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BBB1E" w14:textId="77777777" w:rsidR="003D3C44" w:rsidRPr="00BF25BF" w:rsidRDefault="003D3C44" w:rsidP="003D3C44">
      <w:pPr>
        <w:rPr>
          <w:rFonts w:cstheme="minorHAnsi"/>
          <w:lang w:val="en-GB"/>
        </w:rPr>
      </w:pPr>
      <w:r w:rsidRPr="00BF25BF">
        <w:rPr>
          <w:rFonts w:cstheme="minorHAnsi"/>
          <w:noProof/>
          <w:lang w:val="en-GB" w:eastAsia="it-IT"/>
        </w:rPr>
        <w:drawing>
          <wp:anchor distT="0" distB="0" distL="114300" distR="114300" simplePos="0" relativeHeight="251658240" behindDoc="0" locked="0" layoutInCell="1" allowOverlap="1" wp14:anchorId="2F385650" wp14:editId="1F54161A">
            <wp:simplePos x="0" y="0"/>
            <wp:positionH relativeFrom="column">
              <wp:posOffset>2185035</wp:posOffset>
            </wp:positionH>
            <wp:positionV relativeFrom="paragraph">
              <wp:posOffset>2119630</wp:posOffset>
            </wp:positionV>
            <wp:extent cx="1546225" cy="1781175"/>
            <wp:effectExtent l="1905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6225" cy="1781175"/>
                    </a:xfrm>
                    <a:prstGeom prst="rect">
                      <a:avLst/>
                    </a:prstGeom>
                  </pic:spPr>
                </pic:pic>
              </a:graphicData>
            </a:graphic>
          </wp:anchor>
        </w:drawing>
      </w:r>
    </w:p>
    <w:p w14:paraId="78965FC9" w14:textId="77777777" w:rsidR="003D3C44" w:rsidRPr="00BF25BF" w:rsidRDefault="003D3C44" w:rsidP="003D3C44">
      <w:pPr>
        <w:rPr>
          <w:rFonts w:cstheme="minorHAnsi"/>
          <w:lang w:val="en-GB"/>
        </w:rPr>
      </w:pPr>
    </w:p>
    <w:p w14:paraId="3BE5A5D2" w14:textId="77777777" w:rsidR="005C46C0" w:rsidRPr="00BF25BF" w:rsidRDefault="005C46C0">
      <w:pPr>
        <w:rPr>
          <w:rFonts w:ascii="Verdana" w:eastAsia="Verdana" w:hAnsi="Verdana" w:cs="Verdana"/>
          <w:sz w:val="20"/>
          <w:szCs w:val="20"/>
          <w:lang w:val="en-GB"/>
        </w:rPr>
      </w:pPr>
    </w:p>
    <w:p w14:paraId="7417303E" w14:textId="77777777" w:rsidR="005C46C0" w:rsidRPr="00BF25BF" w:rsidRDefault="005C46C0">
      <w:pPr>
        <w:rPr>
          <w:rFonts w:ascii="Verdana" w:eastAsia="Verdana" w:hAnsi="Verdana" w:cs="Verdana"/>
          <w:sz w:val="20"/>
          <w:szCs w:val="20"/>
          <w:lang w:val="en-GB"/>
        </w:rPr>
      </w:pPr>
    </w:p>
    <w:p w14:paraId="38A2BB40" w14:textId="77777777" w:rsidR="005C46C0" w:rsidRPr="00BF25BF" w:rsidRDefault="005C46C0">
      <w:pPr>
        <w:rPr>
          <w:rFonts w:ascii="Verdana" w:eastAsia="Verdana" w:hAnsi="Verdana" w:cs="Verdana"/>
          <w:sz w:val="20"/>
          <w:szCs w:val="20"/>
          <w:lang w:val="en-GB"/>
        </w:rPr>
      </w:pPr>
    </w:p>
    <w:p w14:paraId="55F6627C" w14:textId="77777777" w:rsidR="005C46C0" w:rsidRPr="00BF25BF" w:rsidRDefault="005C46C0">
      <w:pPr>
        <w:rPr>
          <w:rFonts w:ascii="Verdana" w:eastAsia="Verdana" w:hAnsi="Verdana" w:cs="Verdana"/>
          <w:sz w:val="20"/>
          <w:szCs w:val="20"/>
          <w:lang w:val="en-GB"/>
        </w:rPr>
      </w:pPr>
    </w:p>
    <w:p w14:paraId="682D1FE3" w14:textId="77777777" w:rsidR="005C46C0" w:rsidRPr="00BF25BF" w:rsidRDefault="005C46C0">
      <w:pPr>
        <w:rPr>
          <w:rFonts w:ascii="Verdana" w:eastAsia="Verdana" w:hAnsi="Verdana" w:cs="Verdana"/>
          <w:sz w:val="20"/>
          <w:szCs w:val="20"/>
          <w:lang w:val="en-GB"/>
        </w:rPr>
      </w:pPr>
    </w:p>
    <w:p w14:paraId="262D366F" w14:textId="77777777" w:rsidR="005C46C0" w:rsidRPr="00BF25BF" w:rsidRDefault="005C46C0">
      <w:pPr>
        <w:rPr>
          <w:rFonts w:ascii="Verdana" w:eastAsia="Verdana" w:hAnsi="Verdana" w:cs="Verdana"/>
          <w:sz w:val="20"/>
          <w:szCs w:val="20"/>
          <w:lang w:val="en-GB"/>
        </w:rPr>
      </w:pPr>
    </w:p>
    <w:p w14:paraId="2F8E1A8A" w14:textId="77777777" w:rsidR="005C46C0" w:rsidRPr="00BF25BF" w:rsidRDefault="005C46C0">
      <w:pPr>
        <w:rPr>
          <w:rFonts w:ascii="Verdana" w:eastAsia="Verdana" w:hAnsi="Verdana" w:cs="Verdana"/>
          <w:sz w:val="20"/>
          <w:szCs w:val="20"/>
          <w:lang w:val="en-GB"/>
        </w:rPr>
      </w:pPr>
    </w:p>
    <w:p w14:paraId="799CEE48" w14:textId="77777777" w:rsidR="005C46C0" w:rsidRPr="00BF25BF" w:rsidRDefault="005C46C0">
      <w:pPr>
        <w:rPr>
          <w:rFonts w:ascii="Verdana" w:eastAsia="Verdana" w:hAnsi="Verdana" w:cs="Verdana"/>
          <w:sz w:val="20"/>
          <w:szCs w:val="20"/>
          <w:lang w:val="en-GB"/>
        </w:rPr>
      </w:pPr>
    </w:p>
    <w:p w14:paraId="146E2B4F" w14:textId="77777777" w:rsidR="005C46C0" w:rsidRPr="00BF25BF" w:rsidRDefault="005C46C0">
      <w:pPr>
        <w:rPr>
          <w:rFonts w:ascii="Verdana" w:eastAsia="Verdana" w:hAnsi="Verdana" w:cs="Verdana"/>
          <w:sz w:val="20"/>
          <w:szCs w:val="20"/>
          <w:lang w:val="en-GB"/>
        </w:rPr>
      </w:pPr>
    </w:p>
    <w:p w14:paraId="61801F95" w14:textId="77777777" w:rsidR="005C46C0" w:rsidRPr="00BF25BF" w:rsidRDefault="005C46C0">
      <w:pPr>
        <w:rPr>
          <w:rFonts w:ascii="Verdana" w:eastAsia="Verdana" w:hAnsi="Verdana" w:cs="Verdana"/>
          <w:sz w:val="20"/>
          <w:szCs w:val="20"/>
          <w:lang w:val="en-GB"/>
        </w:rPr>
      </w:pPr>
    </w:p>
    <w:p w14:paraId="0B488594" w14:textId="77777777" w:rsidR="005C46C0" w:rsidRPr="00BF25BF" w:rsidRDefault="005C46C0">
      <w:pPr>
        <w:rPr>
          <w:rFonts w:ascii="Verdana" w:eastAsia="Verdana" w:hAnsi="Verdana" w:cs="Verdana"/>
          <w:sz w:val="20"/>
          <w:szCs w:val="20"/>
          <w:lang w:val="en-GB"/>
        </w:rPr>
      </w:pPr>
    </w:p>
    <w:p w14:paraId="78392833" w14:textId="77777777" w:rsidR="005C46C0" w:rsidRPr="00BF25BF" w:rsidRDefault="005C46C0">
      <w:pPr>
        <w:rPr>
          <w:rFonts w:ascii="Verdana" w:eastAsia="Verdana" w:hAnsi="Verdana" w:cs="Verdana"/>
          <w:sz w:val="20"/>
          <w:szCs w:val="20"/>
          <w:lang w:val="en-GB"/>
        </w:rPr>
      </w:pPr>
    </w:p>
    <w:p w14:paraId="43C81786" w14:textId="77777777" w:rsidR="005C46C0" w:rsidRPr="00BF25BF" w:rsidRDefault="005C46C0">
      <w:pPr>
        <w:rPr>
          <w:rFonts w:ascii="Verdana" w:eastAsia="Verdana" w:hAnsi="Verdana" w:cs="Verdana"/>
          <w:sz w:val="20"/>
          <w:szCs w:val="20"/>
          <w:lang w:val="en-GB"/>
        </w:rPr>
      </w:pPr>
    </w:p>
    <w:p w14:paraId="6E3B5834" w14:textId="77777777" w:rsidR="005C46C0" w:rsidRPr="00BF25BF" w:rsidRDefault="005C46C0">
      <w:pPr>
        <w:rPr>
          <w:rFonts w:ascii="Verdana" w:eastAsia="Verdana" w:hAnsi="Verdana" w:cs="Verdana"/>
          <w:sz w:val="20"/>
          <w:szCs w:val="20"/>
          <w:lang w:val="en-GB"/>
        </w:rPr>
      </w:pPr>
    </w:p>
    <w:p w14:paraId="75B3ABA3" w14:textId="77777777" w:rsidR="005C46C0" w:rsidRPr="00BF25BF" w:rsidRDefault="005C46C0" w:rsidP="005C46C0">
      <w:pPr>
        <w:jc w:val="center"/>
        <w:rPr>
          <w:color w:val="197DC1"/>
          <w:sz w:val="40"/>
          <w:lang w:val="en-GB"/>
        </w:rPr>
      </w:pPr>
      <w:r w:rsidRPr="00BF25BF">
        <w:rPr>
          <w:color w:val="197DC1"/>
          <w:sz w:val="40"/>
          <w:lang w:val="en-GB"/>
        </w:rPr>
        <w:t>D</w:t>
      </w:r>
      <w:r w:rsidR="008C0056" w:rsidRPr="00BF25BF">
        <w:rPr>
          <w:color w:val="197DC1"/>
          <w:sz w:val="40"/>
          <w:lang w:val="en-GB"/>
        </w:rPr>
        <w:t>5</w:t>
      </w:r>
      <w:r w:rsidRPr="00BF25BF">
        <w:rPr>
          <w:color w:val="197DC1"/>
          <w:sz w:val="40"/>
          <w:lang w:val="en-GB"/>
        </w:rPr>
        <w:t>.</w:t>
      </w:r>
      <w:r w:rsidR="008C0056" w:rsidRPr="00BF25BF">
        <w:rPr>
          <w:color w:val="197DC1"/>
          <w:sz w:val="40"/>
          <w:lang w:val="en-GB"/>
        </w:rPr>
        <w:t>2</w:t>
      </w:r>
      <w:r w:rsidRPr="00BF25BF">
        <w:rPr>
          <w:color w:val="197DC1"/>
          <w:sz w:val="40"/>
          <w:lang w:val="en-GB"/>
        </w:rPr>
        <w:t xml:space="preserve"> </w:t>
      </w:r>
      <w:r w:rsidR="008C0056" w:rsidRPr="00BF25BF">
        <w:rPr>
          <w:color w:val="197DC1"/>
          <w:sz w:val="40"/>
          <w:lang w:val="en-GB"/>
        </w:rPr>
        <w:t>Report on DApOS design and basic specifications</w:t>
      </w:r>
    </w:p>
    <w:p w14:paraId="08CC8A06" w14:textId="77777777" w:rsidR="005C46C0" w:rsidRPr="00BF25BF" w:rsidRDefault="005C46C0" w:rsidP="005C46C0">
      <w:pPr>
        <w:jc w:val="center"/>
        <w:rPr>
          <w:color w:val="197DC1"/>
          <w:sz w:val="40"/>
          <w:lang w:val="en-GB"/>
        </w:rPr>
      </w:pPr>
    </w:p>
    <w:tbl>
      <w:tblPr>
        <w:tblStyle w:val="Grigliatabellachiara1"/>
        <w:tblW w:w="0" w:type="auto"/>
        <w:tblInd w:w="534" w:type="dxa"/>
        <w:tblLook w:val="0420" w:firstRow="1" w:lastRow="0" w:firstColumn="0" w:lastColumn="0" w:noHBand="0" w:noVBand="1"/>
      </w:tblPr>
      <w:tblGrid>
        <w:gridCol w:w="4143"/>
        <w:gridCol w:w="4220"/>
      </w:tblGrid>
      <w:tr w:rsidR="005C46C0" w:rsidRPr="00BF25BF" w14:paraId="14CCF518" w14:textId="77777777" w:rsidTr="005C46C0">
        <w:trPr>
          <w:trHeight w:val="624"/>
        </w:trPr>
        <w:tc>
          <w:tcPr>
            <w:tcW w:w="4143" w:type="dxa"/>
            <w:vAlign w:val="center"/>
          </w:tcPr>
          <w:p w14:paraId="29D7BAC2" w14:textId="77777777" w:rsidR="005C46C0" w:rsidRPr="00BF25BF" w:rsidRDefault="005C46C0" w:rsidP="005C46C0">
            <w:pPr>
              <w:rPr>
                <w:rFonts w:asciiTheme="majorHAnsi" w:hAnsiTheme="majorHAnsi" w:cstheme="majorHAnsi"/>
                <w:sz w:val="28"/>
                <w:lang w:val="en-GB"/>
              </w:rPr>
            </w:pPr>
            <w:r w:rsidRPr="00BF25BF">
              <w:rPr>
                <w:rFonts w:asciiTheme="majorHAnsi" w:hAnsiTheme="majorHAnsi" w:cstheme="majorHAnsi"/>
                <w:sz w:val="28"/>
                <w:lang w:val="en-GB"/>
              </w:rPr>
              <w:t>Deliverable Lead</w:t>
            </w:r>
          </w:p>
        </w:tc>
        <w:tc>
          <w:tcPr>
            <w:tcW w:w="4220" w:type="dxa"/>
          </w:tcPr>
          <w:p w14:paraId="54246F41" w14:textId="77777777" w:rsidR="005C46C0" w:rsidRPr="00BF25BF" w:rsidRDefault="008C0056" w:rsidP="004D14B9">
            <w:pPr>
              <w:rPr>
                <w:color w:val="7F7F7F" w:themeColor="text1" w:themeTint="80"/>
                <w:lang w:val="en-GB"/>
              </w:rPr>
            </w:pPr>
            <w:r w:rsidRPr="00BF25BF">
              <w:rPr>
                <w:color w:val="7F7F7F" w:themeColor="text1" w:themeTint="80"/>
                <w:lang w:val="en-GB"/>
              </w:rPr>
              <w:t>DIBAF</w:t>
            </w:r>
          </w:p>
        </w:tc>
      </w:tr>
      <w:tr w:rsidR="005C46C0" w:rsidRPr="00BF25BF" w14:paraId="5748ECA8" w14:textId="77777777" w:rsidTr="005C46C0">
        <w:trPr>
          <w:trHeight w:val="624"/>
        </w:trPr>
        <w:tc>
          <w:tcPr>
            <w:tcW w:w="4143" w:type="dxa"/>
            <w:vAlign w:val="center"/>
          </w:tcPr>
          <w:p w14:paraId="15E36373" w14:textId="77777777" w:rsidR="005C46C0" w:rsidRPr="00BF25BF" w:rsidRDefault="005C46C0" w:rsidP="005C46C0">
            <w:pPr>
              <w:rPr>
                <w:rFonts w:asciiTheme="majorHAnsi" w:hAnsiTheme="majorHAnsi" w:cstheme="majorHAnsi"/>
                <w:sz w:val="28"/>
                <w:lang w:val="en-GB"/>
              </w:rPr>
            </w:pPr>
            <w:r w:rsidRPr="00BF25BF">
              <w:rPr>
                <w:rFonts w:asciiTheme="majorHAnsi" w:hAnsiTheme="majorHAnsi" w:cstheme="majorHAnsi"/>
                <w:sz w:val="28"/>
                <w:lang w:val="en-GB"/>
              </w:rPr>
              <w:t>Deliverable due date</w:t>
            </w:r>
          </w:p>
        </w:tc>
        <w:tc>
          <w:tcPr>
            <w:tcW w:w="4220" w:type="dxa"/>
          </w:tcPr>
          <w:p w14:paraId="4F6B026D" w14:textId="77777777" w:rsidR="005C46C0" w:rsidRPr="00BF25BF" w:rsidRDefault="008C0056" w:rsidP="004D14B9">
            <w:pPr>
              <w:rPr>
                <w:color w:val="7F7F7F" w:themeColor="text1" w:themeTint="80"/>
                <w:lang w:val="en-GB"/>
              </w:rPr>
            </w:pPr>
            <w:r w:rsidRPr="00BF25BF">
              <w:rPr>
                <w:color w:val="7F7F7F" w:themeColor="text1" w:themeTint="80"/>
                <w:lang w:val="en-GB"/>
              </w:rPr>
              <w:t>2021</w:t>
            </w:r>
            <w:r w:rsidR="005C46C0" w:rsidRPr="00BF25BF">
              <w:rPr>
                <w:color w:val="7F7F7F" w:themeColor="text1" w:themeTint="80"/>
                <w:lang w:val="en-GB"/>
              </w:rPr>
              <w:t>/0</w:t>
            </w:r>
            <w:r w:rsidRPr="00BF25BF">
              <w:rPr>
                <w:color w:val="7F7F7F" w:themeColor="text1" w:themeTint="80"/>
                <w:lang w:val="en-GB"/>
              </w:rPr>
              <w:t>3</w:t>
            </w:r>
            <w:r w:rsidR="005C46C0" w:rsidRPr="00BF25BF">
              <w:rPr>
                <w:color w:val="7F7F7F" w:themeColor="text1" w:themeTint="80"/>
                <w:lang w:val="en-GB"/>
              </w:rPr>
              <w:t>/</w:t>
            </w:r>
            <w:r w:rsidRPr="00BF25BF">
              <w:rPr>
                <w:color w:val="7F7F7F" w:themeColor="text1" w:themeTint="80"/>
                <w:lang w:val="en-GB"/>
              </w:rPr>
              <w:t>31</w:t>
            </w:r>
          </w:p>
        </w:tc>
      </w:tr>
      <w:tr w:rsidR="005C46C0" w:rsidRPr="00BF25BF" w14:paraId="361AC382" w14:textId="77777777" w:rsidTr="005C46C0">
        <w:trPr>
          <w:trHeight w:val="624"/>
        </w:trPr>
        <w:tc>
          <w:tcPr>
            <w:tcW w:w="4143" w:type="dxa"/>
            <w:vAlign w:val="center"/>
          </w:tcPr>
          <w:p w14:paraId="23ABD9CD" w14:textId="77777777" w:rsidR="005C46C0" w:rsidRPr="00BF25BF" w:rsidRDefault="00196A61" w:rsidP="005C46C0">
            <w:pPr>
              <w:rPr>
                <w:rFonts w:asciiTheme="majorHAnsi" w:hAnsiTheme="majorHAnsi" w:cstheme="majorHAnsi"/>
                <w:sz w:val="28"/>
                <w:lang w:val="en-GB"/>
              </w:rPr>
            </w:pPr>
            <w:r w:rsidRPr="00BF25BF">
              <w:rPr>
                <w:rFonts w:asciiTheme="majorHAnsi" w:hAnsiTheme="majorHAnsi" w:cstheme="majorHAnsi"/>
                <w:sz w:val="28"/>
                <w:lang w:val="en-GB"/>
              </w:rPr>
              <w:t>Status</w:t>
            </w:r>
          </w:p>
        </w:tc>
        <w:tc>
          <w:tcPr>
            <w:tcW w:w="4220" w:type="dxa"/>
          </w:tcPr>
          <w:p w14:paraId="12CF4F1D" w14:textId="77777777" w:rsidR="005C46C0" w:rsidRPr="00BF25BF" w:rsidRDefault="005C46C0" w:rsidP="004D14B9">
            <w:pPr>
              <w:rPr>
                <w:color w:val="7F7F7F" w:themeColor="text1" w:themeTint="80"/>
                <w:lang w:val="en-GB"/>
              </w:rPr>
            </w:pPr>
            <w:r w:rsidRPr="00BF25BF">
              <w:rPr>
                <w:color w:val="7F7F7F" w:themeColor="text1" w:themeTint="80"/>
                <w:lang w:val="en-GB"/>
              </w:rPr>
              <w:t>FINAL</w:t>
            </w:r>
          </w:p>
        </w:tc>
      </w:tr>
      <w:tr w:rsidR="005C46C0" w:rsidRPr="00BF25BF" w14:paraId="23491AD4" w14:textId="77777777" w:rsidTr="005C46C0">
        <w:trPr>
          <w:trHeight w:val="624"/>
        </w:trPr>
        <w:tc>
          <w:tcPr>
            <w:tcW w:w="4143" w:type="dxa"/>
            <w:vAlign w:val="center"/>
          </w:tcPr>
          <w:p w14:paraId="3BCB2001" w14:textId="77777777" w:rsidR="005C46C0" w:rsidRPr="00BF25BF" w:rsidRDefault="00196A61" w:rsidP="00196A61">
            <w:pPr>
              <w:rPr>
                <w:rFonts w:asciiTheme="majorHAnsi" w:hAnsiTheme="majorHAnsi" w:cstheme="majorHAnsi"/>
                <w:sz w:val="28"/>
                <w:lang w:val="en-GB"/>
              </w:rPr>
            </w:pPr>
            <w:r w:rsidRPr="00BF25BF">
              <w:rPr>
                <w:rFonts w:asciiTheme="majorHAnsi" w:hAnsiTheme="majorHAnsi" w:cstheme="majorHAnsi"/>
                <w:sz w:val="28"/>
                <w:lang w:val="en-GB"/>
              </w:rPr>
              <w:t>Version</w:t>
            </w:r>
          </w:p>
        </w:tc>
        <w:tc>
          <w:tcPr>
            <w:tcW w:w="4220" w:type="dxa"/>
          </w:tcPr>
          <w:p w14:paraId="7A978EAA" w14:textId="77777777" w:rsidR="005C46C0" w:rsidRPr="00BF25BF" w:rsidRDefault="005C46C0" w:rsidP="004D14B9">
            <w:pPr>
              <w:rPr>
                <w:color w:val="7F7F7F" w:themeColor="text1" w:themeTint="80"/>
                <w:lang w:val="en-GB"/>
              </w:rPr>
            </w:pPr>
            <w:r w:rsidRPr="00BF25BF">
              <w:rPr>
                <w:color w:val="7F7F7F" w:themeColor="text1" w:themeTint="80"/>
                <w:lang w:val="en-GB"/>
              </w:rPr>
              <w:t>V</w:t>
            </w:r>
            <w:r w:rsidR="008C0056" w:rsidRPr="00BF25BF">
              <w:rPr>
                <w:color w:val="7F7F7F" w:themeColor="text1" w:themeTint="80"/>
                <w:lang w:val="en-GB"/>
              </w:rPr>
              <w:t>1</w:t>
            </w:r>
            <w:r w:rsidR="00196A61" w:rsidRPr="00BF25BF">
              <w:rPr>
                <w:color w:val="7F7F7F" w:themeColor="text1" w:themeTint="80"/>
                <w:lang w:val="en-GB"/>
              </w:rPr>
              <w:t>.0</w:t>
            </w:r>
          </w:p>
        </w:tc>
      </w:tr>
    </w:tbl>
    <w:p w14:paraId="4696EF49" w14:textId="77777777" w:rsidR="005C46C0" w:rsidRPr="00BF25BF" w:rsidRDefault="005C46C0" w:rsidP="0095156F">
      <w:pPr>
        <w:rPr>
          <w:lang w:val="en-GB"/>
        </w:rPr>
      </w:pPr>
    </w:p>
    <w:p w14:paraId="2766AD2C" w14:textId="77777777" w:rsidR="005C46C0" w:rsidRPr="00BF25BF" w:rsidRDefault="005C46C0" w:rsidP="00E25436">
      <w:pPr>
        <w:rPr>
          <w:lang w:val="en-GB"/>
        </w:rPr>
      </w:pPr>
      <w:r w:rsidRPr="00BF25BF">
        <w:rPr>
          <w:lang w:val="en-GB"/>
        </w:rPr>
        <w:br w:type="page"/>
      </w:r>
    </w:p>
    <w:p w14:paraId="290E28CF" w14:textId="77777777" w:rsidR="00A13691" w:rsidRPr="00BF25BF" w:rsidRDefault="00A13691" w:rsidP="00A13691">
      <w:pPr>
        <w:rPr>
          <w:lang w:val="en-GB"/>
        </w:rPr>
      </w:pPr>
    </w:p>
    <w:p w14:paraId="1F404D0A" w14:textId="77777777" w:rsidR="00A13691" w:rsidRPr="00BF25BF" w:rsidRDefault="00A13691" w:rsidP="00A13691">
      <w:pPr>
        <w:rPr>
          <w:lang w:val="en-GB"/>
        </w:rPr>
      </w:pPr>
    </w:p>
    <w:p w14:paraId="00D8492F" w14:textId="77777777" w:rsidR="00821860" w:rsidRPr="00BF25BF" w:rsidRDefault="00821860" w:rsidP="00A13691">
      <w:pPr>
        <w:rPr>
          <w:lang w:val="en-GB"/>
        </w:rPr>
      </w:pPr>
    </w:p>
    <w:p w14:paraId="047C4DAB" w14:textId="77777777" w:rsidR="00A13691" w:rsidRPr="00BF25BF" w:rsidRDefault="00A13691" w:rsidP="00A13691">
      <w:pPr>
        <w:pStyle w:val="Titolo"/>
        <w:jc w:val="center"/>
        <w:rPr>
          <w:lang w:val="en-GB"/>
        </w:rPr>
      </w:pPr>
      <w:r w:rsidRPr="00BF25BF">
        <w:rPr>
          <w:lang w:val="en-GB"/>
        </w:rPr>
        <w:t>DOCUMENT CONTROL PAGE</w:t>
      </w:r>
    </w:p>
    <w:p w14:paraId="2FBC5870" w14:textId="77777777" w:rsidR="00117760" w:rsidRPr="00BF25BF" w:rsidRDefault="00117760" w:rsidP="008D6E0F">
      <w:pPr>
        <w:rPr>
          <w:lang w:val="en-GB"/>
        </w:rPr>
      </w:pPr>
    </w:p>
    <w:tbl>
      <w:tblPr>
        <w:tblStyle w:val="Grigliatabella"/>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8"/>
        <w:gridCol w:w="5245"/>
      </w:tblGrid>
      <w:tr w:rsidR="00A13691" w:rsidRPr="00BF25BF" w14:paraId="503A5049" w14:textId="77777777" w:rsidTr="00A13691">
        <w:tc>
          <w:tcPr>
            <w:tcW w:w="3118" w:type="dxa"/>
            <w:vAlign w:val="center"/>
          </w:tcPr>
          <w:p w14:paraId="67999251" w14:textId="77777777" w:rsidR="00A13691" w:rsidRPr="00BF25BF" w:rsidRDefault="00A13691" w:rsidP="00A13691">
            <w:pPr>
              <w:rPr>
                <w:rFonts w:asciiTheme="majorHAnsi" w:hAnsiTheme="majorHAnsi" w:cstheme="majorHAnsi"/>
                <w:color w:val="166EAA" w:themeColor="accent1"/>
                <w:sz w:val="28"/>
                <w:lang w:val="en-GB"/>
              </w:rPr>
            </w:pPr>
            <w:r w:rsidRPr="00BF25BF">
              <w:rPr>
                <w:rFonts w:asciiTheme="majorHAnsi" w:hAnsiTheme="majorHAnsi" w:cstheme="majorHAnsi"/>
                <w:color w:val="166EAA" w:themeColor="accent1"/>
                <w:sz w:val="28"/>
                <w:lang w:val="en-GB"/>
              </w:rPr>
              <w:t>Title</w:t>
            </w:r>
          </w:p>
        </w:tc>
        <w:tc>
          <w:tcPr>
            <w:tcW w:w="5245" w:type="dxa"/>
            <w:vAlign w:val="center"/>
          </w:tcPr>
          <w:p w14:paraId="098F0EE0" w14:textId="77777777" w:rsidR="00A13691" w:rsidRPr="00BF25BF" w:rsidRDefault="00A13691" w:rsidP="00A13691">
            <w:pPr>
              <w:rPr>
                <w:rFonts w:asciiTheme="majorHAnsi" w:hAnsiTheme="majorHAnsi" w:cstheme="majorHAnsi"/>
                <w:color w:val="7F7F7F" w:themeColor="text1" w:themeTint="80"/>
                <w:lang w:val="en-GB"/>
              </w:rPr>
            </w:pPr>
            <w:r w:rsidRPr="00BF25BF">
              <w:rPr>
                <w:rFonts w:asciiTheme="majorHAnsi" w:hAnsiTheme="majorHAnsi" w:cstheme="majorHAnsi"/>
                <w:color w:val="7F7F7F" w:themeColor="text1" w:themeTint="80"/>
                <w:lang w:val="en-GB"/>
              </w:rPr>
              <w:t>D</w:t>
            </w:r>
            <w:r w:rsidR="008C0056" w:rsidRPr="00BF25BF">
              <w:rPr>
                <w:rFonts w:asciiTheme="majorHAnsi" w:hAnsiTheme="majorHAnsi" w:cstheme="majorHAnsi"/>
                <w:color w:val="7F7F7F" w:themeColor="text1" w:themeTint="80"/>
                <w:lang w:val="en-GB"/>
              </w:rPr>
              <w:t>5</w:t>
            </w:r>
            <w:r w:rsidRPr="00BF25BF">
              <w:rPr>
                <w:rFonts w:asciiTheme="majorHAnsi" w:hAnsiTheme="majorHAnsi" w:cstheme="majorHAnsi"/>
                <w:color w:val="7F7F7F" w:themeColor="text1" w:themeTint="80"/>
                <w:lang w:val="en-GB"/>
              </w:rPr>
              <w:t>.</w:t>
            </w:r>
            <w:r w:rsidR="008C0056" w:rsidRPr="00BF25BF">
              <w:rPr>
                <w:rFonts w:asciiTheme="majorHAnsi" w:hAnsiTheme="majorHAnsi" w:cstheme="majorHAnsi"/>
                <w:color w:val="7F7F7F" w:themeColor="text1" w:themeTint="80"/>
                <w:lang w:val="en-GB"/>
              </w:rPr>
              <w:t>2</w:t>
            </w:r>
          </w:p>
        </w:tc>
      </w:tr>
      <w:tr w:rsidR="00A13691" w:rsidRPr="00BF25BF" w14:paraId="46F12545" w14:textId="77777777" w:rsidTr="00A13691">
        <w:tc>
          <w:tcPr>
            <w:tcW w:w="3118" w:type="dxa"/>
            <w:vAlign w:val="center"/>
          </w:tcPr>
          <w:p w14:paraId="6826E11A" w14:textId="77777777" w:rsidR="00A13691" w:rsidRPr="00BF25BF" w:rsidRDefault="00A13691" w:rsidP="00A13691">
            <w:pPr>
              <w:rPr>
                <w:rStyle w:val="Enfasiintensa"/>
                <w:rFonts w:asciiTheme="majorHAnsi" w:hAnsiTheme="majorHAnsi" w:cstheme="majorHAnsi"/>
                <w:color w:val="166EAA" w:themeColor="accent1"/>
                <w:sz w:val="28"/>
                <w:lang w:val="en-GB"/>
              </w:rPr>
            </w:pPr>
            <w:r w:rsidRPr="00BF25BF">
              <w:rPr>
                <w:rFonts w:asciiTheme="majorHAnsi" w:hAnsiTheme="majorHAnsi" w:cstheme="majorHAnsi"/>
                <w:color w:val="166EAA" w:themeColor="accent1"/>
                <w:sz w:val="28"/>
                <w:lang w:val="en-GB"/>
              </w:rPr>
              <w:t>Creator</w:t>
            </w:r>
          </w:p>
        </w:tc>
        <w:tc>
          <w:tcPr>
            <w:tcW w:w="5245" w:type="dxa"/>
            <w:vAlign w:val="center"/>
          </w:tcPr>
          <w:p w14:paraId="36968175" w14:textId="77777777" w:rsidR="00A13691" w:rsidRPr="00BF25BF" w:rsidRDefault="008C0056" w:rsidP="00A13691">
            <w:pPr>
              <w:rPr>
                <w:rFonts w:asciiTheme="majorHAnsi" w:hAnsiTheme="majorHAnsi" w:cstheme="majorHAnsi"/>
                <w:color w:val="7F7F7F" w:themeColor="text1" w:themeTint="80"/>
                <w:lang w:val="en-GB"/>
              </w:rPr>
            </w:pPr>
            <w:r w:rsidRPr="00BF25BF">
              <w:rPr>
                <w:rFonts w:asciiTheme="majorHAnsi" w:hAnsiTheme="majorHAnsi" w:cstheme="majorHAnsi"/>
                <w:color w:val="7F7F7F" w:themeColor="text1" w:themeTint="80"/>
                <w:lang w:val="en-GB"/>
              </w:rPr>
              <w:t>DIBAF</w:t>
            </w:r>
          </w:p>
        </w:tc>
      </w:tr>
      <w:tr w:rsidR="00A13691" w:rsidRPr="00BF25BF" w14:paraId="0C2B31C2" w14:textId="77777777" w:rsidTr="00A13691">
        <w:tc>
          <w:tcPr>
            <w:tcW w:w="3118" w:type="dxa"/>
            <w:vAlign w:val="center"/>
          </w:tcPr>
          <w:p w14:paraId="2C2F91A6" w14:textId="77777777" w:rsidR="00A13691" w:rsidRPr="00BF25BF" w:rsidRDefault="00A13691" w:rsidP="00A13691">
            <w:pPr>
              <w:rPr>
                <w:rFonts w:asciiTheme="majorHAnsi" w:hAnsiTheme="majorHAnsi" w:cstheme="majorHAnsi"/>
                <w:color w:val="166EAA" w:themeColor="accent1"/>
                <w:sz w:val="28"/>
                <w:lang w:val="en-GB"/>
              </w:rPr>
            </w:pPr>
            <w:r w:rsidRPr="00BF25BF">
              <w:rPr>
                <w:rFonts w:asciiTheme="majorHAnsi" w:hAnsiTheme="majorHAnsi" w:cstheme="majorHAnsi"/>
                <w:color w:val="166EAA" w:themeColor="accent1"/>
                <w:sz w:val="28"/>
                <w:lang w:val="en-GB"/>
              </w:rPr>
              <w:t>Publisher</w:t>
            </w:r>
          </w:p>
        </w:tc>
        <w:tc>
          <w:tcPr>
            <w:tcW w:w="5245" w:type="dxa"/>
            <w:vAlign w:val="center"/>
          </w:tcPr>
          <w:p w14:paraId="37F34F05" w14:textId="77777777" w:rsidR="00A13691" w:rsidRPr="00BF25BF" w:rsidRDefault="00A13691" w:rsidP="00A13691">
            <w:pPr>
              <w:rPr>
                <w:rFonts w:asciiTheme="majorHAnsi" w:hAnsiTheme="majorHAnsi" w:cstheme="majorHAnsi"/>
                <w:color w:val="7F7F7F" w:themeColor="text1" w:themeTint="80"/>
                <w:lang w:val="en-GB"/>
              </w:rPr>
            </w:pPr>
            <w:r w:rsidRPr="00BF25BF">
              <w:rPr>
                <w:rFonts w:asciiTheme="majorHAnsi" w:hAnsiTheme="majorHAnsi" w:cstheme="majorHAnsi"/>
                <w:color w:val="7F7F7F" w:themeColor="text1" w:themeTint="80"/>
                <w:lang w:val="en-GB"/>
              </w:rPr>
              <w:t>Highlander Consortium</w:t>
            </w:r>
          </w:p>
        </w:tc>
      </w:tr>
      <w:tr w:rsidR="00A13691" w:rsidRPr="00BF25BF" w14:paraId="555C823D" w14:textId="77777777" w:rsidTr="00A13691">
        <w:tc>
          <w:tcPr>
            <w:tcW w:w="3118" w:type="dxa"/>
            <w:vAlign w:val="center"/>
          </w:tcPr>
          <w:p w14:paraId="7020A921" w14:textId="77777777" w:rsidR="00A13691" w:rsidRPr="00BF25BF" w:rsidRDefault="00A13691" w:rsidP="00A13691">
            <w:pPr>
              <w:rPr>
                <w:rFonts w:asciiTheme="majorHAnsi" w:hAnsiTheme="majorHAnsi" w:cstheme="majorHAnsi"/>
                <w:color w:val="166EAA" w:themeColor="accent1"/>
                <w:sz w:val="28"/>
                <w:lang w:val="en-GB"/>
              </w:rPr>
            </w:pPr>
            <w:r w:rsidRPr="00BF25BF">
              <w:rPr>
                <w:rFonts w:asciiTheme="majorHAnsi" w:hAnsiTheme="majorHAnsi" w:cstheme="majorHAnsi"/>
                <w:color w:val="166EAA" w:themeColor="accent1"/>
                <w:sz w:val="28"/>
                <w:lang w:val="en-GB"/>
              </w:rPr>
              <w:t>Contributors</w:t>
            </w:r>
          </w:p>
        </w:tc>
        <w:tc>
          <w:tcPr>
            <w:tcW w:w="5245" w:type="dxa"/>
            <w:vAlign w:val="center"/>
          </w:tcPr>
          <w:p w14:paraId="30054609" w14:textId="77777777" w:rsidR="00A13691" w:rsidRPr="00BF25BF" w:rsidRDefault="008C0056" w:rsidP="00A13691">
            <w:pPr>
              <w:rPr>
                <w:rFonts w:asciiTheme="majorHAnsi" w:hAnsiTheme="majorHAnsi" w:cstheme="majorHAnsi"/>
                <w:color w:val="7F7F7F" w:themeColor="text1" w:themeTint="80"/>
                <w:lang w:val="en-GB"/>
              </w:rPr>
            </w:pPr>
            <w:r w:rsidRPr="00BF25BF">
              <w:rPr>
                <w:rFonts w:asciiTheme="majorHAnsi" w:eastAsiaTheme="majorEastAsia" w:hAnsiTheme="majorHAnsi" w:cstheme="majorHAnsi"/>
                <w:color w:val="7F7F7F" w:themeColor="text1" w:themeTint="80"/>
                <w:lang w:val="en-GB"/>
              </w:rPr>
              <w:t>Federica Gabbianelli, Giovanni Chillemi</w:t>
            </w:r>
          </w:p>
        </w:tc>
      </w:tr>
      <w:tr w:rsidR="00A13691" w:rsidRPr="00BF25BF" w14:paraId="2A1D2D9C" w14:textId="77777777" w:rsidTr="00A13691">
        <w:tc>
          <w:tcPr>
            <w:tcW w:w="3118" w:type="dxa"/>
            <w:vAlign w:val="center"/>
          </w:tcPr>
          <w:p w14:paraId="58FD3620" w14:textId="77777777" w:rsidR="00A13691" w:rsidRPr="00BF25BF" w:rsidRDefault="00A13691" w:rsidP="00A13691">
            <w:pPr>
              <w:rPr>
                <w:rFonts w:asciiTheme="majorHAnsi" w:hAnsiTheme="majorHAnsi" w:cstheme="majorHAnsi"/>
                <w:color w:val="166EAA" w:themeColor="accent1"/>
                <w:sz w:val="28"/>
                <w:lang w:val="en-GB"/>
              </w:rPr>
            </w:pPr>
            <w:r w:rsidRPr="00BF25BF">
              <w:rPr>
                <w:rFonts w:asciiTheme="majorHAnsi" w:hAnsiTheme="majorHAnsi" w:cstheme="majorHAnsi"/>
                <w:color w:val="166EAA" w:themeColor="accent1"/>
                <w:sz w:val="28"/>
                <w:lang w:val="en-GB"/>
              </w:rPr>
              <w:t>Type</w:t>
            </w:r>
          </w:p>
        </w:tc>
        <w:tc>
          <w:tcPr>
            <w:tcW w:w="5245" w:type="dxa"/>
            <w:vAlign w:val="center"/>
          </w:tcPr>
          <w:p w14:paraId="05124CE9" w14:textId="77777777" w:rsidR="00A13691" w:rsidRPr="00BF25BF" w:rsidRDefault="00196A61" w:rsidP="00A13691">
            <w:pPr>
              <w:rPr>
                <w:rFonts w:asciiTheme="majorHAnsi" w:hAnsiTheme="majorHAnsi" w:cstheme="majorHAnsi"/>
                <w:color w:val="7F7F7F" w:themeColor="text1" w:themeTint="80"/>
                <w:lang w:val="en-GB"/>
              </w:rPr>
            </w:pPr>
            <w:r w:rsidRPr="00BF25BF">
              <w:rPr>
                <w:rFonts w:asciiTheme="majorHAnsi" w:hAnsiTheme="majorHAnsi" w:cstheme="majorHAnsi"/>
                <w:color w:val="7F7F7F" w:themeColor="text1" w:themeTint="80"/>
                <w:lang w:val="en-GB"/>
              </w:rPr>
              <w:t>Report</w:t>
            </w:r>
          </w:p>
        </w:tc>
      </w:tr>
      <w:tr w:rsidR="00A13691" w:rsidRPr="00BF25BF" w14:paraId="32EC4458" w14:textId="77777777" w:rsidTr="00A13691">
        <w:tc>
          <w:tcPr>
            <w:tcW w:w="3118" w:type="dxa"/>
            <w:vAlign w:val="center"/>
          </w:tcPr>
          <w:p w14:paraId="3C6B7E88" w14:textId="77777777" w:rsidR="00A13691" w:rsidRPr="00BF25BF" w:rsidRDefault="00A13691" w:rsidP="00A13691">
            <w:pPr>
              <w:rPr>
                <w:rFonts w:asciiTheme="majorHAnsi" w:hAnsiTheme="majorHAnsi" w:cstheme="majorHAnsi"/>
                <w:color w:val="166EAA" w:themeColor="accent1"/>
                <w:sz w:val="28"/>
                <w:lang w:val="en-GB"/>
              </w:rPr>
            </w:pPr>
            <w:r w:rsidRPr="00BF25BF">
              <w:rPr>
                <w:rFonts w:asciiTheme="majorHAnsi" w:hAnsiTheme="majorHAnsi" w:cstheme="majorHAnsi"/>
                <w:color w:val="166EAA" w:themeColor="accent1"/>
                <w:sz w:val="28"/>
                <w:lang w:val="en-GB"/>
              </w:rPr>
              <w:t>Language</w:t>
            </w:r>
          </w:p>
        </w:tc>
        <w:tc>
          <w:tcPr>
            <w:tcW w:w="5245" w:type="dxa"/>
            <w:vAlign w:val="center"/>
          </w:tcPr>
          <w:p w14:paraId="02E1FE7A" w14:textId="77777777" w:rsidR="00A13691" w:rsidRPr="00BF25BF" w:rsidRDefault="00A13691" w:rsidP="00A13691">
            <w:pPr>
              <w:rPr>
                <w:rFonts w:asciiTheme="majorHAnsi" w:hAnsiTheme="majorHAnsi" w:cstheme="majorHAnsi"/>
                <w:color w:val="7F7F7F" w:themeColor="text1" w:themeTint="80"/>
                <w:lang w:val="en-GB"/>
              </w:rPr>
            </w:pPr>
            <w:r w:rsidRPr="00BF25BF">
              <w:rPr>
                <w:rFonts w:asciiTheme="majorHAnsi" w:hAnsiTheme="majorHAnsi" w:cstheme="majorHAnsi"/>
                <w:color w:val="7F7F7F" w:themeColor="text1" w:themeTint="80"/>
                <w:lang w:val="en-GB"/>
              </w:rPr>
              <w:t>EN</w:t>
            </w:r>
          </w:p>
        </w:tc>
      </w:tr>
      <w:tr w:rsidR="00A13691" w:rsidRPr="00BF25BF" w14:paraId="26EB03C7" w14:textId="77777777" w:rsidTr="00A13691">
        <w:tc>
          <w:tcPr>
            <w:tcW w:w="3118" w:type="dxa"/>
            <w:vAlign w:val="center"/>
          </w:tcPr>
          <w:p w14:paraId="2D06BC63" w14:textId="77777777" w:rsidR="00A13691" w:rsidRPr="00BF25BF" w:rsidRDefault="00A13691" w:rsidP="00A13691">
            <w:pPr>
              <w:rPr>
                <w:rFonts w:asciiTheme="majorHAnsi" w:hAnsiTheme="majorHAnsi" w:cstheme="majorHAnsi"/>
                <w:color w:val="166EAA" w:themeColor="accent1"/>
                <w:sz w:val="28"/>
                <w:lang w:val="en-GB"/>
              </w:rPr>
            </w:pPr>
            <w:r w:rsidRPr="00BF25BF">
              <w:rPr>
                <w:rFonts w:asciiTheme="majorHAnsi" w:hAnsiTheme="majorHAnsi" w:cstheme="majorHAnsi"/>
                <w:color w:val="166EAA" w:themeColor="accent1"/>
                <w:sz w:val="28"/>
                <w:lang w:val="en-GB"/>
              </w:rPr>
              <w:t>Rights</w:t>
            </w:r>
          </w:p>
        </w:tc>
        <w:tc>
          <w:tcPr>
            <w:tcW w:w="5245" w:type="dxa"/>
            <w:vAlign w:val="center"/>
          </w:tcPr>
          <w:p w14:paraId="7675F954" w14:textId="77777777" w:rsidR="00A13691" w:rsidRPr="00BF25BF" w:rsidRDefault="00A13691" w:rsidP="00A13691">
            <w:pPr>
              <w:rPr>
                <w:rFonts w:asciiTheme="majorHAnsi" w:hAnsiTheme="majorHAnsi" w:cstheme="majorHAnsi"/>
                <w:color w:val="7F7F7F" w:themeColor="text1" w:themeTint="80"/>
                <w:lang w:val="en-GB"/>
              </w:rPr>
            </w:pPr>
            <w:r w:rsidRPr="00BF25BF">
              <w:rPr>
                <w:rFonts w:asciiTheme="majorHAnsi" w:hAnsiTheme="majorHAnsi" w:cstheme="majorHAnsi"/>
                <w:color w:val="7F7F7F" w:themeColor="text1" w:themeTint="80"/>
                <w:lang w:val="en-GB"/>
              </w:rPr>
              <w:t>Copyright “Highlander Consortium”</w:t>
            </w:r>
          </w:p>
        </w:tc>
      </w:tr>
      <w:tr w:rsidR="00821860" w:rsidRPr="00BF25BF" w14:paraId="13416A98" w14:textId="77777777" w:rsidTr="00A13691">
        <w:tc>
          <w:tcPr>
            <w:tcW w:w="3118" w:type="dxa"/>
            <w:vMerge w:val="restart"/>
            <w:vAlign w:val="center"/>
          </w:tcPr>
          <w:p w14:paraId="20FCB14D" w14:textId="77777777" w:rsidR="00821860" w:rsidRPr="00BF25BF" w:rsidRDefault="00821860" w:rsidP="00A13691">
            <w:pPr>
              <w:rPr>
                <w:rFonts w:asciiTheme="majorHAnsi" w:hAnsiTheme="majorHAnsi" w:cstheme="majorHAnsi"/>
                <w:color w:val="166EAA" w:themeColor="accent1"/>
                <w:sz w:val="28"/>
                <w:lang w:val="en-GB"/>
              </w:rPr>
            </w:pPr>
            <w:r w:rsidRPr="00BF25BF">
              <w:rPr>
                <w:rFonts w:asciiTheme="majorHAnsi" w:hAnsiTheme="majorHAnsi" w:cstheme="majorHAnsi"/>
                <w:color w:val="166EAA" w:themeColor="accent1"/>
                <w:sz w:val="28"/>
                <w:lang w:val="en-GB"/>
              </w:rPr>
              <w:t>Audience</w:t>
            </w:r>
          </w:p>
        </w:tc>
        <w:tc>
          <w:tcPr>
            <w:tcW w:w="5245" w:type="dxa"/>
            <w:vAlign w:val="center"/>
          </w:tcPr>
          <w:p w14:paraId="192A9FCE" w14:textId="77777777" w:rsidR="00821860" w:rsidRPr="00BF25BF" w:rsidRDefault="008C0056" w:rsidP="00A13691">
            <w:pPr>
              <w:rPr>
                <w:rFonts w:asciiTheme="majorHAnsi" w:hAnsiTheme="majorHAnsi" w:cstheme="majorHAnsi"/>
                <w:color w:val="7F7F7F" w:themeColor="text1" w:themeTint="80"/>
                <w:lang w:val="en-GB"/>
              </w:rPr>
            </w:pPr>
            <w:r w:rsidRPr="00BF25BF">
              <w:rPr>
                <w:rFonts w:asciiTheme="majorHAnsi" w:hAnsiTheme="majorHAnsi" w:cstheme="majorHAnsi"/>
                <w:color w:val="7F7F7F" w:themeColor="text1" w:themeTint="80"/>
                <w:lang w:val="en-GB"/>
              </w:rPr>
              <w:t xml:space="preserve">X </w:t>
            </w:r>
            <w:r w:rsidR="00821860" w:rsidRPr="00BF25BF">
              <w:rPr>
                <w:rFonts w:asciiTheme="majorHAnsi" w:hAnsiTheme="majorHAnsi" w:cstheme="majorHAnsi"/>
                <w:color w:val="7F7F7F" w:themeColor="text1" w:themeTint="80"/>
                <w:lang w:val="en-GB"/>
              </w:rPr>
              <w:t>Public</w:t>
            </w:r>
          </w:p>
        </w:tc>
      </w:tr>
      <w:tr w:rsidR="00821860" w:rsidRPr="00BF25BF" w14:paraId="7AB35FBF" w14:textId="77777777" w:rsidTr="00A13691">
        <w:tc>
          <w:tcPr>
            <w:tcW w:w="3118" w:type="dxa"/>
            <w:vMerge/>
            <w:vAlign w:val="center"/>
          </w:tcPr>
          <w:p w14:paraId="4FA30B01" w14:textId="77777777" w:rsidR="00821860" w:rsidRPr="00BF25BF" w:rsidRDefault="00821860" w:rsidP="00A13691">
            <w:pPr>
              <w:rPr>
                <w:rFonts w:asciiTheme="majorHAnsi" w:hAnsiTheme="majorHAnsi" w:cstheme="majorHAnsi"/>
                <w:color w:val="166EAA" w:themeColor="accent1"/>
                <w:sz w:val="28"/>
                <w:lang w:val="en-GB"/>
              </w:rPr>
            </w:pPr>
          </w:p>
        </w:tc>
        <w:tc>
          <w:tcPr>
            <w:tcW w:w="5245" w:type="dxa"/>
            <w:vAlign w:val="center"/>
          </w:tcPr>
          <w:p w14:paraId="3CEA11A3" w14:textId="77777777" w:rsidR="00821860" w:rsidRPr="00BF25BF" w:rsidRDefault="00821860" w:rsidP="00A13691">
            <w:pPr>
              <w:rPr>
                <w:rFonts w:asciiTheme="majorHAnsi" w:hAnsiTheme="majorHAnsi" w:cstheme="majorHAnsi"/>
                <w:color w:val="7F7F7F" w:themeColor="text1" w:themeTint="80"/>
                <w:lang w:val="en-GB"/>
              </w:rPr>
            </w:pPr>
            <w:r w:rsidRPr="00BF25BF">
              <w:rPr>
                <w:rFonts w:asciiTheme="majorHAnsi" w:hAnsiTheme="majorHAnsi" w:cstheme="majorHAnsi"/>
                <w:color w:val="7F7F7F" w:themeColor="text1" w:themeTint="80"/>
                <w:lang w:val="en-GB"/>
              </w:rPr>
              <w:t>Restricted</w:t>
            </w:r>
          </w:p>
        </w:tc>
      </w:tr>
      <w:tr w:rsidR="00A13691" w:rsidRPr="00BF25BF" w14:paraId="401D68CB" w14:textId="77777777" w:rsidTr="00A13691">
        <w:tc>
          <w:tcPr>
            <w:tcW w:w="3118" w:type="dxa"/>
            <w:vAlign w:val="center"/>
          </w:tcPr>
          <w:p w14:paraId="4E6D11CE" w14:textId="77777777" w:rsidR="00A13691" w:rsidRPr="00BF25BF" w:rsidRDefault="00A13691" w:rsidP="00A13691">
            <w:pPr>
              <w:rPr>
                <w:rFonts w:asciiTheme="majorHAnsi" w:hAnsiTheme="majorHAnsi" w:cstheme="majorHAnsi"/>
                <w:color w:val="166EAA" w:themeColor="accent1"/>
                <w:sz w:val="28"/>
                <w:lang w:val="en-GB"/>
              </w:rPr>
            </w:pPr>
            <w:r w:rsidRPr="00BF25BF">
              <w:rPr>
                <w:rFonts w:asciiTheme="majorHAnsi" w:hAnsiTheme="majorHAnsi" w:cstheme="majorHAnsi"/>
                <w:color w:val="166EAA" w:themeColor="accent1"/>
                <w:sz w:val="28"/>
                <w:lang w:val="en-GB"/>
              </w:rPr>
              <w:t>Requested deadline</w:t>
            </w:r>
          </w:p>
        </w:tc>
        <w:tc>
          <w:tcPr>
            <w:tcW w:w="5245" w:type="dxa"/>
            <w:vAlign w:val="center"/>
          </w:tcPr>
          <w:p w14:paraId="4950E992" w14:textId="77777777" w:rsidR="00A13691" w:rsidRPr="00BF25BF" w:rsidRDefault="00A13691" w:rsidP="00A13691">
            <w:pPr>
              <w:rPr>
                <w:rFonts w:asciiTheme="majorHAnsi" w:hAnsiTheme="majorHAnsi" w:cstheme="majorHAnsi"/>
                <w:color w:val="7F7F7F" w:themeColor="text1" w:themeTint="80"/>
                <w:lang w:val="en-GB"/>
              </w:rPr>
            </w:pPr>
            <w:r w:rsidRPr="00BF25BF">
              <w:rPr>
                <w:rFonts w:asciiTheme="majorHAnsi" w:hAnsiTheme="majorHAnsi" w:cstheme="majorHAnsi"/>
                <w:color w:val="7F7F7F" w:themeColor="text1" w:themeTint="80"/>
                <w:lang w:val="en-GB"/>
              </w:rPr>
              <w:t>M</w:t>
            </w:r>
            <w:r w:rsidR="008C0056" w:rsidRPr="00BF25BF">
              <w:rPr>
                <w:rFonts w:asciiTheme="majorHAnsi" w:hAnsiTheme="majorHAnsi" w:cstheme="majorHAnsi"/>
                <w:color w:val="7F7F7F" w:themeColor="text1" w:themeTint="80"/>
                <w:lang w:val="en-GB"/>
              </w:rPr>
              <w:t>18</w:t>
            </w:r>
          </w:p>
        </w:tc>
      </w:tr>
    </w:tbl>
    <w:p w14:paraId="434A1D05" w14:textId="77777777" w:rsidR="00A13691" w:rsidRPr="00BF25BF" w:rsidRDefault="00A13691" w:rsidP="00A13691">
      <w:pPr>
        <w:rPr>
          <w:lang w:val="en-GB"/>
        </w:rPr>
      </w:pPr>
    </w:p>
    <w:p w14:paraId="0D482A87" w14:textId="77777777" w:rsidR="00A13691" w:rsidRPr="00BF25BF" w:rsidRDefault="00A13691">
      <w:pPr>
        <w:spacing w:before="0" w:after="0" w:line="240" w:lineRule="auto"/>
        <w:jc w:val="left"/>
        <w:rPr>
          <w:lang w:val="en-GB"/>
        </w:rPr>
      </w:pPr>
      <w:r w:rsidRPr="00BF25BF">
        <w:rPr>
          <w:lang w:val="en-GB"/>
        </w:rPr>
        <w:br w:type="page"/>
      </w:r>
    </w:p>
    <w:p w14:paraId="24942B20" w14:textId="77777777" w:rsidR="00E0519A" w:rsidRPr="00BF25BF" w:rsidRDefault="00E0519A" w:rsidP="00E25436">
      <w:pPr>
        <w:pStyle w:val="Titolo"/>
        <w:rPr>
          <w:lang w:val="en-GB"/>
        </w:rPr>
      </w:pPr>
      <w:r w:rsidRPr="00BF25BF">
        <w:rPr>
          <w:lang w:val="en-GB"/>
        </w:rPr>
        <w:lastRenderedPageBreak/>
        <w:t>I</w:t>
      </w:r>
      <w:r w:rsidR="005C46C0" w:rsidRPr="00BF25BF">
        <w:rPr>
          <w:lang w:val="en-GB"/>
        </w:rPr>
        <w:t>ndex</w:t>
      </w:r>
    </w:p>
    <w:sdt>
      <w:sdtPr>
        <w:rPr>
          <w:lang w:val="en-GB"/>
        </w:rPr>
        <w:id w:val="593969059"/>
        <w:docPartObj>
          <w:docPartGallery w:val="Table of Contents"/>
          <w:docPartUnique/>
        </w:docPartObj>
      </w:sdtPr>
      <w:sdtContent>
        <w:p w14:paraId="6347394C" w14:textId="77777777" w:rsidR="008C0056" w:rsidRPr="00BF25BF" w:rsidRDefault="000B7F87">
          <w:pPr>
            <w:pStyle w:val="Sommario1"/>
            <w:tabs>
              <w:tab w:val="left" w:pos="480"/>
            </w:tabs>
            <w:rPr>
              <w:rFonts w:eastAsiaTheme="minorEastAsia"/>
              <w:noProof/>
              <w:sz w:val="22"/>
              <w:szCs w:val="22"/>
              <w:lang w:val="en-GB" w:eastAsia="it-IT"/>
            </w:rPr>
          </w:pPr>
          <w:r w:rsidRPr="00BF25BF">
            <w:rPr>
              <w:lang w:val="en-GB"/>
            </w:rPr>
            <w:fldChar w:fldCharType="begin"/>
          </w:r>
          <w:r w:rsidR="005C46C0" w:rsidRPr="00BF25BF">
            <w:rPr>
              <w:lang w:val="en-GB"/>
            </w:rPr>
            <w:instrText xml:space="preserve"> TOC \o "1-3" \h \z \u </w:instrText>
          </w:r>
          <w:r w:rsidRPr="00BF25BF">
            <w:rPr>
              <w:lang w:val="en-GB"/>
            </w:rPr>
            <w:fldChar w:fldCharType="separate"/>
          </w:r>
          <w:hyperlink w:anchor="_Toc69304698" w:history="1">
            <w:r w:rsidR="008C0056" w:rsidRPr="00BF25BF">
              <w:rPr>
                <w:rStyle w:val="Collegamentoipertestuale"/>
                <w:noProof/>
                <w:lang w:val="en-GB"/>
              </w:rPr>
              <w:t>1</w:t>
            </w:r>
            <w:r w:rsidR="008C0056" w:rsidRPr="00BF25BF">
              <w:rPr>
                <w:rFonts w:eastAsiaTheme="minorEastAsia"/>
                <w:noProof/>
                <w:sz w:val="22"/>
                <w:szCs w:val="22"/>
                <w:lang w:val="en-GB" w:eastAsia="it-IT"/>
              </w:rPr>
              <w:tab/>
            </w:r>
            <w:r w:rsidR="008C0056" w:rsidRPr="00BF25BF">
              <w:rPr>
                <w:rStyle w:val="Collegamentoipertestuale"/>
                <w:noProof/>
                <w:lang w:val="en-GB"/>
              </w:rPr>
              <w:t>Executive Summary</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_Toc69304698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5</w:t>
            </w:r>
            <w:r w:rsidR="008C0056" w:rsidRPr="00BF25BF">
              <w:rPr>
                <w:noProof/>
                <w:webHidden/>
                <w:lang w:val="en-GB"/>
              </w:rPr>
              <w:fldChar w:fldCharType="end"/>
            </w:r>
          </w:hyperlink>
        </w:p>
        <w:p w14:paraId="3E6E0E2C" w14:textId="77777777" w:rsidR="008C0056" w:rsidRPr="00BF25BF" w:rsidRDefault="00A02233">
          <w:pPr>
            <w:pStyle w:val="Sommario1"/>
            <w:tabs>
              <w:tab w:val="left" w:pos="480"/>
            </w:tabs>
            <w:rPr>
              <w:rFonts w:eastAsiaTheme="minorEastAsia"/>
              <w:noProof/>
              <w:sz w:val="22"/>
              <w:szCs w:val="22"/>
              <w:lang w:val="en-GB" w:eastAsia="it-IT"/>
            </w:rPr>
          </w:pPr>
          <w:hyperlink w:anchor="_Toc69304699" w:history="1">
            <w:r w:rsidR="008C0056" w:rsidRPr="00BF25BF">
              <w:rPr>
                <w:rStyle w:val="Collegamentoipertestuale"/>
                <w:noProof/>
                <w:lang w:val="en-GB"/>
              </w:rPr>
              <w:t>2</w:t>
            </w:r>
            <w:r w:rsidR="008C0056" w:rsidRPr="00BF25BF">
              <w:rPr>
                <w:rFonts w:eastAsiaTheme="minorEastAsia"/>
                <w:noProof/>
                <w:sz w:val="22"/>
                <w:szCs w:val="22"/>
                <w:lang w:val="en-GB" w:eastAsia="it-IT"/>
              </w:rPr>
              <w:tab/>
            </w:r>
            <w:r w:rsidR="008C0056" w:rsidRPr="00BF25BF">
              <w:rPr>
                <w:rStyle w:val="Collegamentoipertestuale"/>
                <w:noProof/>
                <w:lang w:val="en-GB"/>
              </w:rPr>
              <w:t>DApOS design and basic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_Toc69304699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6</w:t>
            </w:r>
            <w:r w:rsidR="008C0056" w:rsidRPr="00BF25BF">
              <w:rPr>
                <w:noProof/>
                <w:webHidden/>
                <w:lang w:val="en-GB"/>
              </w:rPr>
              <w:fldChar w:fldCharType="end"/>
            </w:r>
          </w:hyperlink>
        </w:p>
        <w:p w14:paraId="1F22879A" w14:textId="77777777" w:rsidR="008C0056" w:rsidRPr="00BF25BF" w:rsidRDefault="00A02233">
          <w:pPr>
            <w:pStyle w:val="Sommario1"/>
            <w:tabs>
              <w:tab w:val="left" w:pos="480"/>
            </w:tabs>
            <w:rPr>
              <w:rFonts w:eastAsiaTheme="minorEastAsia"/>
              <w:noProof/>
              <w:sz w:val="22"/>
              <w:szCs w:val="22"/>
              <w:lang w:val="en-GB" w:eastAsia="it-IT"/>
            </w:rPr>
          </w:pPr>
          <w:hyperlink w:anchor="_Toc69304700" w:history="1">
            <w:r w:rsidR="008C0056" w:rsidRPr="00BF25BF">
              <w:rPr>
                <w:rStyle w:val="Collegamentoipertestuale"/>
                <w:noProof/>
                <w:lang w:val="en-GB"/>
              </w:rPr>
              <w:t>3</w:t>
            </w:r>
            <w:r w:rsidR="008C0056" w:rsidRPr="00BF25BF">
              <w:rPr>
                <w:rFonts w:eastAsiaTheme="minorEastAsia"/>
                <w:noProof/>
                <w:sz w:val="22"/>
                <w:szCs w:val="22"/>
                <w:lang w:val="en-GB" w:eastAsia="it-IT"/>
              </w:rPr>
              <w:tab/>
            </w:r>
            <w:r w:rsidR="008C0056" w:rsidRPr="00BF25BF">
              <w:rPr>
                <w:rStyle w:val="Collegamentoipertestuale"/>
                <w:noProof/>
                <w:lang w:val="en-GB"/>
              </w:rPr>
              <w:t>Crop water requirements forecasts</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_Toc69304700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7</w:t>
            </w:r>
            <w:r w:rsidR="008C0056" w:rsidRPr="00BF25BF">
              <w:rPr>
                <w:noProof/>
                <w:webHidden/>
                <w:lang w:val="en-GB"/>
              </w:rPr>
              <w:fldChar w:fldCharType="end"/>
            </w:r>
          </w:hyperlink>
        </w:p>
        <w:p w14:paraId="0AB8DBB7" w14:textId="77777777" w:rsidR="008C0056" w:rsidRPr="00BF25BF" w:rsidRDefault="00A02233">
          <w:pPr>
            <w:pStyle w:val="Sommario2"/>
            <w:tabs>
              <w:tab w:val="left" w:pos="880"/>
              <w:tab w:val="right" w:leader="dot" w:pos="9204"/>
            </w:tabs>
            <w:rPr>
              <w:rFonts w:eastAsiaTheme="minorEastAsia"/>
              <w:noProof/>
              <w:sz w:val="22"/>
              <w:szCs w:val="22"/>
              <w:lang w:val="en-GB" w:eastAsia="it-IT"/>
            </w:rPr>
          </w:pPr>
          <w:hyperlink w:anchor="_Toc69304701" w:history="1">
            <w:r w:rsidR="008C0056" w:rsidRPr="00BF25BF">
              <w:rPr>
                <w:rStyle w:val="Collegamentoipertestuale"/>
                <w:noProof/>
                <w:lang w:val="en-GB"/>
              </w:rPr>
              <w:t>3.1</w:t>
            </w:r>
            <w:r w:rsidR="008C0056" w:rsidRPr="00BF25BF">
              <w:rPr>
                <w:rFonts w:eastAsiaTheme="minorEastAsia"/>
                <w:noProof/>
                <w:sz w:val="22"/>
                <w:szCs w:val="22"/>
                <w:lang w:val="en-GB" w:eastAsia="it-IT"/>
              </w:rPr>
              <w:tab/>
            </w:r>
            <w:r w:rsidR="008C0056" w:rsidRPr="00BF25BF">
              <w:rPr>
                <w:rStyle w:val="Collegamentoipertestuale"/>
                <w:noProof/>
                <w:lang w:val="en-GB"/>
              </w:rPr>
              <w:t>DApOS “Crop irrigation”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_Toc69304701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7</w:t>
            </w:r>
            <w:r w:rsidR="008C0056" w:rsidRPr="00BF25BF">
              <w:rPr>
                <w:noProof/>
                <w:webHidden/>
                <w:lang w:val="en-GB"/>
              </w:rPr>
              <w:fldChar w:fldCharType="end"/>
            </w:r>
          </w:hyperlink>
        </w:p>
        <w:p w14:paraId="70D1BADE"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02" w:history="1">
            <w:r w:rsidR="008C0056" w:rsidRPr="00BF25BF">
              <w:rPr>
                <w:rStyle w:val="Collegamentoipertestuale"/>
                <w:rFonts w:eastAsia="Verdana"/>
                <w:noProof/>
                <w:lang w:val="en-GB"/>
              </w:rPr>
              <w:t>3.1.1</w:t>
            </w:r>
            <w:r w:rsidR="008C0056" w:rsidRPr="00BF25BF">
              <w:rPr>
                <w:rFonts w:eastAsiaTheme="minorEastAsia"/>
                <w:noProof/>
                <w:sz w:val="22"/>
                <w:szCs w:val="22"/>
                <w:lang w:val="en-GB" w:eastAsia="it-IT"/>
              </w:rPr>
              <w:tab/>
            </w:r>
            <w:r w:rsidR="008C0056" w:rsidRPr="00BF25BF">
              <w:rPr>
                <w:rStyle w:val="Collegamentoipertestuale"/>
                <w:rFonts w:eastAsia="Verdana"/>
                <w:noProof/>
                <w:lang w:val="en-GB"/>
              </w:rPr>
              <w:t>Workflow Sub-seasonal for ARPAE</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_Toc69304702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7</w:t>
            </w:r>
            <w:r w:rsidR="008C0056" w:rsidRPr="00BF25BF">
              <w:rPr>
                <w:noProof/>
                <w:webHidden/>
                <w:lang w:val="en-GB"/>
              </w:rPr>
              <w:fldChar w:fldCharType="end"/>
            </w:r>
          </w:hyperlink>
        </w:p>
        <w:p w14:paraId="38FACA1D"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03" w:history="1">
            <w:r w:rsidR="008C0056" w:rsidRPr="00BF25BF">
              <w:rPr>
                <w:rStyle w:val="Collegamentoipertestuale"/>
                <w:rFonts w:eastAsia="Verdana"/>
                <w:noProof/>
                <w:lang w:val="en-GB"/>
              </w:rPr>
              <w:t>3.1.2</w:t>
            </w:r>
            <w:r w:rsidR="008C0056" w:rsidRPr="00BF25BF">
              <w:rPr>
                <w:rFonts w:eastAsiaTheme="minorEastAsia"/>
                <w:noProof/>
                <w:sz w:val="22"/>
                <w:szCs w:val="22"/>
                <w:lang w:val="en-GB" w:eastAsia="it-IT"/>
              </w:rPr>
              <w:tab/>
            </w:r>
            <w:r w:rsidR="008C0056" w:rsidRPr="00BF25BF">
              <w:rPr>
                <w:rStyle w:val="Collegamentoipertestuale"/>
                <w:rFonts w:eastAsia="Verdana"/>
                <w:noProof/>
                <w:lang w:val="en-GB"/>
              </w:rPr>
              <w:t>Workflow Climate projections for Apulia, Province of Trento, Piedmont</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_Toc69304703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10</w:t>
            </w:r>
            <w:r w:rsidR="008C0056" w:rsidRPr="00BF25BF">
              <w:rPr>
                <w:noProof/>
                <w:webHidden/>
                <w:lang w:val="en-GB"/>
              </w:rPr>
              <w:fldChar w:fldCharType="end"/>
            </w:r>
          </w:hyperlink>
        </w:p>
        <w:p w14:paraId="082890EE" w14:textId="77777777" w:rsidR="008C0056" w:rsidRPr="00BF25BF" w:rsidRDefault="00A02233">
          <w:pPr>
            <w:pStyle w:val="Sommario1"/>
            <w:tabs>
              <w:tab w:val="left" w:pos="480"/>
            </w:tabs>
            <w:rPr>
              <w:rFonts w:eastAsiaTheme="minorEastAsia"/>
              <w:noProof/>
              <w:sz w:val="22"/>
              <w:szCs w:val="22"/>
              <w:lang w:val="en-GB" w:eastAsia="it-IT"/>
            </w:rPr>
          </w:pPr>
          <w:hyperlink w:anchor="_Toc69304704" w:history="1">
            <w:r w:rsidR="008C0056" w:rsidRPr="00BF25BF">
              <w:rPr>
                <w:rStyle w:val="Collegamentoipertestuale"/>
                <w:noProof/>
                <w:lang w:val="en-GB"/>
              </w:rPr>
              <w:t>4</w:t>
            </w:r>
            <w:r w:rsidR="008C0056" w:rsidRPr="00BF25BF">
              <w:rPr>
                <w:rFonts w:eastAsiaTheme="minorEastAsia"/>
                <w:noProof/>
                <w:sz w:val="22"/>
                <w:szCs w:val="22"/>
                <w:lang w:val="en-GB" w:eastAsia="it-IT"/>
              </w:rPr>
              <w:tab/>
            </w:r>
            <w:r w:rsidR="008C0056" w:rsidRPr="00BF25BF">
              <w:rPr>
                <w:rStyle w:val="Collegamentoipertestuale"/>
                <w:noProof/>
                <w:lang w:val="en-GB"/>
              </w:rPr>
              <w:t>Forest fire prediction and controls</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_Toc69304704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13</w:t>
            </w:r>
            <w:r w:rsidR="008C0056" w:rsidRPr="00BF25BF">
              <w:rPr>
                <w:noProof/>
                <w:webHidden/>
                <w:lang w:val="en-GB"/>
              </w:rPr>
              <w:fldChar w:fldCharType="end"/>
            </w:r>
          </w:hyperlink>
        </w:p>
        <w:p w14:paraId="174CBE80" w14:textId="77777777" w:rsidR="008C0056" w:rsidRPr="00BF25BF" w:rsidRDefault="00A02233">
          <w:pPr>
            <w:pStyle w:val="Sommario2"/>
            <w:tabs>
              <w:tab w:val="left" w:pos="880"/>
              <w:tab w:val="right" w:leader="dot" w:pos="9204"/>
            </w:tabs>
            <w:rPr>
              <w:rFonts w:eastAsiaTheme="minorEastAsia"/>
              <w:noProof/>
              <w:sz w:val="22"/>
              <w:szCs w:val="22"/>
              <w:lang w:val="en-GB" w:eastAsia="it-IT"/>
            </w:rPr>
          </w:pPr>
          <w:hyperlink w:anchor="_Toc69304705" w:history="1">
            <w:r w:rsidR="008C0056" w:rsidRPr="00BF25BF">
              <w:rPr>
                <w:rStyle w:val="Collegamentoipertestuale"/>
                <w:noProof/>
                <w:lang w:val="en-GB"/>
              </w:rPr>
              <w:t>4.1</w:t>
            </w:r>
            <w:r w:rsidR="008C0056" w:rsidRPr="00BF25BF">
              <w:rPr>
                <w:rFonts w:eastAsiaTheme="minorEastAsia"/>
                <w:noProof/>
                <w:sz w:val="22"/>
                <w:szCs w:val="22"/>
                <w:lang w:val="en-GB" w:eastAsia="it-IT"/>
              </w:rPr>
              <w:tab/>
            </w:r>
            <w:r w:rsidR="008C0056" w:rsidRPr="00BF25BF">
              <w:rPr>
                <w:rStyle w:val="Collegamentoipertestuale"/>
                <w:noProof/>
                <w:lang w:val="en-GB"/>
              </w:rPr>
              <w:t>DApOS “Forest fire predictions and controls”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_Toc69304705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13</w:t>
            </w:r>
            <w:r w:rsidR="008C0056" w:rsidRPr="00BF25BF">
              <w:rPr>
                <w:noProof/>
                <w:webHidden/>
                <w:lang w:val="en-GB"/>
              </w:rPr>
              <w:fldChar w:fldCharType="end"/>
            </w:r>
          </w:hyperlink>
        </w:p>
        <w:p w14:paraId="7634E546" w14:textId="77777777" w:rsidR="008C0056" w:rsidRPr="00BF25BF" w:rsidRDefault="00A02233">
          <w:pPr>
            <w:pStyle w:val="Sommario1"/>
            <w:tabs>
              <w:tab w:val="left" w:pos="480"/>
            </w:tabs>
            <w:rPr>
              <w:rFonts w:eastAsiaTheme="minorEastAsia"/>
              <w:noProof/>
              <w:sz w:val="22"/>
              <w:szCs w:val="22"/>
              <w:lang w:val="en-GB" w:eastAsia="it-IT"/>
            </w:rPr>
          </w:pPr>
          <w:hyperlink w:anchor="_Toc69304706" w:history="1">
            <w:r w:rsidR="008C0056" w:rsidRPr="00BF25BF">
              <w:rPr>
                <w:rStyle w:val="Collegamentoipertestuale"/>
                <w:noProof/>
                <w:lang w:val="en-GB"/>
              </w:rPr>
              <w:t>5</w:t>
            </w:r>
            <w:r w:rsidR="008C0056" w:rsidRPr="00BF25BF">
              <w:rPr>
                <w:rFonts w:eastAsiaTheme="minorEastAsia"/>
                <w:noProof/>
                <w:sz w:val="22"/>
                <w:szCs w:val="22"/>
                <w:lang w:val="en-GB" w:eastAsia="it-IT"/>
              </w:rPr>
              <w:tab/>
            </w:r>
            <w:r w:rsidR="008C0056" w:rsidRPr="00BF25BF">
              <w:rPr>
                <w:rStyle w:val="Collegamentoipertestuale"/>
                <w:noProof/>
                <w:lang w:val="en-GB"/>
              </w:rPr>
              <w:t>Forest fire potential</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_Toc69304706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16</w:t>
            </w:r>
            <w:r w:rsidR="008C0056" w:rsidRPr="00BF25BF">
              <w:rPr>
                <w:noProof/>
                <w:webHidden/>
                <w:lang w:val="en-GB"/>
              </w:rPr>
              <w:fldChar w:fldCharType="end"/>
            </w:r>
          </w:hyperlink>
        </w:p>
        <w:p w14:paraId="664CB825" w14:textId="77777777" w:rsidR="008C0056" w:rsidRPr="00BF25BF" w:rsidRDefault="00A02233">
          <w:pPr>
            <w:pStyle w:val="Sommario2"/>
            <w:tabs>
              <w:tab w:val="left" w:pos="880"/>
              <w:tab w:val="right" w:leader="dot" w:pos="9204"/>
            </w:tabs>
            <w:rPr>
              <w:rFonts w:eastAsiaTheme="minorEastAsia"/>
              <w:noProof/>
              <w:sz w:val="22"/>
              <w:szCs w:val="22"/>
              <w:lang w:val="en-GB" w:eastAsia="it-IT"/>
            </w:rPr>
          </w:pPr>
          <w:hyperlink w:anchor="_Toc69304707" w:history="1">
            <w:r w:rsidR="008C0056" w:rsidRPr="00BF25BF">
              <w:rPr>
                <w:rStyle w:val="Collegamentoipertestuale"/>
                <w:noProof/>
                <w:lang w:val="en-GB"/>
              </w:rPr>
              <w:t>5.1</w:t>
            </w:r>
            <w:r w:rsidR="008C0056" w:rsidRPr="00BF25BF">
              <w:rPr>
                <w:rFonts w:eastAsiaTheme="minorEastAsia"/>
                <w:noProof/>
                <w:sz w:val="22"/>
                <w:szCs w:val="22"/>
                <w:lang w:val="en-GB" w:eastAsia="it-IT"/>
              </w:rPr>
              <w:tab/>
            </w:r>
            <w:r w:rsidR="008C0056" w:rsidRPr="00BF25BF">
              <w:rPr>
                <w:rStyle w:val="Collegamentoipertestuale"/>
                <w:noProof/>
                <w:lang w:val="en-GB"/>
              </w:rPr>
              <w:t>DApOS “Forest fire potential”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_Toc69304707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16</w:t>
            </w:r>
            <w:r w:rsidR="008C0056" w:rsidRPr="00BF25BF">
              <w:rPr>
                <w:noProof/>
                <w:webHidden/>
                <w:lang w:val="en-GB"/>
              </w:rPr>
              <w:fldChar w:fldCharType="end"/>
            </w:r>
          </w:hyperlink>
        </w:p>
        <w:p w14:paraId="28415E40" w14:textId="77777777" w:rsidR="008C0056" w:rsidRPr="00BF25BF" w:rsidRDefault="00A02233">
          <w:pPr>
            <w:pStyle w:val="Sommario1"/>
            <w:tabs>
              <w:tab w:val="left" w:pos="480"/>
            </w:tabs>
            <w:rPr>
              <w:rFonts w:eastAsiaTheme="minorEastAsia"/>
              <w:noProof/>
              <w:sz w:val="22"/>
              <w:szCs w:val="22"/>
              <w:lang w:val="en-GB" w:eastAsia="it-IT"/>
            </w:rPr>
          </w:pPr>
          <w:hyperlink w:anchor="_Toc69304708" w:history="1">
            <w:r w:rsidR="008C0056" w:rsidRPr="00BF25BF">
              <w:rPr>
                <w:rStyle w:val="Collegamentoipertestuale"/>
                <w:noProof/>
                <w:lang w:val="en-GB"/>
              </w:rPr>
              <w:t>6</w:t>
            </w:r>
            <w:r w:rsidR="008C0056" w:rsidRPr="00BF25BF">
              <w:rPr>
                <w:rFonts w:eastAsiaTheme="minorEastAsia"/>
                <w:noProof/>
                <w:sz w:val="22"/>
                <w:szCs w:val="22"/>
                <w:lang w:val="en-GB" w:eastAsia="it-IT"/>
              </w:rPr>
              <w:tab/>
            </w:r>
            <w:r w:rsidR="008C0056" w:rsidRPr="00BF25BF">
              <w:rPr>
                <w:rStyle w:val="Collegamentoipertestuale"/>
                <w:noProof/>
                <w:lang w:val="en-GB"/>
              </w:rPr>
              <w:t>Animal welfare and land suitability for farming</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_Toc69304708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19</w:t>
            </w:r>
            <w:r w:rsidR="008C0056" w:rsidRPr="00BF25BF">
              <w:rPr>
                <w:noProof/>
                <w:webHidden/>
                <w:lang w:val="en-GB"/>
              </w:rPr>
              <w:fldChar w:fldCharType="end"/>
            </w:r>
          </w:hyperlink>
        </w:p>
        <w:p w14:paraId="6EC98BEC" w14:textId="77777777" w:rsidR="008C0056" w:rsidRPr="00BF25BF" w:rsidRDefault="00A02233">
          <w:pPr>
            <w:pStyle w:val="Sommario2"/>
            <w:tabs>
              <w:tab w:val="left" w:pos="880"/>
              <w:tab w:val="right" w:leader="dot" w:pos="9204"/>
            </w:tabs>
            <w:rPr>
              <w:rFonts w:eastAsiaTheme="minorEastAsia"/>
              <w:noProof/>
              <w:sz w:val="22"/>
              <w:szCs w:val="22"/>
              <w:lang w:val="en-GB" w:eastAsia="it-IT"/>
            </w:rPr>
          </w:pPr>
          <w:hyperlink w:anchor="_Toc69304709" w:history="1">
            <w:r w:rsidR="008C0056" w:rsidRPr="00BF25BF">
              <w:rPr>
                <w:rStyle w:val="Collegamentoipertestuale"/>
                <w:noProof/>
                <w:lang w:val="en-GB"/>
              </w:rPr>
              <w:t>6.1</w:t>
            </w:r>
            <w:r w:rsidR="008C0056" w:rsidRPr="00BF25BF">
              <w:rPr>
                <w:rFonts w:eastAsiaTheme="minorEastAsia"/>
                <w:noProof/>
                <w:sz w:val="22"/>
                <w:szCs w:val="22"/>
                <w:lang w:val="en-GB" w:eastAsia="it-IT"/>
              </w:rPr>
              <w:tab/>
            </w:r>
            <w:r w:rsidR="008C0056" w:rsidRPr="00BF25BF">
              <w:rPr>
                <w:rStyle w:val="Collegamentoipertestuale"/>
                <w:noProof/>
                <w:lang w:val="en-GB"/>
              </w:rPr>
              <w:t>DApOS “Animal welfare and land suitability for farming”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_Toc69304709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19</w:t>
            </w:r>
            <w:r w:rsidR="008C0056" w:rsidRPr="00BF25BF">
              <w:rPr>
                <w:noProof/>
                <w:webHidden/>
                <w:lang w:val="en-GB"/>
              </w:rPr>
              <w:fldChar w:fldCharType="end"/>
            </w:r>
          </w:hyperlink>
        </w:p>
        <w:p w14:paraId="4509D24C" w14:textId="77777777" w:rsidR="008C0056" w:rsidRPr="00BF25BF" w:rsidRDefault="00A02233">
          <w:pPr>
            <w:pStyle w:val="Sommario1"/>
            <w:tabs>
              <w:tab w:val="left" w:pos="480"/>
            </w:tabs>
            <w:rPr>
              <w:rFonts w:eastAsiaTheme="minorEastAsia"/>
              <w:noProof/>
              <w:sz w:val="22"/>
              <w:szCs w:val="22"/>
              <w:lang w:val="en-GB" w:eastAsia="it-IT"/>
            </w:rPr>
          </w:pPr>
          <w:hyperlink w:anchor="_Toc69304710" w:history="1">
            <w:r w:rsidR="008C0056" w:rsidRPr="00BF25BF">
              <w:rPr>
                <w:rStyle w:val="Collegamentoipertestuale"/>
                <w:noProof/>
                <w:lang w:val="en-GB"/>
              </w:rPr>
              <w:t>7</w:t>
            </w:r>
            <w:r w:rsidR="008C0056" w:rsidRPr="00BF25BF">
              <w:rPr>
                <w:rFonts w:eastAsiaTheme="minorEastAsia"/>
                <w:noProof/>
                <w:sz w:val="22"/>
                <w:szCs w:val="22"/>
                <w:lang w:val="en-GB" w:eastAsia="it-IT"/>
              </w:rPr>
              <w:tab/>
            </w:r>
            <w:r w:rsidR="008C0056" w:rsidRPr="00BF25BF">
              <w:rPr>
                <w:rStyle w:val="Collegamentoipertestuale"/>
                <w:noProof/>
                <w:lang w:val="en-GB"/>
              </w:rPr>
              <w:t>Land suitability for vegetation (forests)</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_Toc69304710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23</w:t>
            </w:r>
            <w:r w:rsidR="008C0056" w:rsidRPr="00BF25BF">
              <w:rPr>
                <w:noProof/>
                <w:webHidden/>
                <w:lang w:val="en-GB"/>
              </w:rPr>
              <w:fldChar w:fldCharType="end"/>
            </w:r>
          </w:hyperlink>
        </w:p>
        <w:p w14:paraId="24D5874D" w14:textId="77777777" w:rsidR="008C0056" w:rsidRPr="00BF25BF" w:rsidRDefault="00A02233">
          <w:pPr>
            <w:pStyle w:val="Sommario2"/>
            <w:tabs>
              <w:tab w:val="left" w:pos="880"/>
              <w:tab w:val="right" w:leader="dot" w:pos="9204"/>
            </w:tabs>
            <w:rPr>
              <w:rFonts w:eastAsiaTheme="minorEastAsia"/>
              <w:noProof/>
              <w:sz w:val="22"/>
              <w:szCs w:val="22"/>
              <w:lang w:val="en-GB" w:eastAsia="it-IT"/>
            </w:rPr>
          </w:pPr>
          <w:hyperlink w:anchor="_Toc69304711" w:history="1">
            <w:r w:rsidR="008C0056" w:rsidRPr="00BF25BF">
              <w:rPr>
                <w:rStyle w:val="Collegamentoipertestuale"/>
                <w:noProof/>
                <w:lang w:val="en-GB"/>
              </w:rPr>
              <w:t>7.1</w:t>
            </w:r>
            <w:r w:rsidR="008C0056" w:rsidRPr="00BF25BF">
              <w:rPr>
                <w:rFonts w:eastAsiaTheme="minorEastAsia"/>
                <w:noProof/>
                <w:sz w:val="22"/>
                <w:szCs w:val="22"/>
                <w:lang w:val="en-GB" w:eastAsia="it-IT"/>
              </w:rPr>
              <w:tab/>
            </w:r>
            <w:r w:rsidR="008C0056" w:rsidRPr="00BF25BF">
              <w:rPr>
                <w:rStyle w:val="Collegamentoipertestuale"/>
                <w:noProof/>
                <w:lang w:val="en-GB"/>
              </w:rPr>
              <w:t>DApOS “Land Suitability for Forests”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_Toc69304711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23</w:t>
            </w:r>
            <w:r w:rsidR="008C0056" w:rsidRPr="00BF25BF">
              <w:rPr>
                <w:noProof/>
                <w:webHidden/>
                <w:lang w:val="en-GB"/>
              </w:rPr>
              <w:fldChar w:fldCharType="end"/>
            </w:r>
          </w:hyperlink>
        </w:p>
        <w:p w14:paraId="2EB458B6" w14:textId="77777777" w:rsidR="008C0056" w:rsidRPr="00BF25BF" w:rsidRDefault="00A02233">
          <w:pPr>
            <w:pStyle w:val="Sommario1"/>
            <w:tabs>
              <w:tab w:val="left" w:pos="480"/>
            </w:tabs>
            <w:rPr>
              <w:rFonts w:eastAsiaTheme="minorEastAsia"/>
              <w:noProof/>
              <w:sz w:val="22"/>
              <w:szCs w:val="22"/>
              <w:lang w:val="en-GB" w:eastAsia="it-IT"/>
            </w:rPr>
          </w:pPr>
          <w:hyperlink w:anchor="_Toc69304712" w:history="1">
            <w:r w:rsidR="008C0056" w:rsidRPr="00BF25BF">
              <w:rPr>
                <w:rStyle w:val="Collegamentoipertestuale"/>
                <w:noProof/>
                <w:lang w:val="en-GB"/>
              </w:rPr>
              <w:t>8</w:t>
            </w:r>
            <w:r w:rsidR="008C0056" w:rsidRPr="00BF25BF">
              <w:rPr>
                <w:rFonts w:eastAsiaTheme="minorEastAsia"/>
                <w:noProof/>
                <w:sz w:val="22"/>
                <w:szCs w:val="22"/>
                <w:lang w:val="en-GB" w:eastAsia="it-IT"/>
              </w:rPr>
              <w:tab/>
            </w:r>
            <w:r w:rsidR="008C0056" w:rsidRPr="00BF25BF">
              <w:rPr>
                <w:rStyle w:val="Collegamentoipertestuale"/>
                <w:noProof/>
                <w:lang w:val="en-GB"/>
              </w:rPr>
              <w:t>Changes in the land suitability for vegetation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_Toc69304712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27</w:t>
            </w:r>
            <w:r w:rsidR="008C0056" w:rsidRPr="00BF25BF">
              <w:rPr>
                <w:noProof/>
                <w:webHidden/>
                <w:lang w:val="en-GB"/>
              </w:rPr>
              <w:fldChar w:fldCharType="end"/>
            </w:r>
          </w:hyperlink>
        </w:p>
        <w:p w14:paraId="57BBF962" w14:textId="77777777" w:rsidR="008C0056" w:rsidRPr="00BF25BF" w:rsidRDefault="00A02233">
          <w:pPr>
            <w:pStyle w:val="Sommario2"/>
            <w:tabs>
              <w:tab w:val="left" w:pos="880"/>
              <w:tab w:val="right" w:leader="dot" w:pos="9204"/>
            </w:tabs>
            <w:rPr>
              <w:rFonts w:eastAsiaTheme="minorEastAsia"/>
              <w:noProof/>
              <w:sz w:val="22"/>
              <w:szCs w:val="22"/>
              <w:lang w:val="en-GB" w:eastAsia="it-IT"/>
            </w:rPr>
          </w:pPr>
          <w:hyperlink w:anchor="_Toc69304713" w:history="1">
            <w:r w:rsidR="008C0056" w:rsidRPr="00BF25BF">
              <w:rPr>
                <w:rStyle w:val="Collegamentoipertestuale"/>
                <w:noProof/>
                <w:lang w:val="en-GB"/>
              </w:rPr>
              <w:t>8.1</w:t>
            </w:r>
            <w:r w:rsidR="008C0056" w:rsidRPr="00BF25BF">
              <w:rPr>
                <w:rFonts w:eastAsiaTheme="minorEastAsia"/>
                <w:noProof/>
                <w:sz w:val="22"/>
                <w:szCs w:val="22"/>
                <w:lang w:val="en-GB" w:eastAsia="it-IT"/>
              </w:rPr>
              <w:tab/>
            </w:r>
            <w:r w:rsidR="008C0056" w:rsidRPr="00BF25BF">
              <w:rPr>
                <w:rStyle w:val="Collegamentoipertestuale"/>
                <w:noProof/>
                <w:lang w:val="en-GB"/>
              </w:rPr>
              <w:t>DApOS “Changes in the land suitability for vegetation”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_Toc69304713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27</w:t>
            </w:r>
            <w:r w:rsidR="008C0056" w:rsidRPr="00BF25BF">
              <w:rPr>
                <w:noProof/>
                <w:webHidden/>
                <w:lang w:val="en-GB"/>
              </w:rPr>
              <w:fldChar w:fldCharType="end"/>
            </w:r>
          </w:hyperlink>
        </w:p>
        <w:p w14:paraId="615B1870"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14" w:history="1">
            <w:r w:rsidR="008C0056" w:rsidRPr="00BF25BF">
              <w:rPr>
                <w:rStyle w:val="Collegamentoipertestuale"/>
                <w:noProof/>
                <w:lang w:val="en-GB"/>
              </w:rPr>
              <w:t>8.1.1</w:t>
            </w:r>
            <w:r w:rsidR="008C0056" w:rsidRPr="00BF25BF">
              <w:rPr>
                <w:rFonts w:eastAsiaTheme="minorEastAsia"/>
                <w:noProof/>
                <w:sz w:val="22"/>
                <w:szCs w:val="22"/>
                <w:lang w:val="en-GB" w:eastAsia="it-IT"/>
              </w:rPr>
              <w:tab/>
            </w:r>
            <w:r w:rsidR="008C0056" w:rsidRPr="00BF25BF">
              <w:rPr>
                <w:rStyle w:val="Collegamentoipertestuale"/>
                <w:noProof/>
                <w:lang w:val="en-GB"/>
              </w:rPr>
              <w:t>Workflow Mycotoxins on cereals</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_Toc69304714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27</w:t>
            </w:r>
            <w:r w:rsidR="008C0056" w:rsidRPr="00BF25BF">
              <w:rPr>
                <w:noProof/>
                <w:webHidden/>
                <w:lang w:val="en-GB"/>
              </w:rPr>
              <w:fldChar w:fldCharType="end"/>
            </w:r>
          </w:hyperlink>
        </w:p>
        <w:p w14:paraId="7EC579D8"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15" w:history="1">
            <w:r w:rsidR="008C0056" w:rsidRPr="00BF25BF">
              <w:rPr>
                <w:rStyle w:val="Collegamentoipertestuale"/>
                <w:noProof/>
                <w:lang w:val="en-GB"/>
              </w:rPr>
              <w:t>8.1.2</w:t>
            </w:r>
            <w:r w:rsidR="008C0056" w:rsidRPr="00BF25BF">
              <w:rPr>
                <w:rFonts w:eastAsiaTheme="minorEastAsia"/>
                <w:noProof/>
                <w:sz w:val="22"/>
                <w:szCs w:val="22"/>
                <w:lang w:val="en-GB" w:eastAsia="it-IT"/>
              </w:rPr>
              <w:tab/>
            </w:r>
            <w:r w:rsidR="008C0056" w:rsidRPr="00BF25BF">
              <w:rPr>
                <w:rStyle w:val="Collegamentoipertestuale"/>
                <w:noProof/>
                <w:lang w:val="en-GB"/>
              </w:rPr>
              <w:t>Workflow Evaluation of the grapevine vocationality at regional level</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_Toc69304715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30</w:t>
            </w:r>
            <w:r w:rsidR="008C0056" w:rsidRPr="00BF25BF">
              <w:rPr>
                <w:noProof/>
                <w:webHidden/>
                <w:lang w:val="en-GB"/>
              </w:rPr>
              <w:fldChar w:fldCharType="end"/>
            </w:r>
          </w:hyperlink>
        </w:p>
        <w:p w14:paraId="78E048A7"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16" w:history="1">
            <w:r w:rsidR="008C0056" w:rsidRPr="00BF25BF">
              <w:rPr>
                <w:rStyle w:val="Collegamentoipertestuale"/>
                <w:noProof/>
                <w:lang w:val="en-GB"/>
              </w:rPr>
              <w:t>8.1.3</w:t>
            </w:r>
            <w:r w:rsidR="008C0056" w:rsidRPr="00BF25BF">
              <w:rPr>
                <w:rFonts w:eastAsiaTheme="minorEastAsia"/>
                <w:noProof/>
                <w:sz w:val="22"/>
                <w:szCs w:val="22"/>
                <w:lang w:val="en-GB" w:eastAsia="it-IT"/>
              </w:rPr>
              <w:tab/>
            </w:r>
            <w:r w:rsidR="008C0056" w:rsidRPr="00BF25BF">
              <w:rPr>
                <w:rStyle w:val="Collegamentoipertestuale"/>
                <w:noProof/>
                <w:lang w:val="en-GB"/>
              </w:rPr>
              <w:t>Workflow Changes in forest habitat suitability</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_Toc69304716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32</w:t>
            </w:r>
            <w:r w:rsidR="008C0056" w:rsidRPr="00BF25BF">
              <w:rPr>
                <w:noProof/>
                <w:webHidden/>
                <w:lang w:val="en-GB"/>
              </w:rPr>
              <w:fldChar w:fldCharType="end"/>
            </w:r>
          </w:hyperlink>
        </w:p>
        <w:p w14:paraId="4F50322B" w14:textId="77777777" w:rsidR="008C0056" w:rsidRPr="00BF25BF" w:rsidRDefault="00A02233">
          <w:pPr>
            <w:pStyle w:val="Sommario1"/>
            <w:tabs>
              <w:tab w:val="left" w:pos="480"/>
            </w:tabs>
            <w:rPr>
              <w:rFonts w:eastAsiaTheme="minorEastAsia"/>
              <w:noProof/>
              <w:sz w:val="22"/>
              <w:szCs w:val="22"/>
              <w:lang w:val="en-GB" w:eastAsia="it-IT"/>
            </w:rPr>
          </w:pPr>
          <w:hyperlink w:anchor="_Toc69304717" w:history="1">
            <w:r w:rsidR="008C0056" w:rsidRPr="00BF25BF">
              <w:rPr>
                <w:rStyle w:val="Collegamentoipertestuale"/>
                <w:noProof/>
                <w:lang w:val="en-GB"/>
              </w:rPr>
              <w:t>9</w:t>
            </w:r>
            <w:r w:rsidR="008C0056" w:rsidRPr="00BF25BF">
              <w:rPr>
                <w:rFonts w:eastAsiaTheme="minorEastAsia"/>
                <w:noProof/>
                <w:sz w:val="22"/>
                <w:szCs w:val="22"/>
                <w:lang w:val="en-GB" w:eastAsia="it-IT"/>
              </w:rPr>
              <w:tab/>
            </w:r>
            <w:r w:rsidR="008C0056" w:rsidRPr="00BF25BF">
              <w:rPr>
                <w:rStyle w:val="Collegamentoipertestuale"/>
                <w:noProof/>
                <w:lang w:val="en-GB"/>
              </w:rPr>
              <w:t>Natural parks environmental management</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_Toc69304717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35</w:t>
            </w:r>
            <w:r w:rsidR="008C0056" w:rsidRPr="00BF25BF">
              <w:rPr>
                <w:noProof/>
                <w:webHidden/>
                <w:lang w:val="en-GB"/>
              </w:rPr>
              <w:fldChar w:fldCharType="end"/>
            </w:r>
          </w:hyperlink>
        </w:p>
        <w:p w14:paraId="52A16D11" w14:textId="77777777" w:rsidR="008C0056" w:rsidRPr="00BF25BF" w:rsidRDefault="00A02233">
          <w:pPr>
            <w:pStyle w:val="Sommario2"/>
            <w:tabs>
              <w:tab w:val="left" w:pos="880"/>
              <w:tab w:val="right" w:leader="dot" w:pos="9204"/>
            </w:tabs>
            <w:rPr>
              <w:rFonts w:eastAsiaTheme="minorEastAsia"/>
              <w:noProof/>
              <w:sz w:val="22"/>
              <w:szCs w:val="22"/>
              <w:lang w:val="en-GB" w:eastAsia="it-IT"/>
            </w:rPr>
          </w:pPr>
          <w:hyperlink w:anchor="_Toc69304718" w:history="1">
            <w:r w:rsidR="008C0056" w:rsidRPr="00BF25BF">
              <w:rPr>
                <w:rStyle w:val="Collegamentoipertestuale"/>
                <w:noProof/>
                <w:lang w:val="en-GB"/>
              </w:rPr>
              <w:t>9.1</w:t>
            </w:r>
            <w:r w:rsidR="008C0056" w:rsidRPr="00BF25BF">
              <w:rPr>
                <w:rFonts w:eastAsiaTheme="minorEastAsia"/>
                <w:noProof/>
                <w:sz w:val="22"/>
                <w:szCs w:val="22"/>
                <w:lang w:val="en-GB" w:eastAsia="it-IT"/>
              </w:rPr>
              <w:tab/>
            </w:r>
            <w:r w:rsidR="008C0056" w:rsidRPr="00BF25BF">
              <w:rPr>
                <w:rStyle w:val="Collegamentoipertestuale"/>
                <w:noProof/>
                <w:lang w:val="en-GB"/>
              </w:rPr>
              <w:t>DApOS “Natural parks environmental management”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_Toc69304718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36</w:t>
            </w:r>
            <w:r w:rsidR="008C0056" w:rsidRPr="00BF25BF">
              <w:rPr>
                <w:noProof/>
                <w:webHidden/>
                <w:lang w:val="en-GB"/>
              </w:rPr>
              <w:fldChar w:fldCharType="end"/>
            </w:r>
          </w:hyperlink>
        </w:p>
        <w:p w14:paraId="15E21007"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19" w:history="1">
            <w:r w:rsidR="008C0056" w:rsidRPr="00BF25BF">
              <w:rPr>
                <w:rStyle w:val="Collegamentoipertestuale"/>
                <w:noProof/>
                <w:lang w:val="en-GB"/>
              </w:rPr>
              <w:t>9.1.1</w:t>
            </w:r>
            <w:r w:rsidR="008C0056" w:rsidRPr="00BF25BF">
              <w:rPr>
                <w:rFonts w:eastAsiaTheme="minorEastAsia"/>
                <w:noProof/>
                <w:sz w:val="22"/>
                <w:szCs w:val="22"/>
                <w:lang w:val="en-GB" w:eastAsia="it-IT"/>
              </w:rPr>
              <w:tab/>
            </w:r>
            <w:r w:rsidR="008C0056" w:rsidRPr="00BF25BF">
              <w:rPr>
                <w:rStyle w:val="Collegamentoipertestuale"/>
                <w:noProof/>
                <w:lang w:val="en-GB"/>
              </w:rPr>
              <w:t>Workflow “Tree species classification and AGB prediction with hyperspectral and lidar data”</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_Toc69304719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36</w:t>
            </w:r>
            <w:r w:rsidR="008C0056" w:rsidRPr="00BF25BF">
              <w:rPr>
                <w:noProof/>
                <w:webHidden/>
                <w:lang w:val="en-GB"/>
              </w:rPr>
              <w:fldChar w:fldCharType="end"/>
            </w:r>
          </w:hyperlink>
        </w:p>
        <w:p w14:paraId="1C8D90C5"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20" w:history="1">
            <w:r w:rsidR="008C0056" w:rsidRPr="00BF25BF">
              <w:rPr>
                <w:rStyle w:val="Collegamentoipertestuale"/>
                <w:noProof/>
                <w:lang w:val="en-GB"/>
              </w:rPr>
              <w:t>9.1.2</w:t>
            </w:r>
            <w:r w:rsidR="008C0056" w:rsidRPr="00BF25BF">
              <w:rPr>
                <w:rFonts w:eastAsiaTheme="minorEastAsia"/>
                <w:noProof/>
                <w:sz w:val="22"/>
                <w:szCs w:val="22"/>
                <w:lang w:val="en-GB" w:eastAsia="it-IT"/>
              </w:rPr>
              <w:tab/>
            </w:r>
            <w:r w:rsidR="008C0056" w:rsidRPr="00BF25BF">
              <w:rPr>
                <w:rStyle w:val="Collegamentoipertestuale"/>
                <w:noProof/>
                <w:lang w:val="en-GB"/>
              </w:rPr>
              <w:t>Workflow “Pasture monitoring tool for sustainable management”</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_Toc69304720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38</w:t>
            </w:r>
            <w:r w:rsidR="008C0056" w:rsidRPr="00BF25BF">
              <w:rPr>
                <w:noProof/>
                <w:webHidden/>
                <w:lang w:val="en-GB"/>
              </w:rPr>
              <w:fldChar w:fldCharType="end"/>
            </w:r>
          </w:hyperlink>
        </w:p>
        <w:p w14:paraId="7DF7A031"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21" w:history="1">
            <w:r w:rsidR="008C0056" w:rsidRPr="00BF25BF">
              <w:rPr>
                <w:rStyle w:val="Collegamentoipertestuale"/>
                <w:noProof/>
                <w:lang w:val="en-GB"/>
              </w:rPr>
              <w:t>9.1.3</w:t>
            </w:r>
            <w:r w:rsidR="008C0056" w:rsidRPr="00BF25BF">
              <w:rPr>
                <w:rFonts w:eastAsiaTheme="minorEastAsia"/>
                <w:noProof/>
                <w:sz w:val="22"/>
                <w:szCs w:val="22"/>
                <w:lang w:val="en-GB" w:eastAsia="it-IT"/>
              </w:rPr>
              <w:tab/>
            </w:r>
            <w:r w:rsidR="008C0056" w:rsidRPr="00BF25BF">
              <w:rPr>
                <w:rStyle w:val="Collegamentoipertestuale"/>
                <w:noProof/>
                <w:lang w:val="en-GB"/>
              </w:rPr>
              <w:t>Workflow “Forest physiological tree monitoring”</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_Toc69304721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40</w:t>
            </w:r>
            <w:r w:rsidR="008C0056" w:rsidRPr="00BF25BF">
              <w:rPr>
                <w:noProof/>
                <w:webHidden/>
                <w:lang w:val="en-GB"/>
              </w:rPr>
              <w:fldChar w:fldCharType="end"/>
            </w:r>
          </w:hyperlink>
        </w:p>
        <w:p w14:paraId="1FC974B5" w14:textId="77777777" w:rsidR="008C0056" w:rsidRPr="00BF25BF" w:rsidRDefault="00A02233">
          <w:pPr>
            <w:pStyle w:val="Sommario1"/>
            <w:tabs>
              <w:tab w:val="left" w:pos="480"/>
            </w:tabs>
            <w:rPr>
              <w:rFonts w:eastAsiaTheme="minorEastAsia"/>
              <w:noProof/>
              <w:sz w:val="22"/>
              <w:szCs w:val="22"/>
              <w:lang w:val="en-GB" w:eastAsia="it-IT"/>
            </w:rPr>
          </w:pPr>
          <w:hyperlink w:anchor="_Toc69304722" w:history="1">
            <w:r w:rsidR="008C0056" w:rsidRPr="00BF25BF">
              <w:rPr>
                <w:rStyle w:val="Collegamentoipertestuale"/>
                <w:noProof/>
                <w:lang w:val="en-GB"/>
              </w:rPr>
              <w:t>10</w:t>
            </w:r>
            <w:r w:rsidR="008C0056" w:rsidRPr="00BF25BF">
              <w:rPr>
                <w:rFonts w:eastAsiaTheme="minorEastAsia"/>
                <w:noProof/>
                <w:sz w:val="22"/>
                <w:szCs w:val="22"/>
                <w:lang w:val="en-GB" w:eastAsia="it-IT"/>
              </w:rPr>
              <w:tab/>
            </w:r>
            <w:r w:rsidR="008C0056" w:rsidRPr="00BF25BF">
              <w:rPr>
                <w:rStyle w:val="Collegamentoipertestuale"/>
                <w:noProof/>
                <w:lang w:val="en-GB"/>
              </w:rPr>
              <w:t>Soil erosion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_Toc69304722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43</w:t>
            </w:r>
            <w:r w:rsidR="008C0056" w:rsidRPr="00BF25BF">
              <w:rPr>
                <w:noProof/>
                <w:webHidden/>
                <w:lang w:val="en-GB"/>
              </w:rPr>
              <w:fldChar w:fldCharType="end"/>
            </w:r>
          </w:hyperlink>
        </w:p>
        <w:p w14:paraId="0E8F15CE" w14:textId="77777777" w:rsidR="008C0056" w:rsidRPr="00BF25BF" w:rsidRDefault="00A02233">
          <w:pPr>
            <w:pStyle w:val="Sommario2"/>
            <w:tabs>
              <w:tab w:val="left" w:pos="1100"/>
              <w:tab w:val="right" w:leader="dot" w:pos="9204"/>
            </w:tabs>
            <w:rPr>
              <w:rFonts w:eastAsiaTheme="minorEastAsia"/>
              <w:noProof/>
              <w:sz w:val="22"/>
              <w:szCs w:val="22"/>
              <w:lang w:val="en-GB" w:eastAsia="it-IT"/>
            </w:rPr>
          </w:pPr>
          <w:hyperlink w:anchor="_Toc69304723" w:history="1">
            <w:r w:rsidR="008C0056" w:rsidRPr="00BF25BF">
              <w:rPr>
                <w:rStyle w:val="Collegamentoipertestuale"/>
                <w:noProof/>
                <w:lang w:val="en-GB"/>
              </w:rPr>
              <w:t>10.1</w:t>
            </w:r>
            <w:r w:rsidR="008C0056" w:rsidRPr="00BF25BF">
              <w:rPr>
                <w:rFonts w:eastAsiaTheme="minorEastAsia"/>
                <w:noProof/>
                <w:sz w:val="22"/>
                <w:szCs w:val="22"/>
                <w:lang w:val="en-GB" w:eastAsia="it-IT"/>
              </w:rPr>
              <w:tab/>
            </w:r>
            <w:r w:rsidR="008C0056" w:rsidRPr="00BF25BF">
              <w:rPr>
                <w:rStyle w:val="Collegamentoipertestuale"/>
                <w:noProof/>
                <w:lang w:val="en-GB"/>
              </w:rPr>
              <w:t>DApOS “Soil erosion”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_Toc69304723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43</w:t>
            </w:r>
            <w:r w:rsidR="008C0056" w:rsidRPr="00BF25BF">
              <w:rPr>
                <w:noProof/>
                <w:webHidden/>
                <w:lang w:val="en-GB"/>
              </w:rPr>
              <w:fldChar w:fldCharType="end"/>
            </w:r>
          </w:hyperlink>
        </w:p>
        <w:p w14:paraId="22442F58" w14:textId="77777777" w:rsidR="008C0056" w:rsidRPr="00BF25BF" w:rsidRDefault="00A02233">
          <w:pPr>
            <w:pStyle w:val="Sommario1"/>
            <w:tabs>
              <w:tab w:val="left" w:pos="480"/>
            </w:tabs>
            <w:rPr>
              <w:rFonts w:eastAsiaTheme="minorEastAsia"/>
              <w:noProof/>
              <w:sz w:val="22"/>
              <w:szCs w:val="22"/>
              <w:lang w:val="en-GB" w:eastAsia="it-IT"/>
            </w:rPr>
          </w:pPr>
          <w:hyperlink w:anchor="_Toc69304724" w:history="1">
            <w:r w:rsidR="008C0056" w:rsidRPr="00BF25BF">
              <w:rPr>
                <w:rStyle w:val="Collegamentoipertestuale"/>
                <w:noProof/>
                <w:lang w:val="en-GB"/>
              </w:rPr>
              <w:t>11</w:t>
            </w:r>
            <w:r w:rsidR="008C0056" w:rsidRPr="00BF25BF">
              <w:rPr>
                <w:rFonts w:eastAsiaTheme="minorEastAsia"/>
                <w:noProof/>
                <w:sz w:val="22"/>
                <w:szCs w:val="22"/>
                <w:lang w:val="en-GB" w:eastAsia="it-IT"/>
              </w:rPr>
              <w:tab/>
            </w:r>
            <w:r w:rsidR="008C0056" w:rsidRPr="00BF25BF">
              <w:rPr>
                <w:rStyle w:val="Collegamentoipertestuale"/>
                <w:noProof/>
                <w:lang w:val="en-GB"/>
              </w:rPr>
              <w:t>Human wellbeing</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_Toc69304724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46</w:t>
            </w:r>
            <w:r w:rsidR="008C0056" w:rsidRPr="00BF25BF">
              <w:rPr>
                <w:noProof/>
                <w:webHidden/>
                <w:lang w:val="en-GB"/>
              </w:rPr>
              <w:fldChar w:fldCharType="end"/>
            </w:r>
          </w:hyperlink>
        </w:p>
        <w:p w14:paraId="2CD8FC97" w14:textId="77777777" w:rsidR="008C0056" w:rsidRPr="00BF25BF" w:rsidRDefault="00A02233">
          <w:pPr>
            <w:pStyle w:val="Sommario2"/>
            <w:tabs>
              <w:tab w:val="left" w:pos="1100"/>
              <w:tab w:val="right" w:leader="dot" w:pos="9204"/>
            </w:tabs>
            <w:rPr>
              <w:rFonts w:eastAsiaTheme="minorEastAsia"/>
              <w:noProof/>
              <w:sz w:val="22"/>
              <w:szCs w:val="22"/>
              <w:lang w:val="en-GB" w:eastAsia="it-IT"/>
            </w:rPr>
          </w:pPr>
          <w:hyperlink w:anchor="_Toc69304725" w:history="1">
            <w:r w:rsidR="008C0056" w:rsidRPr="00BF25BF">
              <w:rPr>
                <w:rStyle w:val="Collegamentoipertestuale"/>
                <w:noProof/>
                <w:lang w:val="en-GB"/>
              </w:rPr>
              <w:t>11.1</w:t>
            </w:r>
            <w:r w:rsidR="008C0056" w:rsidRPr="00BF25BF">
              <w:rPr>
                <w:rFonts w:eastAsiaTheme="minorEastAsia"/>
                <w:noProof/>
                <w:sz w:val="22"/>
                <w:szCs w:val="22"/>
                <w:lang w:val="en-GB" w:eastAsia="it-IT"/>
              </w:rPr>
              <w:tab/>
            </w:r>
            <w:r w:rsidR="008C0056" w:rsidRPr="00BF25BF">
              <w:rPr>
                <w:rStyle w:val="Collegamentoipertestuale"/>
                <w:noProof/>
                <w:lang w:val="en-GB"/>
              </w:rPr>
              <w:t>DApOS “Human Wellbeing”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_Toc69304725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47</w:t>
            </w:r>
            <w:r w:rsidR="008C0056" w:rsidRPr="00BF25BF">
              <w:rPr>
                <w:noProof/>
                <w:webHidden/>
                <w:lang w:val="en-GB"/>
              </w:rPr>
              <w:fldChar w:fldCharType="end"/>
            </w:r>
          </w:hyperlink>
        </w:p>
        <w:p w14:paraId="1B5EFA7C" w14:textId="77777777" w:rsidR="008C0056" w:rsidRPr="00BF25BF" w:rsidRDefault="00A02233">
          <w:pPr>
            <w:pStyle w:val="Sommario1"/>
            <w:tabs>
              <w:tab w:val="left" w:pos="480"/>
            </w:tabs>
            <w:rPr>
              <w:rFonts w:eastAsiaTheme="minorEastAsia"/>
              <w:noProof/>
              <w:sz w:val="22"/>
              <w:szCs w:val="22"/>
              <w:lang w:val="en-GB" w:eastAsia="it-IT"/>
            </w:rPr>
          </w:pPr>
          <w:hyperlink w:anchor="_Toc69304726" w:history="1">
            <w:r w:rsidR="008C0056" w:rsidRPr="00BF25BF">
              <w:rPr>
                <w:rStyle w:val="Collegamentoipertestuale"/>
                <w:noProof/>
                <w:lang w:val="en-GB"/>
              </w:rPr>
              <w:t>12</w:t>
            </w:r>
            <w:r w:rsidR="008C0056" w:rsidRPr="00BF25BF">
              <w:rPr>
                <w:rFonts w:eastAsiaTheme="minorEastAsia"/>
                <w:noProof/>
                <w:sz w:val="22"/>
                <w:szCs w:val="22"/>
                <w:lang w:val="en-GB" w:eastAsia="it-IT"/>
              </w:rPr>
              <w:tab/>
            </w:r>
            <w:r w:rsidR="008C0056" w:rsidRPr="00BF25BF">
              <w:rPr>
                <w:rStyle w:val="Collegamentoipertestuale"/>
                <w:noProof/>
                <w:lang w:val="en-GB"/>
              </w:rPr>
              <w:t>IoT for animal wellbeing</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_Toc69304726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50</w:t>
            </w:r>
            <w:r w:rsidR="008C0056" w:rsidRPr="00BF25BF">
              <w:rPr>
                <w:noProof/>
                <w:webHidden/>
                <w:lang w:val="en-GB"/>
              </w:rPr>
              <w:fldChar w:fldCharType="end"/>
            </w:r>
          </w:hyperlink>
        </w:p>
        <w:p w14:paraId="25BC216B" w14:textId="77777777" w:rsidR="008C0056" w:rsidRPr="00BF25BF" w:rsidRDefault="00A02233">
          <w:pPr>
            <w:pStyle w:val="Sommario2"/>
            <w:tabs>
              <w:tab w:val="left" w:pos="1100"/>
              <w:tab w:val="right" w:leader="dot" w:pos="9204"/>
            </w:tabs>
            <w:rPr>
              <w:rFonts w:eastAsiaTheme="minorEastAsia"/>
              <w:noProof/>
              <w:sz w:val="22"/>
              <w:szCs w:val="22"/>
              <w:lang w:val="en-GB" w:eastAsia="it-IT"/>
            </w:rPr>
          </w:pPr>
          <w:hyperlink w:anchor="_Toc69304727" w:history="1">
            <w:r w:rsidR="008C0056" w:rsidRPr="00BF25BF">
              <w:rPr>
                <w:rStyle w:val="Collegamentoipertestuale"/>
                <w:noProof/>
                <w:lang w:val="en-GB"/>
              </w:rPr>
              <w:t>12.1</w:t>
            </w:r>
            <w:r w:rsidR="008C0056" w:rsidRPr="00BF25BF">
              <w:rPr>
                <w:rFonts w:eastAsiaTheme="minorEastAsia"/>
                <w:noProof/>
                <w:sz w:val="22"/>
                <w:szCs w:val="22"/>
                <w:lang w:val="en-GB" w:eastAsia="it-IT"/>
              </w:rPr>
              <w:tab/>
            </w:r>
            <w:r w:rsidR="008C0056" w:rsidRPr="00BF25BF">
              <w:rPr>
                <w:rStyle w:val="Collegamentoipertestuale"/>
                <w:noProof/>
                <w:lang w:val="en-GB"/>
              </w:rPr>
              <w:t>DApOS “IoT for animal wellbeing” specification</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_Toc69304727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51</w:t>
            </w:r>
            <w:r w:rsidR="008C0056" w:rsidRPr="00BF25BF">
              <w:rPr>
                <w:noProof/>
                <w:webHidden/>
                <w:lang w:val="en-GB"/>
              </w:rPr>
              <w:fldChar w:fldCharType="end"/>
            </w:r>
          </w:hyperlink>
        </w:p>
        <w:p w14:paraId="3D5ACC74"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28" w:history="1">
            <w:r w:rsidR="008C0056" w:rsidRPr="00BF25BF">
              <w:rPr>
                <w:rStyle w:val="Collegamentoipertestuale"/>
                <w:rFonts w:eastAsia="Verdana"/>
                <w:noProof/>
                <w:lang w:val="en-GB"/>
              </w:rPr>
              <w:t>12.1.1</w:t>
            </w:r>
            <w:r w:rsidR="008C0056" w:rsidRPr="00BF25BF">
              <w:rPr>
                <w:rFonts w:eastAsiaTheme="minorEastAsia"/>
                <w:noProof/>
                <w:sz w:val="22"/>
                <w:szCs w:val="22"/>
                <w:lang w:val="en-GB" w:eastAsia="it-IT"/>
              </w:rPr>
              <w:tab/>
            </w:r>
            <w:r w:rsidR="008C0056" w:rsidRPr="00BF25BF">
              <w:rPr>
                <w:rStyle w:val="Collegamentoipertestuale"/>
                <w:rFonts w:eastAsia="Verdana"/>
                <w:noProof/>
                <w:lang w:val="en-GB"/>
              </w:rPr>
              <w:t>Workflow: animal welfare using climate projection data</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_Toc69304728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51</w:t>
            </w:r>
            <w:r w:rsidR="008C0056" w:rsidRPr="00BF25BF">
              <w:rPr>
                <w:noProof/>
                <w:webHidden/>
                <w:lang w:val="en-GB"/>
              </w:rPr>
              <w:fldChar w:fldCharType="end"/>
            </w:r>
          </w:hyperlink>
        </w:p>
        <w:p w14:paraId="5F625C06" w14:textId="77777777" w:rsidR="008C0056" w:rsidRPr="00BF25BF" w:rsidRDefault="00A02233">
          <w:pPr>
            <w:pStyle w:val="Sommario3"/>
            <w:tabs>
              <w:tab w:val="left" w:pos="1320"/>
              <w:tab w:val="right" w:leader="dot" w:pos="9204"/>
            </w:tabs>
            <w:rPr>
              <w:rFonts w:eastAsiaTheme="minorEastAsia"/>
              <w:noProof/>
              <w:sz w:val="22"/>
              <w:szCs w:val="22"/>
              <w:lang w:val="en-GB" w:eastAsia="it-IT"/>
            </w:rPr>
          </w:pPr>
          <w:hyperlink w:anchor="_Toc69304729" w:history="1">
            <w:r w:rsidR="008C0056" w:rsidRPr="00BF25BF">
              <w:rPr>
                <w:rStyle w:val="Collegamentoipertestuale"/>
                <w:rFonts w:eastAsia="Verdana"/>
                <w:noProof/>
                <w:lang w:val="en-GB"/>
              </w:rPr>
              <w:t>12.1.2</w:t>
            </w:r>
            <w:r w:rsidR="008C0056" w:rsidRPr="00BF25BF">
              <w:rPr>
                <w:rFonts w:eastAsiaTheme="minorEastAsia"/>
                <w:noProof/>
                <w:sz w:val="22"/>
                <w:szCs w:val="22"/>
                <w:lang w:val="en-GB" w:eastAsia="it-IT"/>
              </w:rPr>
              <w:tab/>
            </w:r>
            <w:r w:rsidR="008C0056" w:rsidRPr="00BF25BF">
              <w:rPr>
                <w:rStyle w:val="Collegamentoipertestuale"/>
                <w:rFonts w:eastAsia="Verdana"/>
                <w:noProof/>
                <w:lang w:val="en-GB"/>
              </w:rPr>
              <w:t>Workflow: animal welfare in sub-seasonal framework</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_Toc69304729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54</w:t>
            </w:r>
            <w:r w:rsidR="008C0056" w:rsidRPr="00BF25BF">
              <w:rPr>
                <w:noProof/>
                <w:webHidden/>
                <w:lang w:val="en-GB"/>
              </w:rPr>
              <w:fldChar w:fldCharType="end"/>
            </w:r>
          </w:hyperlink>
        </w:p>
        <w:p w14:paraId="5B7142DF" w14:textId="77777777" w:rsidR="008C0056" w:rsidRPr="00BF25BF" w:rsidRDefault="00A02233">
          <w:pPr>
            <w:pStyle w:val="Sommario1"/>
            <w:tabs>
              <w:tab w:val="left" w:pos="480"/>
            </w:tabs>
            <w:rPr>
              <w:rFonts w:eastAsiaTheme="minorEastAsia"/>
              <w:noProof/>
              <w:sz w:val="22"/>
              <w:szCs w:val="22"/>
              <w:lang w:val="en-GB" w:eastAsia="it-IT"/>
            </w:rPr>
          </w:pPr>
          <w:hyperlink w:anchor="_Toc69304730" w:history="1">
            <w:r w:rsidR="008C0056" w:rsidRPr="00BF25BF">
              <w:rPr>
                <w:rStyle w:val="Collegamentoipertestuale"/>
                <w:noProof/>
                <w:lang w:val="en-GB"/>
              </w:rPr>
              <w:t>13</w:t>
            </w:r>
            <w:r w:rsidR="008C0056" w:rsidRPr="00BF25BF">
              <w:rPr>
                <w:rFonts w:eastAsiaTheme="minorEastAsia"/>
                <w:noProof/>
                <w:sz w:val="22"/>
                <w:szCs w:val="22"/>
                <w:lang w:val="en-GB" w:eastAsia="it-IT"/>
              </w:rPr>
              <w:tab/>
            </w:r>
            <w:r w:rsidR="008C0056" w:rsidRPr="00BF25BF">
              <w:rPr>
                <w:rStyle w:val="Collegamentoipertestuale"/>
                <w:noProof/>
                <w:lang w:val="en-GB"/>
              </w:rPr>
              <w:t>Water cycle and sustainability of competing uses</w:t>
            </w:r>
            <w:r w:rsidR="008C0056" w:rsidRPr="00BF25BF">
              <w:rPr>
                <w:noProof/>
                <w:webHidden/>
                <w:lang w:val="en-GB"/>
              </w:rPr>
              <w:tab/>
            </w:r>
            <w:r w:rsidR="008C0056" w:rsidRPr="00BF25BF">
              <w:rPr>
                <w:noProof/>
                <w:webHidden/>
                <w:lang w:val="en-GB"/>
              </w:rPr>
              <w:fldChar w:fldCharType="begin"/>
            </w:r>
            <w:r w:rsidR="008C0056" w:rsidRPr="00BF25BF">
              <w:rPr>
                <w:noProof/>
                <w:webHidden/>
                <w:lang w:val="en-GB"/>
              </w:rPr>
              <w:instrText xml:space="preserve"> PAGEREF _Toc69304730 \h </w:instrText>
            </w:r>
            <w:r w:rsidR="008C0056" w:rsidRPr="00BF25BF">
              <w:rPr>
                <w:noProof/>
                <w:webHidden/>
                <w:lang w:val="en-GB"/>
              </w:rPr>
            </w:r>
            <w:r w:rsidR="008C0056" w:rsidRPr="00BF25BF">
              <w:rPr>
                <w:noProof/>
                <w:webHidden/>
                <w:lang w:val="en-GB"/>
              </w:rPr>
              <w:fldChar w:fldCharType="separate"/>
            </w:r>
            <w:r w:rsidR="008C0056" w:rsidRPr="00BF25BF">
              <w:rPr>
                <w:noProof/>
                <w:webHidden/>
                <w:lang w:val="en-GB"/>
              </w:rPr>
              <w:t>57</w:t>
            </w:r>
            <w:r w:rsidR="008C0056" w:rsidRPr="00BF25BF">
              <w:rPr>
                <w:noProof/>
                <w:webHidden/>
                <w:lang w:val="en-GB"/>
              </w:rPr>
              <w:fldChar w:fldCharType="end"/>
            </w:r>
          </w:hyperlink>
        </w:p>
        <w:p w14:paraId="231F460C" w14:textId="77777777" w:rsidR="005C46C0" w:rsidRPr="00BF25BF" w:rsidRDefault="000B7F87">
          <w:pPr>
            <w:rPr>
              <w:lang w:val="en-GB"/>
            </w:rPr>
          </w:pPr>
          <w:r w:rsidRPr="00BF25BF">
            <w:rPr>
              <w:lang w:val="en-GB"/>
            </w:rPr>
            <w:fldChar w:fldCharType="end"/>
          </w:r>
        </w:p>
      </w:sdtContent>
    </w:sdt>
    <w:p w14:paraId="01CEF675" w14:textId="77777777" w:rsidR="005C46C0" w:rsidRPr="00BF25BF" w:rsidRDefault="005C46C0" w:rsidP="00E25436">
      <w:pPr>
        <w:rPr>
          <w:rFonts w:asciiTheme="majorHAnsi" w:eastAsiaTheme="majorEastAsia" w:hAnsiTheme="majorHAnsi" w:cstheme="majorBidi"/>
          <w:color w:val="197DC1"/>
          <w:lang w:val="en-GB"/>
        </w:rPr>
      </w:pPr>
      <w:r w:rsidRPr="00BF25BF">
        <w:rPr>
          <w:lang w:val="en-GB"/>
        </w:rPr>
        <w:br w:type="page"/>
      </w:r>
    </w:p>
    <w:p w14:paraId="7BD18D8A" w14:textId="77777777" w:rsidR="003D3C44" w:rsidRPr="00BF25BF" w:rsidRDefault="008D6E0F" w:rsidP="006239BB">
      <w:pPr>
        <w:pStyle w:val="Titolo1"/>
      </w:pPr>
      <w:bookmarkStart w:id="0" w:name="_Toc69304698"/>
      <w:r w:rsidRPr="00BF25BF">
        <w:lastRenderedPageBreak/>
        <w:t>Executive Summary</w:t>
      </w:r>
      <w:bookmarkEnd w:id="0"/>
    </w:p>
    <w:p w14:paraId="5CD2ED95" w14:textId="1E5CE142" w:rsidR="00621375" w:rsidRDefault="00DA7111" w:rsidP="00634A3F">
      <w:pPr>
        <w:rPr>
          <w:lang w:val="en-GB"/>
        </w:rPr>
      </w:pPr>
      <w:r>
        <w:rPr>
          <w:lang w:val="en-GB"/>
        </w:rPr>
        <w:t>This document contains</w:t>
      </w:r>
      <w:r w:rsidR="00A02233" w:rsidRPr="00BF25BF">
        <w:rPr>
          <w:lang w:val="en-GB"/>
        </w:rPr>
        <w:t xml:space="preserve"> the description of the workflows of applications and services belonging to task 5.1</w:t>
      </w:r>
      <w:r w:rsidR="00AC6576">
        <w:rPr>
          <w:lang w:val="en-GB"/>
        </w:rPr>
        <w:t>.</w:t>
      </w:r>
      <w:r w:rsidR="00634A3F">
        <w:rPr>
          <w:lang w:val="en-GB"/>
        </w:rPr>
        <w:t xml:space="preserve"> </w:t>
      </w:r>
      <w:r w:rsidR="00AC6576">
        <w:rPr>
          <w:lang w:val="en-GB"/>
        </w:rPr>
        <w:t xml:space="preserve">The document is </w:t>
      </w:r>
      <w:r w:rsidR="00621375">
        <w:rPr>
          <w:lang w:val="en-GB"/>
        </w:rPr>
        <w:t xml:space="preserve">subdivided in </w:t>
      </w:r>
      <w:proofErr w:type="spellStart"/>
      <w:r w:rsidR="00621375">
        <w:rPr>
          <w:lang w:val="en-GB"/>
        </w:rPr>
        <w:t>DApOS</w:t>
      </w:r>
      <w:proofErr w:type="spellEnd"/>
      <w:r w:rsidR="00621375">
        <w:rPr>
          <w:lang w:val="en-GB"/>
        </w:rPr>
        <w:t>; for every</w:t>
      </w:r>
      <w:r w:rsidR="00634A3F">
        <w:rPr>
          <w:lang w:val="en-GB"/>
        </w:rPr>
        <w:t>one,</w:t>
      </w:r>
      <w:r w:rsidR="00621375">
        <w:rPr>
          <w:lang w:val="en-GB"/>
        </w:rPr>
        <w:t xml:space="preserve"> there is a brief description and the specification template </w:t>
      </w:r>
      <w:r w:rsidR="00634A3F">
        <w:rPr>
          <w:lang w:val="en-GB"/>
        </w:rPr>
        <w:t>created by CINECA and completed by partners.</w:t>
      </w:r>
    </w:p>
    <w:p w14:paraId="62FDEE5C" w14:textId="16C35C93" w:rsidR="00A02233" w:rsidRDefault="00634A3F" w:rsidP="00634A3F">
      <w:pPr>
        <w:rPr>
          <w:lang w:val="en-GB"/>
        </w:rPr>
      </w:pPr>
      <w:r>
        <w:rPr>
          <w:lang w:val="en-GB"/>
        </w:rPr>
        <w:t xml:space="preserve">These templates include </w:t>
      </w:r>
      <w:r w:rsidR="00A02233" w:rsidRPr="00BF25BF">
        <w:rPr>
          <w:lang w:val="en-GB"/>
        </w:rPr>
        <w:t>data flows, exchange protocols, input and output data, which output data will be accessible to the end-user on Highlander platform and with which policy, how the data is accessed/presented on Highlander platform.</w:t>
      </w:r>
    </w:p>
    <w:p w14:paraId="612212F8" w14:textId="5760A479" w:rsidR="00634A3F" w:rsidRPr="00BF25BF" w:rsidRDefault="00634A3F" w:rsidP="00634A3F">
      <w:pPr>
        <w:rPr>
          <w:lang w:val="en-GB"/>
        </w:rPr>
      </w:pPr>
      <w:r>
        <w:rPr>
          <w:lang w:val="en-GB"/>
        </w:rPr>
        <w:t xml:space="preserve">This deliverable will be updated with missing information by the end of the project and it will be supported by D5.3 “Reports of results of the implemented </w:t>
      </w:r>
      <w:proofErr w:type="spellStart"/>
      <w:r>
        <w:rPr>
          <w:lang w:val="en-GB"/>
        </w:rPr>
        <w:t>DApOS</w:t>
      </w:r>
      <w:proofErr w:type="spellEnd"/>
      <w:r>
        <w:rPr>
          <w:lang w:val="en-GB"/>
        </w:rPr>
        <w:t>”</w:t>
      </w:r>
    </w:p>
    <w:p w14:paraId="0F6BAC04" w14:textId="6D7E9D18" w:rsidR="0095156F" w:rsidRPr="00BF25BF" w:rsidRDefault="0095156F">
      <w:pPr>
        <w:rPr>
          <w:lang w:val="en-GB"/>
        </w:rPr>
      </w:pPr>
    </w:p>
    <w:p w14:paraId="30B2C0B0" w14:textId="77777777" w:rsidR="008D6E0F" w:rsidRPr="00BF25BF" w:rsidRDefault="008C0056" w:rsidP="003950D9">
      <w:pPr>
        <w:pStyle w:val="Titolo1"/>
      </w:pPr>
      <w:bookmarkStart w:id="1" w:name="_Toc69304699"/>
      <w:r w:rsidRPr="00BF25BF">
        <w:lastRenderedPageBreak/>
        <w:t>DApOS design and basic specification</w:t>
      </w:r>
      <w:bookmarkEnd w:id="1"/>
    </w:p>
    <w:p w14:paraId="5496F25C" w14:textId="77777777" w:rsidR="008C0056" w:rsidRPr="00BF25BF" w:rsidRDefault="008C0056" w:rsidP="00DA65AD">
      <w:pPr>
        <w:rPr>
          <w:lang w:val="en-GB"/>
        </w:rPr>
      </w:pPr>
      <w:r w:rsidRPr="00BF25BF">
        <w:rPr>
          <w:lang w:val="en-GB"/>
        </w:rPr>
        <w:t xml:space="preserve">Activity 5 is based on user-tailored Downstream Application and (pre-)Operational Services (DApOS). </w:t>
      </w:r>
    </w:p>
    <w:p w14:paraId="3DDC85C5" w14:textId="77777777" w:rsidR="008C0056" w:rsidRPr="00BF25BF" w:rsidRDefault="008C0056" w:rsidP="00DA65AD">
      <w:pPr>
        <w:rPr>
          <w:lang w:val="en-GB"/>
        </w:rPr>
      </w:pPr>
      <w:r w:rsidRPr="00BF25BF">
        <w:rPr>
          <w:lang w:val="en-GB"/>
        </w:rPr>
        <w:t>It is divided into two main tasks and here we are presenting the first report of the second one (D5.2). It consists of the description of the workflows of applications and services belonging to task 5.1: data flows, exchange protocols, input and output data, which output data will be accessible to the end-user on Highlander platform and with which policy, how the data is accessed/presented on Highlander platform.</w:t>
      </w:r>
    </w:p>
    <w:p w14:paraId="5004A1F2" w14:textId="77777777" w:rsidR="008C0056" w:rsidRPr="00BF25BF" w:rsidRDefault="008C0056" w:rsidP="00DA65AD">
      <w:pPr>
        <w:rPr>
          <w:lang w:val="en-GB"/>
        </w:rPr>
      </w:pPr>
      <w:r w:rsidRPr="00BF25BF">
        <w:rPr>
          <w:lang w:val="en-GB"/>
        </w:rPr>
        <w:t xml:space="preserve">The purpose of this activity is to demonstrate the potential of intensive HPC exploitation, done in Activity 4, in generating and preliminarily post-processing huge datasets. Datasets will be combined to create several applications and services for multi-level and multi-sectoral users. Applications and services will be based on users’ active participation to define their needs and priorities and, then, to deliver customized products. </w:t>
      </w:r>
    </w:p>
    <w:p w14:paraId="5CC59069" w14:textId="77777777" w:rsidR="008C0056" w:rsidRPr="00BF25BF" w:rsidRDefault="008C0056" w:rsidP="00DA65AD">
      <w:pPr>
        <w:rPr>
          <w:lang w:val="en-GB"/>
        </w:rPr>
      </w:pPr>
      <w:r w:rsidRPr="00BF25BF">
        <w:rPr>
          <w:lang w:val="en-GB"/>
        </w:rPr>
        <w:t xml:space="preserve">The aim of Task 4.4 is to integrate large arrays of continuous information coming from: </w:t>
      </w:r>
    </w:p>
    <w:p w14:paraId="224201A2" w14:textId="77777777" w:rsidR="008C0056" w:rsidRPr="00BF25BF" w:rsidRDefault="008C0056" w:rsidP="00BF25BF">
      <w:pPr>
        <w:pStyle w:val="NormaleWeb"/>
        <w:numPr>
          <w:ilvl w:val="0"/>
          <w:numId w:val="2"/>
        </w:numPr>
        <w:spacing w:before="120" w:beforeAutospacing="0" w:after="120" w:afterAutospacing="0"/>
        <w:jc w:val="both"/>
        <w:rPr>
          <w:rFonts w:ascii="Calibri" w:hAnsi="Calibri" w:cs="Calibri"/>
          <w:color w:val="000000"/>
          <w:lang w:val="en-GB"/>
        </w:rPr>
      </w:pPr>
      <w:r w:rsidRPr="00BF25BF">
        <w:rPr>
          <w:rFonts w:ascii="Calibri" w:hAnsi="Calibri" w:cs="Calibri"/>
          <w:color w:val="000000"/>
          <w:lang w:val="en-GB"/>
        </w:rPr>
        <w:t xml:space="preserve">spatial and temporal resolution of climate predictions and projections over both short- and long-term time-scales (Tasks 4.1, 4.2, and 4.3);  </w:t>
      </w:r>
    </w:p>
    <w:p w14:paraId="5945767F" w14:textId="77777777" w:rsidR="008C0056" w:rsidRPr="00BF25BF" w:rsidRDefault="008C0056" w:rsidP="00BF25BF">
      <w:pPr>
        <w:pStyle w:val="NormaleWeb"/>
        <w:numPr>
          <w:ilvl w:val="0"/>
          <w:numId w:val="2"/>
        </w:numPr>
        <w:spacing w:before="120" w:beforeAutospacing="0" w:after="120" w:afterAutospacing="0"/>
        <w:jc w:val="both"/>
        <w:rPr>
          <w:rFonts w:ascii="Calibri" w:hAnsi="Calibri" w:cs="Calibri"/>
          <w:color w:val="000000"/>
          <w:lang w:val="en-GB"/>
        </w:rPr>
      </w:pPr>
      <w:r w:rsidRPr="00BF25BF">
        <w:rPr>
          <w:rFonts w:ascii="Calibri" w:hAnsi="Calibri" w:cs="Calibri"/>
          <w:color w:val="000000"/>
          <w:lang w:val="en-GB"/>
        </w:rPr>
        <w:t xml:space="preserve">IoT networks providing high throughput data at sub-hourly time resolution and site/ecosystem level (Task 4.4); </w:t>
      </w:r>
    </w:p>
    <w:p w14:paraId="58DFCD63" w14:textId="77777777" w:rsidR="008C0056" w:rsidRPr="00BF25BF" w:rsidRDefault="008C0056" w:rsidP="00BF25BF">
      <w:pPr>
        <w:pStyle w:val="NormaleWeb"/>
        <w:numPr>
          <w:ilvl w:val="0"/>
          <w:numId w:val="2"/>
        </w:numPr>
        <w:spacing w:before="120" w:beforeAutospacing="0" w:after="120" w:afterAutospacing="0"/>
        <w:jc w:val="both"/>
        <w:rPr>
          <w:rFonts w:ascii="Calibri" w:hAnsi="Calibri" w:cs="Calibri"/>
          <w:color w:val="000000"/>
          <w:lang w:val="en-GB"/>
        </w:rPr>
      </w:pPr>
      <w:r w:rsidRPr="00BF25BF">
        <w:rPr>
          <w:rFonts w:ascii="Calibri" w:hAnsi="Calibri" w:cs="Calibri"/>
          <w:color w:val="000000"/>
          <w:lang w:val="en-GB"/>
        </w:rPr>
        <w:t xml:space="preserve">space and airborne imagery (Task 4.4). </w:t>
      </w:r>
    </w:p>
    <w:p w14:paraId="1CD73458" w14:textId="77777777" w:rsidR="008C0056" w:rsidRPr="00BF25BF" w:rsidRDefault="008C0056" w:rsidP="00DA65AD">
      <w:pPr>
        <w:rPr>
          <w:lang w:val="en-GB"/>
        </w:rPr>
      </w:pPr>
    </w:p>
    <w:p w14:paraId="06FFE498" w14:textId="77777777" w:rsidR="008C0056" w:rsidRPr="00BF25BF" w:rsidRDefault="008C0056" w:rsidP="00DA65AD">
      <w:pPr>
        <w:rPr>
          <w:lang w:val="en-GB"/>
        </w:rPr>
      </w:pPr>
      <w:r w:rsidRPr="00BF25BF">
        <w:rPr>
          <w:lang w:val="en-GB"/>
        </w:rPr>
        <w:t xml:space="preserve">The classifier(s) produced on top of the data lake in T4.4 will be exploited in this Task to develop Downstream Applications and (pre-)Operational Services for smarter land management. </w:t>
      </w:r>
    </w:p>
    <w:p w14:paraId="21F15FC8" w14:textId="77777777" w:rsidR="008C0056" w:rsidRPr="00BF25BF" w:rsidRDefault="008C0056" w:rsidP="00DA65AD">
      <w:pPr>
        <w:rPr>
          <w:lang w:val="en-GB"/>
        </w:rPr>
      </w:pPr>
      <w:r w:rsidRPr="00BF25BF">
        <w:rPr>
          <w:lang w:val="en-GB"/>
        </w:rPr>
        <w:t xml:space="preserve">Services designed and developed in this Task will be available to the final users through the HIGHLANDER data portal and web platform (A6). </w:t>
      </w:r>
    </w:p>
    <w:p w14:paraId="43F436DA" w14:textId="77777777" w:rsidR="008D6E0F" w:rsidRPr="00BF25BF" w:rsidRDefault="008D6E0F" w:rsidP="008D6E0F">
      <w:pPr>
        <w:rPr>
          <w:lang w:val="en-GB"/>
        </w:rPr>
      </w:pPr>
    </w:p>
    <w:p w14:paraId="0AE90FB5" w14:textId="47032075" w:rsidR="006808EF" w:rsidRPr="00BF25BF" w:rsidRDefault="006808EF" w:rsidP="008D6E0F">
      <w:pPr>
        <w:rPr>
          <w:lang w:val="en-GB"/>
        </w:rPr>
      </w:pPr>
    </w:p>
    <w:p w14:paraId="2A0C434F" w14:textId="77777777" w:rsidR="008C0056" w:rsidRPr="00BF25BF" w:rsidRDefault="008C0056" w:rsidP="008C0056">
      <w:pPr>
        <w:pStyle w:val="Titolo1"/>
      </w:pPr>
      <w:bookmarkStart w:id="2" w:name="_Toc69118415"/>
      <w:bookmarkStart w:id="3" w:name="_Toc69304700"/>
      <w:r w:rsidRPr="00BF25BF">
        <w:lastRenderedPageBreak/>
        <w:t>Crop water requirements forecasts</w:t>
      </w:r>
      <w:bookmarkEnd w:id="2"/>
      <w:bookmarkEnd w:id="3"/>
      <w:r w:rsidRPr="00BF25BF">
        <w:t xml:space="preserve"> </w:t>
      </w:r>
    </w:p>
    <w:p w14:paraId="337EFC26" w14:textId="77777777" w:rsidR="008C0056" w:rsidRPr="00BF25BF" w:rsidRDefault="008C0056" w:rsidP="008C0056">
      <w:pPr>
        <w:rPr>
          <w:color w:val="000000"/>
          <w:lang w:val="en-GB"/>
        </w:rPr>
      </w:pPr>
      <w:r w:rsidRPr="00BF25BF">
        <w:rPr>
          <w:lang w:val="en-GB"/>
        </w:rPr>
        <w:t xml:space="preserve">The DApOS are being developed by ARPAE in </w:t>
      </w:r>
      <w:r w:rsidRPr="00BF25BF">
        <w:rPr>
          <w:color w:val="000000"/>
          <w:lang w:val="en-GB"/>
        </w:rPr>
        <w:t>Emilia-Romagna</w:t>
      </w:r>
      <w:r w:rsidRPr="00BF25BF">
        <w:rPr>
          <w:lang w:val="en-GB"/>
        </w:rPr>
        <w:t xml:space="preserve"> and subsequently applied to the </w:t>
      </w:r>
      <w:r w:rsidRPr="00BF25BF">
        <w:rPr>
          <w:color w:val="000000"/>
          <w:lang w:val="en-GB"/>
        </w:rPr>
        <w:t xml:space="preserve">Highlander pilot regions: Trento province (FEM), Piedmont (ARPAP), Apulia (CMCC). This DApOS is a climate service that will provide </w:t>
      </w:r>
      <w:r w:rsidRPr="00BF25BF">
        <w:rPr>
          <w:bCs/>
          <w:color w:val="000000"/>
          <w:lang w:val="en-GB"/>
        </w:rPr>
        <w:t>sub-seasonal forecasts of irrigation needs for crops and impact studies of crop irrigation under climate change projections.</w:t>
      </w:r>
      <w:r w:rsidRPr="00BF25BF">
        <w:rPr>
          <w:color w:val="000000"/>
          <w:lang w:val="en-GB"/>
        </w:rPr>
        <w:t xml:space="preserve"> Therefore, this DApOS includes two different rationales according to the forecast/projections used as input. In general terms, this DApOS combines information on agricultural land use from satellite data, observed weather data, climate weather series, HIGHLANDER sub-seasonal forecast/future projections, and a soil water balance model.</w:t>
      </w:r>
    </w:p>
    <w:p w14:paraId="299C1E77" w14:textId="77777777" w:rsidR="008C0056" w:rsidRPr="00BF25BF" w:rsidRDefault="008C0056" w:rsidP="008C0056">
      <w:pPr>
        <w:pStyle w:val="Titolo2"/>
      </w:pPr>
      <w:bookmarkStart w:id="4" w:name="_Toc69118416"/>
      <w:bookmarkStart w:id="5" w:name="_Toc69304701"/>
      <w:r w:rsidRPr="00BF25BF">
        <w:t>DApOS “Crop irrigation” specification</w:t>
      </w:r>
      <w:bookmarkEnd w:id="4"/>
      <w:bookmarkEnd w:id="5"/>
    </w:p>
    <w:p w14:paraId="65497AD8" w14:textId="632DE8A2" w:rsidR="008C0056" w:rsidRPr="009B693B" w:rsidRDefault="008C0056" w:rsidP="008C0056">
      <w:pPr>
        <w:jc w:val="left"/>
        <w:rPr>
          <w:rFonts w:cstheme="minorHAnsi"/>
        </w:rPr>
      </w:pPr>
      <w:r w:rsidRPr="009B693B">
        <w:rPr>
          <w:rFonts w:cstheme="minorHAnsi"/>
        </w:rPr>
        <w:t>Author: Giulia Villani (ARPAE), Fausto Tomei (ARPAE)</w:t>
      </w:r>
    </w:p>
    <w:p w14:paraId="4EFA9279" w14:textId="77777777" w:rsidR="008C0056" w:rsidRPr="009B693B" w:rsidRDefault="008C0056" w:rsidP="008C0056">
      <w:pPr>
        <w:pStyle w:val="Default"/>
        <w:rPr>
          <w:rFonts w:asciiTheme="minorHAnsi" w:eastAsiaTheme="minorHAnsi" w:hAnsiTheme="minorHAnsi" w:cstheme="minorHAnsi"/>
          <w:color w:val="auto"/>
        </w:rPr>
      </w:pPr>
      <w:r w:rsidRPr="009B693B">
        <w:rPr>
          <w:rFonts w:asciiTheme="minorHAnsi" w:eastAsiaTheme="minorHAnsi" w:hAnsiTheme="minorHAnsi" w:cstheme="minorHAnsi"/>
          <w:color w:val="auto"/>
        </w:rPr>
        <w:t>DApOS manager: Giulia Villani (ARPAE), Fausto Tomei (ARPAE)</w:t>
      </w:r>
    </w:p>
    <w:p w14:paraId="00938DFD" w14:textId="77777777" w:rsidR="008C0056" w:rsidRPr="00BF25BF" w:rsidRDefault="008C0056" w:rsidP="008C0056">
      <w:pPr>
        <w:pStyle w:val="Titolo3"/>
        <w:rPr>
          <w:rFonts w:eastAsia="Verdana"/>
          <w:lang w:val="en-GB"/>
        </w:rPr>
      </w:pPr>
      <w:bookmarkStart w:id="6" w:name="_Toc69118417"/>
      <w:bookmarkStart w:id="7" w:name="_Toc69304702"/>
      <w:r w:rsidRPr="00BF25BF">
        <w:rPr>
          <w:rFonts w:eastAsia="Verdana"/>
          <w:lang w:val="en-GB"/>
        </w:rPr>
        <w:t>Workflow Sub-seasonal for ARPAE</w:t>
      </w:r>
      <w:bookmarkEnd w:id="6"/>
      <w:bookmarkEnd w:id="7"/>
    </w:p>
    <w:tbl>
      <w:tblPr>
        <w:tblStyle w:val="Grigliatabella"/>
        <w:tblW w:w="9628" w:type="dxa"/>
        <w:tblLook w:val="04A0" w:firstRow="1" w:lastRow="0" w:firstColumn="1" w:lastColumn="0" w:noHBand="0" w:noVBand="1"/>
      </w:tblPr>
      <w:tblGrid>
        <w:gridCol w:w="9628"/>
      </w:tblGrid>
      <w:tr w:rsidR="008C0056" w:rsidRPr="00BF25BF" w14:paraId="39A96031" w14:textId="77777777" w:rsidTr="003950D9">
        <w:tc>
          <w:tcPr>
            <w:tcW w:w="9628" w:type="dxa"/>
            <w:shd w:val="clear" w:color="auto" w:fill="E7E6E6" w:themeFill="background2"/>
          </w:tcPr>
          <w:p w14:paraId="1466752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A02233" w14:paraId="5EAF7F83" w14:textId="77777777" w:rsidTr="003950D9">
        <w:tc>
          <w:tcPr>
            <w:tcW w:w="9628" w:type="dxa"/>
          </w:tcPr>
          <w:p w14:paraId="31DBF76B" w14:textId="77777777" w:rsidR="008C0056" w:rsidRPr="00BF25BF" w:rsidRDefault="008C0056" w:rsidP="003950D9">
            <w:pPr>
              <w:pStyle w:val="Default"/>
              <w:rPr>
                <w:rFonts w:asciiTheme="minorHAnsi" w:hAnsiTheme="minorHAnsi" w:cstheme="minorHAnsi"/>
                <w:b/>
                <w:sz w:val="20"/>
                <w:szCs w:val="20"/>
                <w:lang w:val="en-GB"/>
              </w:rPr>
            </w:pPr>
            <w:r w:rsidRPr="00BF25BF">
              <w:rPr>
                <w:rFonts w:asciiTheme="minorHAnsi" w:hAnsiTheme="minorHAnsi" w:cstheme="minorHAnsi"/>
                <w:sz w:val="32"/>
                <w:lang w:val="en-GB"/>
              </w:rPr>
              <w:t>Crop water requirement forecasts sub-seasonal</w:t>
            </w:r>
          </w:p>
        </w:tc>
      </w:tr>
      <w:tr w:rsidR="008C0056" w:rsidRPr="00BF25BF" w14:paraId="75180CD5" w14:textId="77777777" w:rsidTr="003950D9">
        <w:tc>
          <w:tcPr>
            <w:tcW w:w="9628" w:type="dxa"/>
            <w:shd w:val="clear" w:color="auto" w:fill="E7E6E6" w:themeFill="background2"/>
          </w:tcPr>
          <w:p w14:paraId="0DBBB4E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48B540A7" w14:textId="77777777" w:rsidTr="003950D9">
        <w:tc>
          <w:tcPr>
            <w:tcW w:w="9628" w:type="dxa"/>
          </w:tcPr>
          <w:p w14:paraId="36B13E71"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ARPAE</w:t>
            </w:r>
          </w:p>
        </w:tc>
      </w:tr>
      <w:tr w:rsidR="008C0056" w:rsidRPr="00BF25BF" w14:paraId="3F473AAA" w14:textId="77777777" w:rsidTr="003950D9">
        <w:tc>
          <w:tcPr>
            <w:tcW w:w="9628" w:type="dxa"/>
            <w:shd w:val="clear" w:color="auto" w:fill="E7E6E6" w:themeFill="background2"/>
          </w:tcPr>
          <w:p w14:paraId="6C7E2B12"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6BFAAF5D" w14:textId="77777777" w:rsidTr="003950D9">
        <w:tc>
          <w:tcPr>
            <w:tcW w:w="9628" w:type="dxa"/>
          </w:tcPr>
          <w:p w14:paraId="2AA25F9B" w14:textId="77777777" w:rsidR="008C0056" w:rsidRPr="00BF25BF" w:rsidRDefault="008C0056" w:rsidP="003950D9">
            <w:pPr>
              <w:spacing w:after="0" w:line="240" w:lineRule="auto"/>
              <w:rPr>
                <w:rFonts w:cstheme="minorHAnsi"/>
                <w:lang w:val="en-GB"/>
              </w:rPr>
            </w:pPr>
            <w:r w:rsidRPr="00BF25BF">
              <w:rPr>
                <w:rFonts w:cstheme="minorHAnsi"/>
                <w:lang w:val="en-GB"/>
              </w:rPr>
              <w:t>This workflow will provide sub-seasonal forecasts of irrigation needs for crops.</w:t>
            </w:r>
          </w:p>
          <w:p w14:paraId="323A7A9A" w14:textId="77777777" w:rsidR="008C0056" w:rsidRPr="00BF25BF" w:rsidRDefault="008C0056" w:rsidP="003950D9">
            <w:pPr>
              <w:spacing w:after="0" w:line="240" w:lineRule="auto"/>
              <w:rPr>
                <w:rFonts w:cstheme="minorHAnsi"/>
                <w:lang w:val="en-GB"/>
              </w:rPr>
            </w:pPr>
            <w:r w:rsidRPr="00BF25BF">
              <w:rPr>
                <w:rFonts w:cstheme="minorHAnsi"/>
                <w:lang w:val="en-GB"/>
              </w:rPr>
              <w:t>In general terms, this workflow combines information on agricultural land use from satellite data, observed weather data, climate weather series, HIGHLANDER sub-seasonal forecast, and a soil water balance model.</w:t>
            </w:r>
          </w:p>
          <w:p w14:paraId="087E2FC1" w14:textId="77777777" w:rsidR="008C0056" w:rsidRPr="00BF25BF" w:rsidRDefault="008C0056" w:rsidP="003950D9">
            <w:pPr>
              <w:spacing w:after="0" w:line="240" w:lineRule="auto"/>
              <w:rPr>
                <w:rFonts w:cstheme="minorHAnsi"/>
                <w:lang w:val="en-GB"/>
              </w:rPr>
            </w:pPr>
            <w:r w:rsidRPr="00BF25BF">
              <w:rPr>
                <w:rFonts w:cstheme="minorHAnsi"/>
                <w:lang w:val="en-GB"/>
              </w:rPr>
              <w:t>It covers 4 Land reclamation and Irrigation Boards (</w:t>
            </w:r>
            <w:proofErr w:type="spellStart"/>
            <w:r w:rsidRPr="00BF25BF">
              <w:rPr>
                <w:rFonts w:cstheme="minorHAnsi"/>
                <w:lang w:val="en-GB"/>
              </w:rPr>
              <w:t>consorzi</w:t>
            </w:r>
            <w:proofErr w:type="spellEnd"/>
            <w:r w:rsidRPr="00BF25BF">
              <w:rPr>
                <w:rFonts w:cstheme="minorHAnsi"/>
                <w:lang w:val="en-GB"/>
              </w:rPr>
              <w:t xml:space="preserve"> di </w:t>
            </w:r>
            <w:proofErr w:type="spellStart"/>
            <w:r w:rsidRPr="00BF25BF">
              <w:rPr>
                <w:rFonts w:cstheme="minorHAnsi"/>
                <w:lang w:val="en-GB"/>
              </w:rPr>
              <w:t>bonifica</w:t>
            </w:r>
            <w:proofErr w:type="spellEnd"/>
            <w:r w:rsidRPr="00BF25BF">
              <w:rPr>
                <w:rFonts w:cstheme="minorHAnsi"/>
                <w:lang w:val="en-GB"/>
              </w:rPr>
              <w:t>) from Emilia-Romagna region.</w:t>
            </w:r>
          </w:p>
        </w:tc>
      </w:tr>
      <w:tr w:rsidR="008C0056" w:rsidRPr="00BF25BF" w14:paraId="5F597735" w14:textId="77777777" w:rsidTr="003950D9">
        <w:tc>
          <w:tcPr>
            <w:tcW w:w="9628" w:type="dxa"/>
            <w:shd w:val="clear" w:color="auto" w:fill="E7E6E6" w:themeFill="background2"/>
          </w:tcPr>
          <w:p w14:paraId="0B26821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39E1A402" w14:textId="77777777" w:rsidTr="003950D9">
        <w:tc>
          <w:tcPr>
            <w:tcW w:w="9628" w:type="dxa"/>
          </w:tcPr>
          <w:p w14:paraId="063F17B4"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 xml:space="preserve">Highlander provides </w:t>
            </w:r>
            <w:r w:rsidRPr="00BF25BF">
              <w:rPr>
                <w:rFonts w:cstheme="minorHAnsi"/>
                <w:b/>
                <w:bCs/>
                <w:lang w:val="en-GB"/>
              </w:rPr>
              <w:t>Sub-SEA</w:t>
            </w:r>
            <w:r w:rsidRPr="00BF25BF">
              <w:rPr>
                <w:rFonts w:cstheme="minorHAnsi"/>
                <w:lang w:val="en-GB"/>
              </w:rPr>
              <w:t xml:space="preserve"> data to ARPAE</w:t>
            </w:r>
          </w:p>
          <w:p w14:paraId="3D7D1A00"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Highlander receives the output data from ARPAE and saves them in its own repository</w:t>
            </w:r>
          </w:p>
          <w:p w14:paraId="035B4207"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b/>
                <w:lang w:val="en-GB"/>
              </w:rPr>
              <w:t>Highlander does not integrate any processing of this DApOS, apart from</w:t>
            </w:r>
            <w:r w:rsidRPr="00BF25BF">
              <w:rPr>
                <w:rFonts w:cstheme="minorHAnsi"/>
                <w:lang w:val="en-GB"/>
              </w:rPr>
              <w:t xml:space="preserve"> the necessary processing to </w:t>
            </w:r>
            <w:r w:rsidRPr="00BF25BF">
              <w:rPr>
                <w:rFonts w:cstheme="minorHAnsi"/>
                <w:b/>
                <w:lang w:val="en-GB"/>
              </w:rPr>
              <w:t>provide the input data according to the partners’ requirement</w:t>
            </w:r>
            <w:r w:rsidRPr="00BF25BF">
              <w:rPr>
                <w:rFonts w:cstheme="minorHAnsi"/>
                <w:lang w:val="en-GB"/>
              </w:rPr>
              <w:t xml:space="preserve">: for example, format conversion, aggregation, cropping, rotation, … </w:t>
            </w:r>
          </w:p>
          <w:p w14:paraId="5F00B9B8" w14:textId="77777777" w:rsidR="008C0056" w:rsidRPr="00BF25BF" w:rsidRDefault="008C0056" w:rsidP="00BF25BF">
            <w:pPr>
              <w:numPr>
                <w:ilvl w:val="0"/>
                <w:numId w:val="5"/>
              </w:numPr>
              <w:spacing w:before="0" w:after="0" w:line="240" w:lineRule="auto"/>
              <w:jc w:val="left"/>
              <w:rPr>
                <w:rFonts w:cstheme="minorHAnsi"/>
                <w:b/>
                <w:lang w:val="en-GB"/>
              </w:rPr>
            </w:pPr>
            <w:r w:rsidRPr="00BF25BF">
              <w:rPr>
                <w:rFonts w:cstheme="minorHAnsi"/>
                <w:b/>
                <w:lang w:val="en-GB"/>
              </w:rPr>
              <w:t>The processing of this DApOS runs on ARPAE platform</w:t>
            </w:r>
          </w:p>
        </w:tc>
      </w:tr>
      <w:tr w:rsidR="008C0056" w:rsidRPr="00BF25BF" w14:paraId="437284E3" w14:textId="77777777" w:rsidTr="003950D9">
        <w:tc>
          <w:tcPr>
            <w:tcW w:w="9628" w:type="dxa"/>
            <w:shd w:val="clear" w:color="auto" w:fill="E7E6E6" w:themeFill="background2"/>
          </w:tcPr>
          <w:p w14:paraId="205DA43D"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Exchange protocols</w:t>
            </w:r>
          </w:p>
        </w:tc>
      </w:tr>
      <w:tr w:rsidR="008C0056" w:rsidRPr="00A02233" w14:paraId="3E4F421E" w14:textId="77777777" w:rsidTr="003950D9">
        <w:tc>
          <w:tcPr>
            <w:tcW w:w="9628" w:type="dxa"/>
          </w:tcPr>
          <w:p w14:paraId="1B60D24E"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
                <w:bCs/>
                <w:lang w:val="en-GB"/>
              </w:rPr>
              <w:t>ARPAE usually sends data via</w:t>
            </w:r>
            <w:r w:rsidRPr="00BF25BF">
              <w:rPr>
                <w:rFonts w:cstheme="minorHAnsi"/>
                <w:lang w:val="en-GB"/>
              </w:rPr>
              <w:t xml:space="preserve"> </w:t>
            </w:r>
            <w:r w:rsidRPr="00BF25BF">
              <w:rPr>
                <w:rFonts w:cstheme="minorHAnsi"/>
                <w:b/>
                <w:bCs/>
                <w:lang w:val="en-GB"/>
              </w:rPr>
              <w:t>FTP</w:t>
            </w:r>
          </w:p>
          <w:p w14:paraId="6C70CC01" w14:textId="65EFF460"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lang w:val="en-GB"/>
              </w:rPr>
              <w:t>In this use case,</w:t>
            </w:r>
            <w:r w:rsidRPr="00BF25BF">
              <w:rPr>
                <w:rFonts w:cstheme="minorHAnsi"/>
                <w:b/>
                <w:bCs/>
                <w:lang w:val="en-GB"/>
              </w:rPr>
              <w:t xml:space="preserve"> the processing is performed weekly</w:t>
            </w:r>
            <w:r w:rsidRPr="00BF25BF">
              <w:rPr>
                <w:rFonts w:cstheme="minorHAnsi"/>
                <w:lang w:val="en-GB"/>
              </w:rPr>
              <w:t xml:space="preserve">. </w:t>
            </w:r>
            <w:r w:rsidR="00634A3F">
              <w:rPr>
                <w:rFonts w:cstheme="minorHAnsi"/>
                <w:lang w:val="en-GB"/>
              </w:rPr>
              <w:t>At the moment we don’t yet decide h</w:t>
            </w:r>
            <w:r w:rsidRPr="00BF25BF">
              <w:rPr>
                <w:rFonts w:cstheme="minorHAnsi"/>
                <w:lang w:val="en-GB"/>
              </w:rPr>
              <w:t>ow ARPAE will get the input data from Highlander</w:t>
            </w:r>
            <w:r w:rsidR="00634A3F">
              <w:rPr>
                <w:rFonts w:cstheme="minorHAnsi"/>
                <w:lang w:val="en-GB"/>
              </w:rPr>
              <w:t>,</w:t>
            </w:r>
            <w:r w:rsidRPr="00BF25BF">
              <w:rPr>
                <w:rFonts w:cstheme="minorHAnsi"/>
                <w:lang w:val="en-GB"/>
              </w:rPr>
              <w:t xml:space="preserve"> </w:t>
            </w:r>
            <w:r w:rsidR="00634A3F">
              <w:rPr>
                <w:rFonts w:cstheme="minorHAnsi"/>
                <w:lang w:val="en-GB"/>
              </w:rPr>
              <w:t>h</w:t>
            </w:r>
            <w:r w:rsidRPr="00BF25BF">
              <w:rPr>
                <w:rFonts w:cstheme="minorHAnsi"/>
                <w:lang w:val="en-GB"/>
              </w:rPr>
              <w:t>ow ARPAE will send the output data to Highlander</w:t>
            </w:r>
            <w:r w:rsidR="00634A3F">
              <w:rPr>
                <w:rFonts w:cstheme="minorHAnsi"/>
                <w:lang w:val="en-GB"/>
              </w:rPr>
              <w:t>, and how</w:t>
            </w:r>
            <w:r w:rsidRPr="00BF25BF">
              <w:rPr>
                <w:rFonts w:cstheme="minorHAnsi"/>
                <w:lang w:val="en-GB"/>
              </w:rPr>
              <w:t xml:space="preserve"> </w:t>
            </w:r>
            <w:r w:rsidR="00634A3F" w:rsidRPr="00634A3F">
              <w:rPr>
                <w:rFonts w:cstheme="minorHAnsi"/>
                <w:lang w:val="en-GB"/>
              </w:rPr>
              <w:t>t</w:t>
            </w:r>
            <w:r w:rsidRPr="00634A3F">
              <w:rPr>
                <w:rFonts w:cstheme="minorHAnsi"/>
                <w:lang w:val="en-GB"/>
              </w:rPr>
              <w:t>o get the data</w:t>
            </w:r>
            <w:r w:rsidR="00634A3F" w:rsidRPr="00634A3F">
              <w:rPr>
                <w:rFonts w:cstheme="minorHAnsi"/>
                <w:lang w:val="en-GB"/>
              </w:rPr>
              <w:t>.</w:t>
            </w:r>
          </w:p>
        </w:tc>
      </w:tr>
      <w:tr w:rsidR="008C0056" w:rsidRPr="00BF25BF" w14:paraId="2FC04240" w14:textId="77777777" w:rsidTr="003950D9">
        <w:tc>
          <w:tcPr>
            <w:tcW w:w="9628" w:type="dxa"/>
            <w:shd w:val="clear" w:color="auto" w:fill="E7E6E6" w:themeFill="background2"/>
          </w:tcPr>
          <w:p w14:paraId="01A84734"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A02233" w14:paraId="0F5175C5" w14:textId="77777777" w:rsidTr="003950D9">
        <w:tc>
          <w:tcPr>
            <w:tcW w:w="9628" w:type="dxa"/>
            <w:shd w:val="clear" w:color="auto" w:fill="FFFFFF" w:themeFill="background1"/>
          </w:tcPr>
          <w:p w14:paraId="7DBA591B"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70F94D90" w14:textId="77777777" w:rsidR="008C0056" w:rsidRPr="00BF25BF" w:rsidRDefault="008C0056" w:rsidP="00BF25BF">
            <w:pPr>
              <w:numPr>
                <w:ilvl w:val="0"/>
                <w:numId w:val="3"/>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BF25BF">
              <w:rPr>
                <w:rFonts w:eastAsia="Verdana" w:cstheme="minorHAnsi"/>
                <w:b/>
                <w:color w:val="000000"/>
                <w:lang w:val="en-GB"/>
              </w:rPr>
              <w:t>Sub-SEA</w:t>
            </w:r>
          </w:p>
          <w:p w14:paraId="2721935C" w14:textId="77777777" w:rsidR="008C0056" w:rsidRPr="00BF25BF" w:rsidRDefault="008C0056" w:rsidP="00A15B3A">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color w:val="000000"/>
                <w:lang w:val="en-GB"/>
              </w:rPr>
              <w:t xml:space="preserve">D4.3 - </w:t>
            </w:r>
            <w:r w:rsidRPr="00BF25BF">
              <w:rPr>
                <w:rFonts w:eastAsia="Verdana" w:cstheme="minorHAnsi"/>
                <w:b/>
                <w:color w:val="000000"/>
                <w:lang w:val="en-GB"/>
              </w:rPr>
              <w:t>Downscaled sub-seasonal forecasts</w:t>
            </w:r>
          </w:p>
          <w:p w14:paraId="4E1F089D" w14:textId="77777777" w:rsidR="008C0056" w:rsidRPr="00BF25BF" w:rsidRDefault="008C0056" w:rsidP="00A15B3A">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Temperature, Precipitation</w:t>
            </w:r>
          </w:p>
          <w:p w14:paraId="179A40DC" w14:textId="77777777" w:rsidR="008C0056" w:rsidRPr="00BF25BF" w:rsidRDefault="008C0056" w:rsidP="00A15B3A">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GRIB2</w:t>
            </w:r>
          </w:p>
          <w:p w14:paraId="13B6F8E3" w14:textId="77777777" w:rsidR="008C0056" w:rsidRPr="00BF25BF" w:rsidRDefault="008C0056" w:rsidP="00A15B3A">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ECMWF</w:t>
            </w:r>
          </w:p>
          <w:p w14:paraId="6D76E272" w14:textId="77777777" w:rsidR="008C0056" w:rsidRPr="00BF25BF" w:rsidRDefault="008C0056" w:rsidP="00A15B3A">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04DA2248"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3F61E92A" w14:textId="77777777" w:rsidR="008C0056" w:rsidRPr="009B693B" w:rsidRDefault="008C0056" w:rsidP="009B693B">
            <w:pPr>
              <w:numPr>
                <w:ilvl w:val="0"/>
                <w:numId w:val="3"/>
              </w:numPr>
              <w:pBdr>
                <w:top w:val="nil"/>
                <w:left w:val="nil"/>
                <w:bottom w:val="nil"/>
                <w:right w:val="nil"/>
                <w:between w:val="nil"/>
              </w:pBdr>
              <w:spacing w:before="0" w:after="0" w:line="240" w:lineRule="auto"/>
              <w:contextualSpacing/>
              <w:jc w:val="left"/>
              <w:rPr>
                <w:rFonts w:eastAsia="Verdana" w:cstheme="minorHAnsi"/>
                <w:color w:val="000000"/>
              </w:rPr>
            </w:pPr>
            <w:proofErr w:type="spellStart"/>
            <w:r w:rsidRPr="009B693B">
              <w:rPr>
                <w:rFonts w:eastAsia="Verdana" w:cstheme="minorHAnsi"/>
                <w:b/>
                <w:color w:val="000000"/>
              </w:rPr>
              <w:t>DApOS</w:t>
            </w:r>
            <w:proofErr w:type="spellEnd"/>
            <w:r w:rsidRPr="009B693B">
              <w:rPr>
                <w:rFonts w:eastAsia="Verdana" w:cstheme="minorHAnsi"/>
                <w:b/>
                <w:color w:val="000000"/>
              </w:rPr>
              <w:t xml:space="preserve"> </w:t>
            </w:r>
            <w:proofErr w:type="spellStart"/>
            <w:r w:rsidRPr="009B693B">
              <w:rPr>
                <w:rFonts w:eastAsia="Verdana" w:cstheme="minorHAnsi"/>
                <w:b/>
                <w:color w:val="000000"/>
              </w:rPr>
              <w:t>specific</w:t>
            </w:r>
            <w:proofErr w:type="spellEnd"/>
            <w:r w:rsidRPr="009B693B">
              <w:rPr>
                <w:rFonts w:eastAsia="Verdana" w:cstheme="minorHAnsi"/>
                <w:b/>
                <w:color w:val="000000"/>
              </w:rPr>
              <w:t xml:space="preserve"> data</w:t>
            </w:r>
            <w:r w:rsidRPr="009B693B">
              <w:rPr>
                <w:rFonts w:eastAsia="Verdana" w:cstheme="minorHAnsi"/>
                <w:color w:val="000000"/>
              </w:rPr>
              <w:t xml:space="preserve"> (Emilia-Romagna)</w:t>
            </w:r>
          </w:p>
          <w:p w14:paraId="2A3AD543"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Soil, crop, and observed weather data</w:t>
            </w:r>
          </w:p>
          <w:p w14:paraId="2E143F7C"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data will not be available in the Highlander platform</w:t>
            </w:r>
          </w:p>
          <w:p w14:paraId="59D45136"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ARPAE</w:t>
            </w:r>
          </w:p>
          <w:p w14:paraId="44E0B617" w14:textId="2E3025D8"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ARPAE repository</w:t>
            </w:r>
          </w:p>
          <w:p w14:paraId="7BB65B35"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Arpae requirements</w:t>
            </w:r>
            <w:r w:rsidRPr="00BF25BF">
              <w:rPr>
                <w:rFonts w:eastAsia="Verdana" w:cstheme="minorHAnsi"/>
                <w:color w:val="000000"/>
                <w:lang w:val="en-GB"/>
              </w:rPr>
              <w:t>:</w:t>
            </w:r>
          </w:p>
          <w:p w14:paraId="1DD5EBB4" w14:textId="77777777" w:rsidR="008C0056" w:rsidRPr="00BF25BF" w:rsidRDefault="008C0056" w:rsidP="00E76B96">
            <w:pPr>
              <w:pStyle w:val="Stilerequirements"/>
            </w:pPr>
            <w:r w:rsidRPr="00BF25BF">
              <w:t xml:space="preserve">Arpae would prefer to have also the Sub-seasonal data in the same NetCDF format as CMCC. </w:t>
            </w:r>
          </w:p>
          <w:p w14:paraId="32C01E26" w14:textId="77777777" w:rsidR="008C0056" w:rsidRPr="00BF25BF" w:rsidRDefault="008C0056" w:rsidP="00E76B96">
            <w:pPr>
              <w:pStyle w:val="Stilerequirements"/>
              <w:rPr>
                <w:color w:val="000000"/>
              </w:rPr>
            </w:pPr>
            <w:r w:rsidRPr="00BF25BF">
              <w:t>Cropping on Northern Italy could be useful.</w:t>
            </w:r>
          </w:p>
        </w:tc>
      </w:tr>
      <w:tr w:rsidR="008C0056" w:rsidRPr="00BF25BF" w14:paraId="31E9586A" w14:textId="77777777" w:rsidTr="003950D9">
        <w:tc>
          <w:tcPr>
            <w:tcW w:w="9628" w:type="dxa"/>
            <w:shd w:val="clear" w:color="auto" w:fill="E7E6E6" w:themeFill="background2"/>
          </w:tcPr>
          <w:p w14:paraId="431FB18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Output data</w:t>
            </w:r>
          </w:p>
        </w:tc>
      </w:tr>
      <w:tr w:rsidR="008C0056" w:rsidRPr="00A02233" w14:paraId="38E0623B" w14:textId="77777777" w:rsidTr="003950D9">
        <w:tc>
          <w:tcPr>
            <w:tcW w:w="9628" w:type="dxa"/>
          </w:tcPr>
          <w:p w14:paraId="5FF196F9"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5239BEB3" w14:textId="77777777" w:rsidR="008C0056" w:rsidRPr="00BF25BF" w:rsidRDefault="008C0056" w:rsidP="009B693B">
            <w:pPr>
              <w:numPr>
                <w:ilvl w:val="0"/>
                <w:numId w:val="9"/>
              </w:numPr>
              <w:spacing w:before="0" w:after="0" w:line="240" w:lineRule="auto"/>
              <w:ind w:left="709"/>
              <w:contextualSpacing/>
              <w:jc w:val="left"/>
              <w:rPr>
                <w:rFonts w:eastAsia="Verdana" w:cstheme="minorHAnsi"/>
                <w:color w:val="000000"/>
                <w:lang w:val="en-GB"/>
              </w:rPr>
            </w:pPr>
            <w:r w:rsidRPr="00BF25BF">
              <w:rPr>
                <w:rFonts w:eastAsia="Verdana" w:cstheme="minorHAnsi"/>
                <w:b/>
                <w:color w:val="000000"/>
                <w:lang w:val="en-GB"/>
              </w:rPr>
              <w:t>Crop water requirements</w:t>
            </w:r>
            <w:r w:rsidRPr="00BF25BF">
              <w:rPr>
                <w:rFonts w:eastAsia="Verdana" w:cstheme="minorHAnsi"/>
                <w:color w:val="000000"/>
                <w:lang w:val="en-GB"/>
              </w:rPr>
              <w:t xml:space="preserve"> </w:t>
            </w:r>
          </w:p>
          <w:p w14:paraId="0C55B69E" w14:textId="77777777" w:rsidR="008C0056" w:rsidRPr="00BF25BF" w:rsidRDefault="008C0056" w:rsidP="009B693B">
            <w:pPr>
              <w:spacing w:after="0" w:line="240" w:lineRule="auto"/>
              <w:ind w:left="709"/>
              <w:contextualSpacing/>
              <w:rPr>
                <w:rFonts w:eastAsia="Verdana" w:cstheme="minorHAnsi"/>
                <w:color w:val="000000"/>
                <w:lang w:val="en-GB"/>
              </w:rPr>
            </w:pPr>
            <w:r w:rsidRPr="00BF25BF">
              <w:rPr>
                <w:rFonts w:eastAsia="Verdana" w:cstheme="minorHAnsi"/>
                <w:color w:val="000000"/>
                <w:lang w:val="en-GB"/>
              </w:rPr>
              <w:t>(NetCDF, high-res)</w:t>
            </w:r>
          </w:p>
          <w:p w14:paraId="4F4B79DA" w14:textId="77777777" w:rsidR="008C0056" w:rsidRPr="00BF25BF" w:rsidRDefault="008C0056" w:rsidP="009B693B">
            <w:pPr>
              <w:spacing w:after="0" w:line="240" w:lineRule="auto"/>
              <w:ind w:left="709"/>
              <w:contextualSpacing/>
              <w:rPr>
                <w:rFonts w:eastAsia="Verdana" w:cstheme="minorHAnsi"/>
                <w:color w:val="000000"/>
                <w:lang w:val="en-GB"/>
              </w:rPr>
            </w:pPr>
            <w:r w:rsidRPr="00BF25BF">
              <w:rPr>
                <w:rFonts w:eastAsia="Verdana" w:cstheme="minorHAnsi"/>
                <w:color w:val="000000"/>
                <w:lang w:val="en-GB"/>
              </w:rPr>
              <w:t>Forecast 1-month, weekly update = every week forecast for the next month, aggregated over the whole month.</w:t>
            </w:r>
          </w:p>
          <w:p w14:paraId="1D8E91B7" w14:textId="77777777" w:rsidR="008C0056" w:rsidRPr="00BF25BF" w:rsidRDefault="008C0056" w:rsidP="003950D9">
            <w:pPr>
              <w:spacing w:after="0"/>
              <w:ind w:left="720"/>
              <w:rPr>
                <w:rFonts w:eastAsia="Verdana" w:cstheme="minorHAnsi"/>
                <w:color w:val="000000"/>
                <w:lang w:val="en-GB"/>
              </w:rPr>
            </w:pPr>
          </w:p>
          <w:p w14:paraId="0178D414" w14:textId="77777777" w:rsidR="008C0056" w:rsidRPr="00BF25BF" w:rsidRDefault="008C0056" w:rsidP="009B693B">
            <w:pPr>
              <w:numPr>
                <w:ilvl w:val="0"/>
                <w:numId w:val="9"/>
              </w:numPr>
              <w:pBdr>
                <w:top w:val="nil"/>
                <w:left w:val="nil"/>
                <w:bottom w:val="nil"/>
                <w:right w:val="nil"/>
                <w:between w:val="nil"/>
              </w:pBdr>
              <w:spacing w:before="0" w:after="0" w:line="240" w:lineRule="auto"/>
              <w:ind w:left="709"/>
              <w:contextualSpacing/>
              <w:jc w:val="left"/>
              <w:rPr>
                <w:rFonts w:eastAsia="Verdana" w:cstheme="minorHAnsi"/>
                <w:b/>
                <w:color w:val="000000"/>
                <w:lang w:val="en-GB"/>
              </w:rPr>
            </w:pPr>
            <w:r w:rsidRPr="00BF25BF">
              <w:rPr>
                <w:rFonts w:eastAsia="Verdana" w:cstheme="minorHAnsi"/>
                <w:b/>
                <w:color w:val="000000"/>
                <w:lang w:val="en-GB"/>
              </w:rPr>
              <w:t>Early crop maps</w:t>
            </w:r>
          </w:p>
          <w:p w14:paraId="136CB865" w14:textId="77777777" w:rsidR="008C0056" w:rsidRPr="00BF25BF" w:rsidRDefault="008C0056" w:rsidP="009B693B">
            <w:pPr>
              <w:spacing w:line="240" w:lineRule="auto"/>
              <w:ind w:left="743"/>
              <w:contextualSpacing/>
              <w:rPr>
                <w:lang w:val="en-GB"/>
              </w:rPr>
            </w:pPr>
            <w:r w:rsidRPr="00BF25BF">
              <w:rPr>
                <w:i/>
                <w:lang w:val="en-GB"/>
              </w:rPr>
              <w:t>Format</w:t>
            </w:r>
            <w:r w:rsidRPr="00BF25BF">
              <w:rPr>
                <w:lang w:val="en-GB"/>
              </w:rPr>
              <w:t>: NetCDF</w:t>
            </w:r>
          </w:p>
          <w:p w14:paraId="4CEAA5DA" w14:textId="77777777" w:rsidR="008C0056" w:rsidRPr="00BF25BF" w:rsidRDefault="008C0056" w:rsidP="009B693B">
            <w:pPr>
              <w:spacing w:line="240" w:lineRule="auto"/>
              <w:ind w:left="743"/>
              <w:contextualSpacing/>
              <w:rPr>
                <w:lang w:val="en-GB"/>
              </w:rPr>
            </w:pPr>
            <w:r w:rsidRPr="00BF25BF">
              <w:rPr>
                <w:i/>
                <w:lang w:val="en-GB"/>
              </w:rPr>
              <w:t>Manager</w:t>
            </w:r>
            <w:r w:rsidRPr="00BF25BF">
              <w:rPr>
                <w:lang w:val="en-GB"/>
              </w:rPr>
              <w:t>: ARPAE</w:t>
            </w:r>
          </w:p>
          <w:p w14:paraId="60E97326" w14:textId="77777777" w:rsidR="008C0056" w:rsidRPr="00BF25BF" w:rsidRDefault="008C0056" w:rsidP="009B693B">
            <w:pPr>
              <w:spacing w:line="240" w:lineRule="auto"/>
              <w:ind w:left="743"/>
              <w:contextualSpacing/>
              <w:rPr>
                <w:lang w:val="en-GB"/>
              </w:rPr>
            </w:pPr>
            <w:r w:rsidRPr="00BF25BF">
              <w:rPr>
                <w:i/>
                <w:lang w:val="en-GB"/>
              </w:rPr>
              <w:t>Location</w:t>
            </w:r>
            <w:r w:rsidRPr="00BF25BF">
              <w:rPr>
                <w:lang w:val="en-GB"/>
              </w:rPr>
              <w:t>: ARPAE repository</w:t>
            </w:r>
          </w:p>
          <w:p w14:paraId="76F35DF4" w14:textId="77777777" w:rsidR="008C0056" w:rsidRPr="00BF25BF" w:rsidRDefault="008C0056" w:rsidP="009B693B">
            <w:pPr>
              <w:spacing w:line="240" w:lineRule="auto"/>
              <w:ind w:left="743"/>
              <w:contextualSpacing/>
              <w:rPr>
                <w:lang w:val="en-GB"/>
              </w:rPr>
            </w:pPr>
            <w:r w:rsidRPr="00BF25BF">
              <w:rPr>
                <w:i/>
                <w:lang w:val="en-GB"/>
              </w:rPr>
              <w:t>Output</w:t>
            </w:r>
            <w:r w:rsidRPr="00BF25BF">
              <w:rPr>
                <w:lang w:val="en-GB"/>
              </w:rPr>
              <w:t>: 4 separate maps, 1 for each consortium</w:t>
            </w:r>
          </w:p>
          <w:p w14:paraId="71686215" w14:textId="77777777" w:rsidR="008C0056" w:rsidRPr="00BF25BF" w:rsidRDefault="008C0056" w:rsidP="009B693B">
            <w:pPr>
              <w:spacing w:line="240" w:lineRule="auto"/>
              <w:ind w:left="743"/>
              <w:contextualSpacing/>
              <w:rPr>
                <w:lang w:val="en-GB"/>
              </w:rPr>
            </w:pPr>
            <w:r w:rsidRPr="009B693B">
              <w:rPr>
                <w:i/>
                <w:lang w:val="en-GB"/>
              </w:rPr>
              <w:t>Update frequency</w:t>
            </w:r>
            <w:r w:rsidRPr="00BF25BF">
              <w:rPr>
                <w:lang w:val="en-GB"/>
              </w:rPr>
              <w:t>: once a year</w:t>
            </w:r>
          </w:p>
          <w:p w14:paraId="4C87B6FD" w14:textId="77777777" w:rsidR="008C0056" w:rsidRPr="00BF25BF" w:rsidRDefault="008C0056" w:rsidP="009B693B">
            <w:pPr>
              <w:spacing w:line="240" w:lineRule="auto"/>
              <w:ind w:left="743"/>
              <w:contextualSpacing/>
              <w:rPr>
                <w:lang w:val="en-GB"/>
              </w:rPr>
            </w:pPr>
            <w:r w:rsidRPr="00BF25BF">
              <w:rPr>
                <w:i/>
                <w:lang w:val="en-GB"/>
              </w:rPr>
              <w:t>Additional info</w:t>
            </w:r>
            <w:r w:rsidRPr="00BF25BF">
              <w:rPr>
                <w:lang w:val="en-GB"/>
              </w:rPr>
              <w:t>: based on the registry of the cultivation classes of Arpae</w:t>
            </w:r>
          </w:p>
          <w:p w14:paraId="19837CE3" w14:textId="77777777" w:rsidR="008C0056" w:rsidRPr="00BF25BF" w:rsidRDefault="008C0056" w:rsidP="00A15B3A">
            <w:pPr>
              <w:ind w:left="360"/>
              <w:rPr>
                <w:lang w:val="en-GB"/>
              </w:rPr>
            </w:pPr>
          </w:p>
          <w:p w14:paraId="645AD4B9" w14:textId="77777777" w:rsidR="008C0056" w:rsidRPr="00BF25BF" w:rsidRDefault="008C0056" w:rsidP="009B693B">
            <w:pPr>
              <w:numPr>
                <w:ilvl w:val="0"/>
                <w:numId w:val="9"/>
              </w:numPr>
              <w:pBdr>
                <w:top w:val="nil"/>
                <w:left w:val="nil"/>
                <w:bottom w:val="nil"/>
                <w:right w:val="nil"/>
                <w:between w:val="nil"/>
              </w:pBdr>
              <w:spacing w:before="0" w:after="0" w:line="240" w:lineRule="auto"/>
              <w:ind w:left="709"/>
              <w:contextualSpacing/>
              <w:jc w:val="left"/>
              <w:rPr>
                <w:rFonts w:eastAsia="Verdana" w:cstheme="minorHAnsi"/>
                <w:b/>
                <w:color w:val="000000"/>
                <w:lang w:val="en-GB"/>
              </w:rPr>
            </w:pPr>
            <w:r w:rsidRPr="00BF25BF">
              <w:rPr>
                <w:rFonts w:eastAsia="Verdana" w:cstheme="minorHAnsi"/>
                <w:b/>
                <w:color w:val="000000"/>
                <w:lang w:val="en-GB"/>
              </w:rPr>
              <w:t>Sub-seasonal irrigation forecasts</w:t>
            </w:r>
          </w:p>
          <w:p w14:paraId="0B9FA942" w14:textId="77777777" w:rsidR="008C0056" w:rsidRPr="00BF25BF" w:rsidRDefault="008C0056" w:rsidP="009B693B">
            <w:pPr>
              <w:spacing w:line="240" w:lineRule="auto"/>
              <w:ind w:left="743"/>
              <w:contextualSpacing/>
              <w:rPr>
                <w:lang w:val="en-GB"/>
              </w:rPr>
            </w:pPr>
            <w:r w:rsidRPr="00BF25BF">
              <w:rPr>
                <w:i/>
                <w:lang w:val="en-GB"/>
              </w:rPr>
              <w:t>Format</w:t>
            </w:r>
            <w:r w:rsidRPr="00BF25BF">
              <w:rPr>
                <w:lang w:val="en-GB"/>
              </w:rPr>
              <w:t>: NetCDF</w:t>
            </w:r>
          </w:p>
          <w:p w14:paraId="072CF99C" w14:textId="77777777" w:rsidR="008C0056" w:rsidRPr="00BF25BF" w:rsidRDefault="008C0056" w:rsidP="009B693B">
            <w:pPr>
              <w:spacing w:line="240" w:lineRule="auto"/>
              <w:ind w:left="743"/>
              <w:contextualSpacing/>
              <w:rPr>
                <w:lang w:val="en-GB"/>
              </w:rPr>
            </w:pPr>
            <w:r w:rsidRPr="00BF25BF">
              <w:rPr>
                <w:i/>
                <w:lang w:val="en-GB"/>
              </w:rPr>
              <w:t>Manager</w:t>
            </w:r>
            <w:r w:rsidRPr="00BF25BF">
              <w:rPr>
                <w:lang w:val="en-GB"/>
              </w:rPr>
              <w:t>: ARPAE</w:t>
            </w:r>
          </w:p>
          <w:p w14:paraId="637084BA" w14:textId="77777777" w:rsidR="008C0056" w:rsidRPr="00BF25BF" w:rsidRDefault="008C0056" w:rsidP="009B693B">
            <w:pPr>
              <w:spacing w:line="240" w:lineRule="auto"/>
              <w:ind w:left="743"/>
              <w:contextualSpacing/>
              <w:rPr>
                <w:lang w:val="en-GB"/>
              </w:rPr>
            </w:pPr>
            <w:r w:rsidRPr="00BF25BF">
              <w:rPr>
                <w:i/>
                <w:lang w:val="en-GB"/>
              </w:rPr>
              <w:t>Location</w:t>
            </w:r>
            <w:r w:rsidRPr="00BF25BF">
              <w:rPr>
                <w:lang w:val="en-GB"/>
              </w:rPr>
              <w:t>: ARPAE repository</w:t>
            </w:r>
          </w:p>
          <w:p w14:paraId="6EA0B01B" w14:textId="77777777" w:rsidR="008C0056" w:rsidRPr="00BF25BF" w:rsidRDefault="008C0056" w:rsidP="009B693B">
            <w:pPr>
              <w:spacing w:line="240" w:lineRule="auto"/>
              <w:ind w:left="743"/>
              <w:contextualSpacing/>
              <w:rPr>
                <w:lang w:val="en-GB"/>
              </w:rPr>
            </w:pPr>
            <w:r w:rsidRPr="00BF25BF">
              <w:rPr>
                <w:i/>
                <w:lang w:val="en-GB"/>
              </w:rPr>
              <w:t>Output</w:t>
            </w:r>
            <w:r w:rsidRPr="00BF25BF">
              <w:rPr>
                <w:lang w:val="en-GB"/>
              </w:rPr>
              <w:t>: 4 boards -&gt; 4 distinct maps -&gt; 4 NetCDF files</w:t>
            </w:r>
          </w:p>
          <w:p w14:paraId="2590E22A" w14:textId="77777777" w:rsidR="008C0056" w:rsidRPr="00BF25BF" w:rsidRDefault="008C0056" w:rsidP="009B693B">
            <w:pPr>
              <w:spacing w:line="240" w:lineRule="auto"/>
              <w:ind w:left="743"/>
              <w:contextualSpacing/>
              <w:rPr>
                <w:lang w:val="en-GB"/>
              </w:rPr>
            </w:pPr>
            <w:r w:rsidRPr="00BF25BF">
              <w:rPr>
                <w:i/>
                <w:lang w:val="en-GB"/>
              </w:rPr>
              <w:t>Update frequency</w:t>
            </w:r>
            <w:r w:rsidRPr="00BF25BF">
              <w:rPr>
                <w:lang w:val="en-GB"/>
              </w:rPr>
              <w:t xml:space="preserve">:  </w:t>
            </w:r>
            <w:r w:rsidRPr="00BF25BF">
              <w:rPr>
                <w:b/>
                <w:lang w:val="en-GB"/>
              </w:rPr>
              <w:t>weekly</w:t>
            </w:r>
            <w:r w:rsidRPr="00BF25BF">
              <w:rPr>
                <w:lang w:val="en-GB"/>
              </w:rPr>
              <w:t xml:space="preserve"> (depending on the frequency of the Sub-SEA datasets, from the information we have it should be weekly)</w:t>
            </w:r>
          </w:p>
          <w:p w14:paraId="42411D87" w14:textId="77777777" w:rsidR="008C0056" w:rsidRPr="00BF25BF" w:rsidRDefault="008C0056" w:rsidP="009B693B">
            <w:pPr>
              <w:spacing w:line="240" w:lineRule="auto"/>
              <w:ind w:left="743"/>
              <w:contextualSpacing/>
              <w:rPr>
                <w:lang w:val="en-GB"/>
              </w:rPr>
            </w:pPr>
            <w:r w:rsidRPr="00BF25BF">
              <w:rPr>
                <w:i/>
                <w:lang w:val="en-GB"/>
              </w:rPr>
              <w:t>Additional info</w:t>
            </w:r>
            <w:r w:rsidRPr="00BF25BF">
              <w:rPr>
                <w:lang w:val="en-GB"/>
              </w:rPr>
              <w:t>: forecast of the mm of irrigation; non-deterministic forecast, it could be 1 file for each percentile (5°, 25°, 50°, 75°, 95°) or 1 file with all the 5 percentiles.</w:t>
            </w:r>
          </w:p>
          <w:p w14:paraId="02CDA441" w14:textId="77777777" w:rsidR="008C0056" w:rsidRPr="00BF25BF" w:rsidRDefault="008C0056" w:rsidP="003950D9">
            <w:pPr>
              <w:spacing w:after="0"/>
              <w:rPr>
                <w:rFonts w:eastAsia="Verdana" w:cstheme="minorHAnsi"/>
                <w:b/>
                <w:color w:val="000000"/>
                <w:lang w:val="en-GB"/>
              </w:rPr>
            </w:pPr>
            <w:r w:rsidRPr="00BF25BF">
              <w:rPr>
                <w:rFonts w:eastAsia="Verdana" w:cstheme="minorHAnsi"/>
                <w:b/>
                <w:color w:val="000000"/>
                <w:lang w:val="en-GB"/>
              </w:rPr>
              <w:t xml:space="preserve">Arpae requirements: </w:t>
            </w:r>
          </w:p>
          <w:p w14:paraId="2622FBCD" w14:textId="77777777" w:rsidR="008C0056" w:rsidRPr="00BF25BF" w:rsidRDefault="008C0056" w:rsidP="00E76B96">
            <w:pPr>
              <w:pStyle w:val="Stilerequirements"/>
            </w:pPr>
            <w:r w:rsidRPr="00BF25BF">
              <w:t xml:space="preserve">The display of "Sub-seasonal irrigation forecasts" data on the map is useful, it facilitates the user. </w:t>
            </w:r>
          </w:p>
          <w:p w14:paraId="2722A511" w14:textId="77777777" w:rsidR="008C0056" w:rsidRPr="00BF25BF" w:rsidRDefault="008C0056" w:rsidP="00E76B96">
            <w:pPr>
              <w:pStyle w:val="Stilerequirements"/>
            </w:pPr>
            <w:r w:rsidRPr="00BF25BF">
              <w:t>Raw data download: spatial crop could be useful as filter and also filter by time range (previous forecast) and on the 5 percentiles.</w:t>
            </w:r>
          </w:p>
          <w:p w14:paraId="7723537D" w14:textId="77777777" w:rsidR="008C0056" w:rsidRPr="00BF25BF" w:rsidRDefault="008C0056" w:rsidP="00E76B96">
            <w:pPr>
              <w:pStyle w:val="Stilerequirements"/>
            </w:pPr>
            <w:r w:rsidRPr="00BF25BF">
              <w:t>The output data will be sent to Highlander via FTP?</w:t>
            </w:r>
          </w:p>
          <w:p w14:paraId="2146EC35" w14:textId="77777777" w:rsidR="008C0056" w:rsidRPr="00BF25BF" w:rsidRDefault="008C0056" w:rsidP="003950D9">
            <w:pPr>
              <w:spacing w:after="0"/>
              <w:rPr>
                <w:rFonts w:cstheme="minorHAnsi"/>
                <w:lang w:val="en-GB"/>
              </w:rPr>
            </w:pPr>
          </w:p>
        </w:tc>
      </w:tr>
      <w:tr w:rsidR="008C0056" w:rsidRPr="00A02233" w14:paraId="156FD484" w14:textId="77777777" w:rsidTr="003950D9">
        <w:tc>
          <w:tcPr>
            <w:tcW w:w="9628" w:type="dxa"/>
            <w:shd w:val="clear" w:color="auto" w:fill="E7E6E6" w:themeFill="background2"/>
          </w:tcPr>
          <w:p w14:paraId="13253506"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Which output data will be accessible to the end user on Highlander platform</w:t>
            </w:r>
          </w:p>
        </w:tc>
      </w:tr>
      <w:tr w:rsidR="008C0056" w:rsidRPr="00A02233" w14:paraId="57DF57BF" w14:textId="77777777" w:rsidTr="003950D9">
        <w:tc>
          <w:tcPr>
            <w:tcW w:w="9628" w:type="dxa"/>
          </w:tcPr>
          <w:p w14:paraId="7E387B4E" w14:textId="77777777" w:rsidR="008C0056" w:rsidRPr="00BF25BF" w:rsidRDefault="008C0056" w:rsidP="003950D9">
            <w:pPr>
              <w:spacing w:after="0" w:line="240" w:lineRule="auto"/>
              <w:rPr>
                <w:rFonts w:eastAsia="Verdana" w:cstheme="minorHAnsi"/>
                <w:b/>
                <w:lang w:val="en-GB"/>
              </w:rPr>
            </w:pPr>
            <w:r w:rsidRPr="00BF25BF">
              <w:rPr>
                <w:rFonts w:cstheme="minorHAnsi"/>
                <w:lang w:val="en-GB"/>
              </w:rPr>
              <w:t>Both “Early crop maps” and “Sub-seasonal irrigation forecasts” data can be made accessible to the end user</w:t>
            </w:r>
          </w:p>
        </w:tc>
      </w:tr>
      <w:tr w:rsidR="008C0056" w:rsidRPr="00A02233" w14:paraId="6B1D4D77" w14:textId="77777777" w:rsidTr="003950D9">
        <w:tc>
          <w:tcPr>
            <w:tcW w:w="9628" w:type="dxa"/>
            <w:shd w:val="clear" w:color="auto" w:fill="E7E6E6" w:themeFill="background2"/>
          </w:tcPr>
          <w:p w14:paraId="2E361055"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BF25BF" w14:paraId="5CC16A14" w14:textId="77777777" w:rsidTr="003950D9">
        <w:tc>
          <w:tcPr>
            <w:tcW w:w="9628" w:type="dxa"/>
          </w:tcPr>
          <w:p w14:paraId="5E31BE19" w14:textId="77777777" w:rsidR="008C0056" w:rsidRPr="00BF25BF" w:rsidRDefault="008C0056" w:rsidP="003950D9">
            <w:pPr>
              <w:spacing w:after="0" w:line="240" w:lineRule="auto"/>
              <w:rPr>
                <w:rFonts w:cstheme="minorHAnsi"/>
                <w:lang w:val="en-GB"/>
              </w:rPr>
            </w:pPr>
            <w:r w:rsidRPr="00BF25BF">
              <w:rPr>
                <w:rFonts w:cstheme="minorHAnsi"/>
                <w:lang w:val="en-GB"/>
              </w:rPr>
              <w:t>The data produced in the framework of the Highlander project (raw data and maps) by this DApOS are open.</w:t>
            </w:r>
          </w:p>
          <w:p w14:paraId="3556A644" w14:textId="77777777" w:rsidR="008C0056" w:rsidRPr="00BF25BF" w:rsidRDefault="008C0056" w:rsidP="003950D9">
            <w:pPr>
              <w:spacing w:after="0" w:line="240" w:lineRule="auto"/>
              <w:rPr>
                <w:rFonts w:eastAsia="Verdana" w:cstheme="minorHAnsi"/>
                <w:b/>
                <w:lang w:val="en-GB"/>
              </w:rPr>
            </w:pPr>
            <w:r w:rsidRPr="00BF25BF">
              <w:rPr>
                <w:rFonts w:eastAsia="Verdana" w:cstheme="minorHAnsi"/>
                <w:b/>
                <w:lang w:val="en-GB"/>
              </w:rPr>
              <w:t xml:space="preserve">License: </w:t>
            </w:r>
          </w:p>
          <w:p w14:paraId="583548BB" w14:textId="77777777" w:rsidR="008C0056" w:rsidRPr="00BF25BF" w:rsidRDefault="008C0056" w:rsidP="003950D9">
            <w:pPr>
              <w:spacing w:after="0" w:line="240" w:lineRule="auto"/>
              <w:rPr>
                <w:rFonts w:eastAsia="Verdana" w:cstheme="minorHAnsi"/>
                <w:b/>
                <w:lang w:val="en-GB"/>
              </w:rPr>
            </w:pPr>
            <w:r w:rsidRPr="00BF25BF">
              <w:rPr>
                <w:rFonts w:eastAsia="Verdana" w:cstheme="minorHAnsi"/>
                <w:b/>
                <w:lang w:val="en-GB"/>
              </w:rPr>
              <w:t xml:space="preserve">Attribution: </w:t>
            </w:r>
          </w:p>
          <w:p w14:paraId="0F341976" w14:textId="77777777" w:rsidR="008C0056" w:rsidRPr="00BF25BF" w:rsidRDefault="008C0056" w:rsidP="003950D9">
            <w:pPr>
              <w:spacing w:after="0" w:line="240" w:lineRule="auto"/>
              <w:rPr>
                <w:rFonts w:eastAsia="Verdana" w:cstheme="minorHAnsi"/>
                <w:b/>
                <w:lang w:val="en-GB"/>
              </w:rPr>
            </w:pPr>
          </w:p>
        </w:tc>
      </w:tr>
      <w:tr w:rsidR="008C0056" w:rsidRPr="00A02233" w14:paraId="02D00253" w14:textId="77777777" w:rsidTr="003950D9">
        <w:tc>
          <w:tcPr>
            <w:tcW w:w="9628" w:type="dxa"/>
            <w:shd w:val="clear" w:color="auto" w:fill="E7E6E6" w:themeFill="background2"/>
          </w:tcPr>
          <w:p w14:paraId="030F738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BF25BF" w14:paraId="15D8437C" w14:textId="77777777" w:rsidTr="003950D9">
        <w:tc>
          <w:tcPr>
            <w:tcW w:w="9628" w:type="dxa"/>
          </w:tcPr>
          <w:p w14:paraId="00F5DC70" w14:textId="77777777" w:rsidR="008C0056" w:rsidRPr="00BF25BF" w:rsidRDefault="008C0056" w:rsidP="003950D9">
            <w:pPr>
              <w:spacing w:after="0" w:line="240" w:lineRule="auto"/>
              <w:rPr>
                <w:rFonts w:cstheme="minorHAnsi"/>
                <w:lang w:val="en-GB"/>
              </w:rPr>
            </w:pPr>
            <w:r w:rsidRPr="00BF25BF">
              <w:rPr>
                <w:rFonts w:cstheme="minorHAnsi"/>
                <w:lang w:val="en-GB"/>
              </w:rPr>
              <w:t>In what form:</w:t>
            </w:r>
          </w:p>
          <w:p w14:paraId="7316543A" w14:textId="77777777" w:rsidR="008C0056" w:rsidRPr="00E76B96" w:rsidRDefault="008C0056" w:rsidP="00E76B96">
            <w:pPr>
              <w:pStyle w:val="Stilewhatform"/>
            </w:pPr>
            <w:r w:rsidRPr="00E76B96">
              <w:t>numerical; graphics</w:t>
            </w:r>
          </w:p>
          <w:p w14:paraId="3AAA1957" w14:textId="77777777" w:rsidR="008C0056" w:rsidRPr="00E76B96" w:rsidRDefault="008C0056" w:rsidP="00E76B96">
            <w:pPr>
              <w:pStyle w:val="Stilewhatform"/>
            </w:pPr>
            <w:r w:rsidRPr="00E76B96">
              <w:t>filters can be applied</w:t>
            </w:r>
          </w:p>
          <w:p w14:paraId="2A9AF5E6" w14:textId="77777777" w:rsidR="008C0056" w:rsidRPr="00BF25BF" w:rsidRDefault="008C0056" w:rsidP="003950D9">
            <w:pPr>
              <w:spacing w:after="0" w:line="240" w:lineRule="auto"/>
              <w:rPr>
                <w:rFonts w:cstheme="minorHAnsi"/>
                <w:lang w:val="en-GB"/>
              </w:rPr>
            </w:pPr>
          </w:p>
        </w:tc>
      </w:tr>
    </w:tbl>
    <w:p w14:paraId="6B207EEE" w14:textId="77777777" w:rsidR="008C0056" w:rsidRPr="00BF25BF" w:rsidRDefault="008C0056" w:rsidP="008C0056">
      <w:pPr>
        <w:rPr>
          <w:rFonts w:cstheme="minorHAnsi"/>
          <w:lang w:val="en-GB"/>
        </w:rPr>
      </w:pPr>
    </w:p>
    <w:p w14:paraId="58B26739" w14:textId="77777777" w:rsidR="008C0056" w:rsidRPr="00BF25BF" w:rsidRDefault="008C0056" w:rsidP="008C0056">
      <w:pPr>
        <w:pStyle w:val="Titolo3"/>
        <w:rPr>
          <w:rFonts w:eastAsia="Verdana"/>
          <w:lang w:val="en-GB"/>
        </w:rPr>
      </w:pPr>
      <w:bookmarkStart w:id="8" w:name="_Toc69118418"/>
      <w:bookmarkStart w:id="9" w:name="_Toc69304703"/>
      <w:r w:rsidRPr="00BF25BF">
        <w:rPr>
          <w:rFonts w:eastAsia="Verdana"/>
          <w:lang w:val="en-GB"/>
        </w:rPr>
        <w:lastRenderedPageBreak/>
        <w:t>Workflow Climate projections for Apulia, Province of Trento, Piedmont</w:t>
      </w:r>
      <w:bookmarkEnd w:id="8"/>
      <w:bookmarkEnd w:id="9"/>
    </w:p>
    <w:tbl>
      <w:tblPr>
        <w:tblStyle w:val="Grigliatabella"/>
        <w:tblW w:w="9628" w:type="dxa"/>
        <w:tblLook w:val="04A0" w:firstRow="1" w:lastRow="0" w:firstColumn="1" w:lastColumn="0" w:noHBand="0" w:noVBand="1"/>
      </w:tblPr>
      <w:tblGrid>
        <w:gridCol w:w="9628"/>
      </w:tblGrid>
      <w:tr w:rsidR="008C0056" w:rsidRPr="00BF25BF" w14:paraId="1C832F44" w14:textId="77777777" w:rsidTr="003950D9">
        <w:tc>
          <w:tcPr>
            <w:tcW w:w="9628" w:type="dxa"/>
            <w:shd w:val="clear" w:color="auto" w:fill="E7E6E6" w:themeFill="background2"/>
          </w:tcPr>
          <w:p w14:paraId="514D45F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A02233" w14:paraId="2723038C" w14:textId="77777777" w:rsidTr="003950D9">
        <w:tc>
          <w:tcPr>
            <w:tcW w:w="9628" w:type="dxa"/>
          </w:tcPr>
          <w:p w14:paraId="6FB8FF32" w14:textId="77777777" w:rsidR="008C0056" w:rsidRPr="00BF25BF" w:rsidRDefault="008C0056" w:rsidP="003950D9">
            <w:pPr>
              <w:pStyle w:val="Default"/>
              <w:rPr>
                <w:rFonts w:asciiTheme="minorHAnsi" w:hAnsiTheme="minorHAnsi" w:cstheme="minorHAnsi"/>
                <w:b/>
                <w:sz w:val="20"/>
                <w:szCs w:val="20"/>
                <w:lang w:val="en-GB"/>
              </w:rPr>
            </w:pPr>
            <w:r w:rsidRPr="00BF25BF">
              <w:rPr>
                <w:rFonts w:asciiTheme="minorHAnsi" w:hAnsiTheme="minorHAnsi" w:cstheme="minorHAnsi"/>
                <w:sz w:val="32"/>
                <w:lang w:val="en-GB"/>
              </w:rPr>
              <w:t>Crop water requirement forecasts climate projections</w:t>
            </w:r>
          </w:p>
        </w:tc>
      </w:tr>
      <w:tr w:rsidR="008C0056" w:rsidRPr="00BF25BF" w14:paraId="49B86511" w14:textId="77777777" w:rsidTr="003950D9">
        <w:tc>
          <w:tcPr>
            <w:tcW w:w="9628" w:type="dxa"/>
            <w:shd w:val="clear" w:color="auto" w:fill="E7E6E6" w:themeFill="background2"/>
          </w:tcPr>
          <w:p w14:paraId="054BD85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166CD9C9" w14:textId="77777777" w:rsidTr="003950D9">
        <w:tc>
          <w:tcPr>
            <w:tcW w:w="9628" w:type="dxa"/>
          </w:tcPr>
          <w:p w14:paraId="420A0BA0"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ARPAE, CMCC, FEM, ARPAP</w:t>
            </w:r>
          </w:p>
        </w:tc>
      </w:tr>
      <w:tr w:rsidR="008C0056" w:rsidRPr="00BF25BF" w14:paraId="35572FDC" w14:textId="77777777" w:rsidTr="003950D9">
        <w:tc>
          <w:tcPr>
            <w:tcW w:w="9628" w:type="dxa"/>
            <w:shd w:val="clear" w:color="auto" w:fill="E7E6E6" w:themeFill="background2"/>
          </w:tcPr>
          <w:p w14:paraId="68EBB3A2"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1D81DA69" w14:textId="77777777" w:rsidTr="003950D9">
        <w:tc>
          <w:tcPr>
            <w:tcW w:w="9628" w:type="dxa"/>
          </w:tcPr>
          <w:p w14:paraId="6CD3D4E0" w14:textId="77777777" w:rsidR="008C0056" w:rsidRPr="00BF25BF" w:rsidRDefault="008C0056" w:rsidP="003950D9">
            <w:pPr>
              <w:spacing w:after="0" w:line="240" w:lineRule="auto"/>
              <w:rPr>
                <w:rFonts w:cstheme="minorHAnsi"/>
                <w:lang w:val="en-GB"/>
              </w:rPr>
            </w:pPr>
            <w:r w:rsidRPr="00BF25BF">
              <w:rPr>
                <w:rFonts w:cstheme="minorHAnsi"/>
                <w:lang w:val="en-GB"/>
              </w:rPr>
              <w:t>This workflow will provide impact studies of crop irrigation under climate change projections.</w:t>
            </w:r>
          </w:p>
          <w:p w14:paraId="159A79EF" w14:textId="77777777" w:rsidR="008C0056" w:rsidRPr="00BF25BF" w:rsidRDefault="008C0056" w:rsidP="003950D9">
            <w:pPr>
              <w:spacing w:after="0" w:line="240" w:lineRule="auto"/>
              <w:rPr>
                <w:rFonts w:cstheme="minorHAnsi"/>
                <w:lang w:val="en-GB"/>
              </w:rPr>
            </w:pPr>
            <w:r w:rsidRPr="00BF25BF">
              <w:rPr>
                <w:rFonts w:cstheme="minorHAnsi"/>
                <w:lang w:val="en-GB"/>
              </w:rPr>
              <w:t>In general terms, this workflow combines information on agricultural land use from satellite data, observed weather data, climate weather series, HIGHLANDER future projections, and a soil water balance model.</w:t>
            </w:r>
          </w:p>
          <w:p w14:paraId="6244704F" w14:textId="77777777" w:rsidR="008C0056" w:rsidRPr="00BF25BF" w:rsidRDefault="008C0056" w:rsidP="003950D9">
            <w:pPr>
              <w:spacing w:after="0" w:line="240" w:lineRule="auto"/>
              <w:rPr>
                <w:rFonts w:cstheme="minorHAnsi"/>
                <w:lang w:val="en-GB"/>
              </w:rPr>
            </w:pPr>
            <w:r w:rsidRPr="00BF25BF">
              <w:rPr>
                <w:rFonts w:cstheme="minorHAnsi"/>
                <w:lang w:val="en-GB"/>
              </w:rPr>
              <w:t>It covers 3 areas from the Italian Regions Apulia, Piemonte, Province of Trento:</w:t>
            </w:r>
          </w:p>
          <w:p w14:paraId="76956029" w14:textId="77777777" w:rsidR="008C0056" w:rsidRPr="00E76B96" w:rsidRDefault="008C0056" w:rsidP="00BB74E0">
            <w:pPr>
              <w:pStyle w:val="Paragrafoelenco"/>
              <w:numPr>
                <w:ilvl w:val="0"/>
                <w:numId w:val="8"/>
              </w:numPr>
              <w:rPr>
                <w:b w:val="0"/>
              </w:rPr>
            </w:pPr>
            <w:r w:rsidRPr="00E76B96">
              <w:rPr>
                <w:b w:val="0"/>
              </w:rPr>
              <w:t xml:space="preserve">Apulia with CMCC:  sub-area of </w:t>
            </w:r>
            <w:proofErr w:type="spellStart"/>
            <w:r w:rsidRPr="00E76B96">
              <w:rPr>
                <w:b w:val="0"/>
              </w:rPr>
              <w:t>Capitanata</w:t>
            </w:r>
            <w:proofErr w:type="spellEnd"/>
            <w:r w:rsidRPr="00E76B96">
              <w:rPr>
                <w:b w:val="0"/>
              </w:rPr>
              <w:t xml:space="preserve"> Irrigation Board.</w:t>
            </w:r>
          </w:p>
          <w:p w14:paraId="5B970073" w14:textId="77777777" w:rsidR="008C0056" w:rsidRPr="00E76B96" w:rsidRDefault="008C0056" w:rsidP="00BB74E0">
            <w:pPr>
              <w:pStyle w:val="Paragrafoelenco"/>
              <w:numPr>
                <w:ilvl w:val="0"/>
                <w:numId w:val="8"/>
              </w:numPr>
              <w:rPr>
                <w:b w:val="0"/>
              </w:rPr>
            </w:pPr>
            <w:r w:rsidRPr="00E76B96">
              <w:rPr>
                <w:b w:val="0"/>
              </w:rPr>
              <w:t xml:space="preserve">Province of Trento with FEM: </w:t>
            </w:r>
            <w:proofErr w:type="spellStart"/>
            <w:r w:rsidRPr="00E76B96">
              <w:rPr>
                <w:b w:val="0"/>
              </w:rPr>
              <w:t>Pianura</w:t>
            </w:r>
            <w:proofErr w:type="spellEnd"/>
            <w:r w:rsidRPr="00E76B96">
              <w:rPr>
                <w:b w:val="0"/>
              </w:rPr>
              <w:t xml:space="preserve"> </w:t>
            </w:r>
            <w:proofErr w:type="spellStart"/>
            <w:r w:rsidRPr="00E76B96">
              <w:rPr>
                <w:b w:val="0"/>
              </w:rPr>
              <w:t>Rotaliana</w:t>
            </w:r>
            <w:proofErr w:type="spellEnd"/>
            <w:r w:rsidRPr="00E76B96">
              <w:rPr>
                <w:b w:val="0"/>
              </w:rPr>
              <w:t>.</w:t>
            </w:r>
          </w:p>
          <w:p w14:paraId="4AF929D9" w14:textId="77777777" w:rsidR="008C0056" w:rsidRPr="00E76B96" w:rsidRDefault="008C0056" w:rsidP="00BB74E0">
            <w:pPr>
              <w:pStyle w:val="Paragrafoelenco"/>
              <w:numPr>
                <w:ilvl w:val="0"/>
                <w:numId w:val="8"/>
              </w:numPr>
              <w:rPr>
                <w:b w:val="0"/>
              </w:rPr>
            </w:pPr>
            <w:r w:rsidRPr="00E76B96">
              <w:rPr>
                <w:b w:val="0"/>
              </w:rPr>
              <w:t xml:space="preserve">Piedmont with </w:t>
            </w:r>
            <w:proofErr w:type="spellStart"/>
            <w:r w:rsidRPr="00E76B96">
              <w:rPr>
                <w:b w:val="0"/>
              </w:rPr>
              <w:t>Arpap</w:t>
            </w:r>
            <w:proofErr w:type="spellEnd"/>
            <w:r w:rsidRPr="00E76B96">
              <w:rPr>
                <w:b w:val="0"/>
              </w:rPr>
              <w:t xml:space="preserve">: possibility to select the plain areas of </w:t>
            </w:r>
            <w:proofErr w:type="spellStart"/>
            <w:r w:rsidRPr="00E76B96">
              <w:rPr>
                <w:b w:val="0"/>
              </w:rPr>
              <w:t>Cuneese</w:t>
            </w:r>
            <w:proofErr w:type="spellEnd"/>
            <w:r w:rsidRPr="00E76B96">
              <w:rPr>
                <w:b w:val="0"/>
              </w:rPr>
              <w:t xml:space="preserve">, </w:t>
            </w:r>
            <w:proofErr w:type="spellStart"/>
            <w:r w:rsidRPr="00E76B96">
              <w:rPr>
                <w:b w:val="0"/>
              </w:rPr>
              <w:t>Alessandrino</w:t>
            </w:r>
            <w:proofErr w:type="spellEnd"/>
            <w:r w:rsidRPr="00E76B96">
              <w:rPr>
                <w:b w:val="0"/>
              </w:rPr>
              <w:t>, and Torino/Carmagnola.</w:t>
            </w:r>
          </w:p>
          <w:p w14:paraId="53C73D27" w14:textId="77777777" w:rsidR="008C0056" w:rsidRPr="00BF25BF" w:rsidRDefault="008C0056" w:rsidP="003950D9">
            <w:pPr>
              <w:spacing w:after="0" w:line="240" w:lineRule="auto"/>
              <w:rPr>
                <w:rFonts w:cstheme="minorHAnsi"/>
                <w:lang w:val="en-GB"/>
              </w:rPr>
            </w:pPr>
          </w:p>
        </w:tc>
      </w:tr>
      <w:tr w:rsidR="008C0056" w:rsidRPr="00BF25BF" w14:paraId="5DC4AC51" w14:textId="77777777" w:rsidTr="003950D9">
        <w:tc>
          <w:tcPr>
            <w:tcW w:w="9628" w:type="dxa"/>
            <w:shd w:val="clear" w:color="auto" w:fill="E7E6E6" w:themeFill="background2"/>
          </w:tcPr>
          <w:p w14:paraId="19A4AE7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52AF5B2F" w14:textId="77777777" w:rsidTr="003950D9">
        <w:tc>
          <w:tcPr>
            <w:tcW w:w="9628" w:type="dxa"/>
          </w:tcPr>
          <w:p w14:paraId="5D139104"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 xml:space="preserve">Highlander provides ARPAE with the </w:t>
            </w:r>
            <w:r w:rsidRPr="00BF25BF">
              <w:rPr>
                <w:rFonts w:cstheme="minorHAnsi"/>
                <w:b/>
                <w:lang w:val="en-GB"/>
              </w:rPr>
              <w:t>VHR-PRO_IT</w:t>
            </w:r>
            <w:r w:rsidRPr="00BF25BF">
              <w:rPr>
                <w:rFonts w:cstheme="minorHAnsi"/>
                <w:lang w:val="en-GB"/>
              </w:rPr>
              <w:t xml:space="preserve"> data (and possibly also VHR-REA_IT)</w:t>
            </w:r>
          </w:p>
          <w:p w14:paraId="52AF2E61"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Highlander receives the output data from ARPAE and saves them in its own repository</w:t>
            </w:r>
          </w:p>
          <w:p w14:paraId="2593169B"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b/>
                <w:lang w:val="en-GB"/>
              </w:rPr>
              <w:t>Highlander does not integrate any processing of this DApOS, apart from</w:t>
            </w:r>
            <w:r w:rsidRPr="00BF25BF">
              <w:rPr>
                <w:rFonts w:cstheme="minorHAnsi"/>
                <w:lang w:val="en-GB"/>
              </w:rPr>
              <w:t xml:space="preserve"> the necessary processing to </w:t>
            </w:r>
            <w:r w:rsidRPr="00BF25BF">
              <w:rPr>
                <w:rFonts w:cstheme="minorHAnsi"/>
                <w:b/>
                <w:lang w:val="en-GB"/>
              </w:rPr>
              <w:t>provide the input data according to the partners’ requirement</w:t>
            </w:r>
            <w:r w:rsidRPr="00BF25BF">
              <w:rPr>
                <w:rFonts w:cstheme="minorHAnsi"/>
                <w:lang w:val="en-GB"/>
              </w:rPr>
              <w:t xml:space="preserve">: for example, format conversion, aggregation, cropping, rotation, … </w:t>
            </w:r>
          </w:p>
          <w:p w14:paraId="16D70A35"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b/>
                <w:lang w:val="en-GB"/>
              </w:rPr>
              <w:t>The processing of this DApOS runs on ARPAE platform</w:t>
            </w:r>
          </w:p>
        </w:tc>
      </w:tr>
      <w:tr w:rsidR="008C0056" w:rsidRPr="00BF25BF" w14:paraId="2E4710DA" w14:textId="77777777" w:rsidTr="003950D9">
        <w:tc>
          <w:tcPr>
            <w:tcW w:w="9628" w:type="dxa"/>
            <w:shd w:val="clear" w:color="auto" w:fill="E7E6E6" w:themeFill="background2"/>
          </w:tcPr>
          <w:p w14:paraId="2C4A024D"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Exchange protocols</w:t>
            </w:r>
          </w:p>
        </w:tc>
      </w:tr>
      <w:tr w:rsidR="008C0056" w:rsidRPr="00A02233" w14:paraId="64B91D95" w14:textId="77777777" w:rsidTr="003950D9">
        <w:tc>
          <w:tcPr>
            <w:tcW w:w="9628" w:type="dxa"/>
          </w:tcPr>
          <w:p w14:paraId="775E3C9B"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
                <w:bCs/>
                <w:lang w:val="en-GB"/>
              </w:rPr>
              <w:t>ARPAE usually sends data via</w:t>
            </w:r>
            <w:r w:rsidRPr="00BF25BF">
              <w:rPr>
                <w:rFonts w:cstheme="minorHAnsi"/>
                <w:lang w:val="en-GB"/>
              </w:rPr>
              <w:t xml:space="preserve"> </w:t>
            </w:r>
            <w:r w:rsidRPr="00BF25BF">
              <w:rPr>
                <w:rFonts w:cstheme="minorHAnsi"/>
                <w:b/>
                <w:bCs/>
                <w:lang w:val="en-GB"/>
              </w:rPr>
              <w:t>FTP</w:t>
            </w:r>
          </w:p>
          <w:p w14:paraId="7547F619"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lang w:val="en-GB"/>
              </w:rPr>
              <w:t xml:space="preserve">To get the data, Arpae could try with API but anyway </w:t>
            </w:r>
            <w:r w:rsidRPr="00BF25BF">
              <w:rPr>
                <w:rFonts w:cstheme="minorHAnsi"/>
                <w:b/>
                <w:lang w:val="en-GB"/>
              </w:rPr>
              <w:t>in this use case the processing is performed one-off</w:t>
            </w:r>
            <w:r w:rsidRPr="00BF25BF">
              <w:rPr>
                <w:rFonts w:cstheme="minorHAnsi"/>
                <w:lang w:val="en-GB"/>
              </w:rPr>
              <w:t>.</w:t>
            </w:r>
          </w:p>
        </w:tc>
      </w:tr>
      <w:tr w:rsidR="008C0056" w:rsidRPr="00BF25BF" w14:paraId="155EF7A0" w14:textId="77777777" w:rsidTr="003950D9">
        <w:tc>
          <w:tcPr>
            <w:tcW w:w="9628" w:type="dxa"/>
            <w:shd w:val="clear" w:color="auto" w:fill="E7E6E6" w:themeFill="background2"/>
          </w:tcPr>
          <w:p w14:paraId="2CB0CAC0"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A02233" w14:paraId="061B70CA" w14:textId="77777777" w:rsidTr="003950D9">
        <w:tc>
          <w:tcPr>
            <w:tcW w:w="9628" w:type="dxa"/>
            <w:shd w:val="clear" w:color="auto" w:fill="FFFFFF" w:themeFill="background1"/>
          </w:tcPr>
          <w:p w14:paraId="774E80B9"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19AD43FA" w14:textId="77777777" w:rsidR="008C0056" w:rsidRPr="00BF25BF" w:rsidRDefault="008C0056" w:rsidP="009B693B">
            <w:pPr>
              <w:numPr>
                <w:ilvl w:val="0"/>
                <w:numId w:val="10"/>
              </w:numPr>
              <w:pBdr>
                <w:top w:val="nil"/>
                <w:left w:val="nil"/>
                <w:bottom w:val="nil"/>
                <w:right w:val="nil"/>
                <w:between w:val="nil"/>
              </w:pBdr>
              <w:spacing w:before="0" w:after="0" w:line="240" w:lineRule="auto"/>
              <w:ind w:left="709"/>
              <w:contextualSpacing/>
              <w:jc w:val="left"/>
              <w:rPr>
                <w:rFonts w:eastAsia="Verdana" w:cstheme="minorHAnsi"/>
                <w:b/>
                <w:color w:val="000000"/>
                <w:lang w:val="en-GB"/>
              </w:rPr>
            </w:pPr>
            <w:r w:rsidRPr="00BF25BF">
              <w:rPr>
                <w:rFonts w:eastAsia="Verdana" w:cstheme="minorHAnsi"/>
                <w:b/>
                <w:color w:val="000000"/>
                <w:lang w:val="en-GB"/>
              </w:rPr>
              <w:t>VHR-PRO_IT</w:t>
            </w:r>
          </w:p>
          <w:p w14:paraId="27159095"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color w:val="000000"/>
                <w:lang w:val="en-GB"/>
              </w:rPr>
              <w:t xml:space="preserve">D4.2 - Downscaling at very fine resolution of COSMO-CLM over Italy </w:t>
            </w:r>
          </w:p>
          <w:p w14:paraId="015877E7"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from 8km to 2.2km hor. res. for 1989-2050 (hopefully 1981-2065)</w:t>
            </w:r>
          </w:p>
          <w:p w14:paraId="39FC8F3E"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NetCDF</w:t>
            </w:r>
          </w:p>
          <w:p w14:paraId="29100B74"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3815957E" w14:textId="4B2C9A9E"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lastRenderedPageBreak/>
              <w:t>Location</w:t>
            </w:r>
            <w:r w:rsidRPr="00BF25BF">
              <w:rPr>
                <w:rFonts w:eastAsia="Verdana" w:cstheme="minorHAnsi"/>
                <w:color w:val="000000"/>
                <w:lang w:val="en-GB"/>
              </w:rPr>
              <w:t>: CINECA repository</w:t>
            </w:r>
          </w:p>
          <w:p w14:paraId="2F14D173" w14:textId="77777777" w:rsidR="008C0056" w:rsidRPr="00BF25BF" w:rsidRDefault="008C0056" w:rsidP="003950D9">
            <w:pPr>
              <w:pBdr>
                <w:top w:val="nil"/>
                <w:left w:val="nil"/>
                <w:bottom w:val="nil"/>
                <w:right w:val="nil"/>
                <w:between w:val="nil"/>
              </w:pBdr>
              <w:spacing w:after="0"/>
              <w:rPr>
                <w:rFonts w:eastAsia="Verdana" w:cstheme="minorHAnsi"/>
                <w:b/>
                <w:color w:val="000000"/>
                <w:lang w:val="en-GB"/>
              </w:rPr>
            </w:pPr>
            <w:r w:rsidRPr="00BF25BF">
              <w:rPr>
                <w:rFonts w:eastAsia="Verdana" w:cstheme="minorHAnsi"/>
                <w:b/>
                <w:color w:val="000000"/>
                <w:lang w:val="en-GB"/>
              </w:rPr>
              <w:t xml:space="preserve">Arpae requirements: </w:t>
            </w:r>
          </w:p>
          <w:p w14:paraId="4CB3F7FA" w14:textId="77777777" w:rsidR="008C0056" w:rsidRPr="00BF25BF" w:rsidRDefault="008C0056" w:rsidP="00E76B96">
            <w:pPr>
              <w:pStyle w:val="Stilerequirements"/>
            </w:pPr>
            <w:r w:rsidRPr="00BF25BF">
              <w:t>Temperature and precipitation, over all the period, on the 3 areas.</w:t>
            </w:r>
          </w:p>
          <w:p w14:paraId="44C2F397" w14:textId="77777777" w:rsidR="00A15B3A" w:rsidRPr="00BF25BF" w:rsidRDefault="008C0056" w:rsidP="00E76B96">
            <w:pPr>
              <w:pStyle w:val="Stilerequirements"/>
            </w:pPr>
            <w:r w:rsidRPr="00BF25BF">
              <w:t>Aggregation for having the daily data.</w:t>
            </w:r>
          </w:p>
          <w:p w14:paraId="53EC8474" w14:textId="543D0A5A" w:rsidR="008C0056" w:rsidRPr="00BF25BF" w:rsidRDefault="008C0056" w:rsidP="00E76B96">
            <w:pPr>
              <w:pStyle w:val="Stilerequirements"/>
            </w:pPr>
            <w:r w:rsidRPr="00BF25BF">
              <w:t xml:space="preserve">The data is in 'rotated pole grid' format, it would be very useful to have the data re-interpolated on a regular </w:t>
            </w:r>
            <w:proofErr w:type="spellStart"/>
            <w:r w:rsidRPr="00BF25BF">
              <w:t>lat-lon</w:t>
            </w:r>
            <w:proofErr w:type="spellEnd"/>
            <w:r w:rsidRPr="00BF25BF">
              <w:t xml:space="preserve"> grid.</w:t>
            </w:r>
          </w:p>
          <w:p w14:paraId="33A23BE5"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71E08D4A" w14:textId="77777777" w:rsidR="008C0056" w:rsidRPr="00BF25BF" w:rsidRDefault="008C0056" w:rsidP="009B693B">
            <w:pPr>
              <w:numPr>
                <w:ilvl w:val="0"/>
                <w:numId w:val="10"/>
              </w:numPr>
              <w:pBdr>
                <w:top w:val="nil"/>
                <w:left w:val="nil"/>
                <w:bottom w:val="nil"/>
                <w:right w:val="nil"/>
                <w:between w:val="nil"/>
              </w:pBdr>
              <w:spacing w:before="0" w:after="0" w:line="240" w:lineRule="auto"/>
              <w:ind w:left="709"/>
              <w:contextualSpacing/>
              <w:jc w:val="left"/>
              <w:rPr>
                <w:rFonts w:eastAsia="Verdana" w:cstheme="minorHAnsi"/>
                <w:b/>
                <w:color w:val="000000"/>
                <w:lang w:val="en-GB"/>
              </w:rPr>
            </w:pPr>
            <w:r w:rsidRPr="00BF25BF">
              <w:rPr>
                <w:rFonts w:eastAsia="Verdana" w:cstheme="minorHAnsi"/>
                <w:b/>
                <w:color w:val="000000"/>
                <w:lang w:val="en-GB"/>
              </w:rPr>
              <w:t xml:space="preserve">VHR-REA_IT </w:t>
            </w:r>
            <w:r w:rsidRPr="00BF25BF">
              <w:rPr>
                <w:rFonts w:eastAsia="Verdana" w:cstheme="minorHAnsi"/>
                <w:color w:val="000000"/>
                <w:lang w:val="en-GB"/>
              </w:rPr>
              <w:t>(not sure yet if it will be used)</w:t>
            </w:r>
          </w:p>
          <w:p w14:paraId="4E994C90"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color w:val="000000"/>
                <w:lang w:val="en-GB"/>
              </w:rPr>
              <w:t>D4.1 - Dynamical Downscaling of ERA5 at hourly level with COSMO-CLM</w:t>
            </w:r>
          </w:p>
          <w:p w14:paraId="6A1B13BD"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2.2 km hor.res. for 1989-2018 (hopefully 1981-2019)</w:t>
            </w:r>
          </w:p>
          <w:p w14:paraId="2BD13B4A"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NetCDF</w:t>
            </w:r>
          </w:p>
          <w:p w14:paraId="14DC4281"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7248F8C4" w14:textId="42C8F9D0"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747C7322" w14:textId="77777777" w:rsidR="008C0056" w:rsidRPr="00BF25BF" w:rsidRDefault="008C0056" w:rsidP="003950D9">
            <w:pPr>
              <w:pBdr>
                <w:top w:val="nil"/>
                <w:left w:val="nil"/>
                <w:bottom w:val="nil"/>
                <w:right w:val="nil"/>
                <w:between w:val="nil"/>
              </w:pBdr>
              <w:spacing w:after="0"/>
              <w:rPr>
                <w:rFonts w:eastAsia="Verdana" w:cstheme="minorHAnsi"/>
                <w:b/>
                <w:color w:val="000000"/>
                <w:lang w:val="en-GB"/>
              </w:rPr>
            </w:pPr>
            <w:r w:rsidRPr="00BF25BF">
              <w:rPr>
                <w:rFonts w:eastAsia="Verdana" w:cstheme="minorHAnsi"/>
                <w:b/>
                <w:color w:val="000000"/>
                <w:lang w:val="en-GB"/>
              </w:rPr>
              <w:t xml:space="preserve">Arpae requirements: </w:t>
            </w:r>
          </w:p>
          <w:p w14:paraId="6559C9F9" w14:textId="77777777" w:rsidR="008C0056" w:rsidRPr="00BF25BF" w:rsidRDefault="008C0056" w:rsidP="00BF25BF">
            <w:pPr>
              <w:numPr>
                <w:ilvl w:val="2"/>
                <w:numId w:val="4"/>
              </w:numPr>
              <w:pBdr>
                <w:top w:val="nil"/>
                <w:left w:val="nil"/>
                <w:bottom w:val="nil"/>
                <w:right w:val="nil"/>
                <w:between w:val="nil"/>
              </w:pBdr>
              <w:spacing w:before="0" w:after="0" w:line="259" w:lineRule="auto"/>
              <w:ind w:left="567" w:hanging="425"/>
              <w:jc w:val="left"/>
              <w:rPr>
                <w:rFonts w:eastAsia="Verdana" w:cstheme="minorHAnsi"/>
                <w:lang w:val="en-GB"/>
              </w:rPr>
            </w:pPr>
            <w:r w:rsidRPr="00BF25BF">
              <w:rPr>
                <w:rFonts w:eastAsia="Verdana" w:cstheme="minorHAnsi"/>
                <w:lang w:val="en-GB"/>
              </w:rPr>
              <w:t>Temperature and precipitation, over all the period, on the 3 areas.</w:t>
            </w:r>
          </w:p>
          <w:p w14:paraId="65005E83" w14:textId="77777777" w:rsidR="00A15B3A" w:rsidRPr="00BF25BF" w:rsidRDefault="008C0056" w:rsidP="00BF25BF">
            <w:pPr>
              <w:numPr>
                <w:ilvl w:val="2"/>
                <w:numId w:val="4"/>
              </w:numPr>
              <w:pBdr>
                <w:top w:val="nil"/>
                <w:left w:val="nil"/>
                <w:bottom w:val="nil"/>
                <w:right w:val="nil"/>
                <w:between w:val="nil"/>
              </w:pBdr>
              <w:spacing w:before="0" w:after="0" w:line="259" w:lineRule="auto"/>
              <w:ind w:left="567" w:hanging="425"/>
              <w:jc w:val="left"/>
              <w:rPr>
                <w:rFonts w:eastAsia="Verdana" w:cstheme="minorHAnsi"/>
                <w:lang w:val="en-GB"/>
              </w:rPr>
            </w:pPr>
            <w:r w:rsidRPr="00BF25BF">
              <w:rPr>
                <w:rFonts w:eastAsia="Verdana" w:cstheme="minorHAnsi"/>
                <w:lang w:val="en-GB"/>
              </w:rPr>
              <w:t>Aggregation for having the daily data.</w:t>
            </w:r>
          </w:p>
          <w:p w14:paraId="452EA8BA" w14:textId="5B805316" w:rsidR="008C0056" w:rsidRPr="00BF25BF" w:rsidRDefault="008C0056" w:rsidP="00BF25BF">
            <w:pPr>
              <w:numPr>
                <w:ilvl w:val="2"/>
                <w:numId w:val="4"/>
              </w:numPr>
              <w:pBdr>
                <w:top w:val="nil"/>
                <w:left w:val="nil"/>
                <w:bottom w:val="nil"/>
                <w:right w:val="nil"/>
                <w:between w:val="nil"/>
              </w:pBdr>
              <w:spacing w:before="0" w:after="0" w:line="259" w:lineRule="auto"/>
              <w:ind w:left="567" w:hanging="425"/>
              <w:jc w:val="left"/>
              <w:rPr>
                <w:rFonts w:eastAsia="Verdana" w:cstheme="minorHAnsi"/>
                <w:lang w:val="en-GB"/>
              </w:rPr>
            </w:pPr>
            <w:r w:rsidRPr="00BF25BF">
              <w:rPr>
                <w:lang w:val="en-GB"/>
              </w:rPr>
              <w:t xml:space="preserve">The data is in 'rotated pole grid' format, it would be very useful to have the data re-interpolated on a regular </w:t>
            </w:r>
            <w:proofErr w:type="spellStart"/>
            <w:r w:rsidRPr="00BF25BF">
              <w:rPr>
                <w:lang w:val="en-GB"/>
              </w:rPr>
              <w:t>lat-lon</w:t>
            </w:r>
            <w:proofErr w:type="spellEnd"/>
            <w:r w:rsidRPr="00BF25BF">
              <w:rPr>
                <w:lang w:val="en-GB"/>
              </w:rPr>
              <w:t xml:space="preserve"> grid.</w:t>
            </w:r>
          </w:p>
          <w:p w14:paraId="2A0BB8DF" w14:textId="77777777" w:rsidR="008C0056" w:rsidRPr="00BF25BF" w:rsidRDefault="008C0056" w:rsidP="003950D9">
            <w:pPr>
              <w:rPr>
                <w:rFonts w:eastAsia="Verdana" w:cstheme="minorHAnsi"/>
                <w:color w:val="166EAA" w:themeColor="accent1"/>
                <w:lang w:val="en-GB"/>
              </w:rPr>
            </w:pPr>
          </w:p>
          <w:p w14:paraId="1EBFF990" w14:textId="77777777" w:rsidR="008C0056" w:rsidRPr="009B693B" w:rsidRDefault="008C0056" w:rsidP="009B693B">
            <w:pPr>
              <w:numPr>
                <w:ilvl w:val="0"/>
                <w:numId w:val="10"/>
              </w:numPr>
              <w:pBdr>
                <w:top w:val="nil"/>
                <w:left w:val="nil"/>
                <w:bottom w:val="nil"/>
                <w:right w:val="nil"/>
                <w:between w:val="nil"/>
              </w:pBdr>
              <w:spacing w:before="0" w:after="0" w:line="240" w:lineRule="auto"/>
              <w:ind w:left="709"/>
              <w:contextualSpacing/>
              <w:jc w:val="left"/>
              <w:rPr>
                <w:rFonts w:eastAsia="Verdana" w:cstheme="minorHAnsi"/>
                <w:b/>
                <w:color w:val="000000"/>
              </w:rPr>
            </w:pPr>
            <w:proofErr w:type="spellStart"/>
            <w:r w:rsidRPr="009B693B">
              <w:rPr>
                <w:rFonts w:eastAsia="Verdana" w:cstheme="minorHAnsi"/>
                <w:b/>
                <w:color w:val="000000"/>
              </w:rPr>
              <w:t>DApOS</w:t>
            </w:r>
            <w:proofErr w:type="spellEnd"/>
            <w:r w:rsidRPr="009B693B">
              <w:rPr>
                <w:rFonts w:eastAsia="Verdana" w:cstheme="minorHAnsi"/>
                <w:b/>
                <w:color w:val="000000"/>
              </w:rPr>
              <w:t xml:space="preserve"> </w:t>
            </w:r>
            <w:proofErr w:type="spellStart"/>
            <w:r w:rsidRPr="00BB74E0">
              <w:rPr>
                <w:rFonts w:eastAsia="Verdana" w:cstheme="minorHAnsi"/>
                <w:b/>
                <w:color w:val="000000"/>
              </w:rPr>
              <w:t>specific</w:t>
            </w:r>
            <w:proofErr w:type="spellEnd"/>
            <w:r w:rsidRPr="009B693B">
              <w:rPr>
                <w:rFonts w:eastAsia="Verdana" w:cstheme="minorHAnsi"/>
                <w:b/>
                <w:color w:val="000000"/>
              </w:rPr>
              <w:t xml:space="preserve"> data (Puglia, Trentino, Piemonte)</w:t>
            </w:r>
          </w:p>
          <w:p w14:paraId="45D5C5C8"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soil, crop</w:t>
            </w:r>
          </w:p>
          <w:p w14:paraId="35115389"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NA</w:t>
            </w:r>
          </w:p>
          <w:p w14:paraId="74BE8C5A"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ARPAE repository</w:t>
            </w:r>
          </w:p>
          <w:p w14:paraId="4D1B53E0" w14:textId="77777777" w:rsidR="008C0056" w:rsidRPr="00BF25BF" w:rsidRDefault="008C0056" w:rsidP="009B693B">
            <w:pPr>
              <w:pBdr>
                <w:top w:val="nil"/>
                <w:left w:val="nil"/>
                <w:bottom w:val="nil"/>
                <w:right w:val="nil"/>
                <w:between w:val="nil"/>
              </w:pBdr>
              <w:spacing w:after="0" w:line="240" w:lineRule="auto"/>
              <w:ind w:left="709"/>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each partner must provide the data of the 3 areas to ARPAE</w:t>
            </w:r>
          </w:p>
          <w:p w14:paraId="2C6DA9E5" w14:textId="77777777" w:rsidR="008C0056" w:rsidRPr="00BF25BF" w:rsidRDefault="008C0056" w:rsidP="003950D9">
            <w:pPr>
              <w:pBdr>
                <w:top w:val="nil"/>
                <w:left w:val="nil"/>
                <w:bottom w:val="nil"/>
                <w:right w:val="nil"/>
                <w:between w:val="nil"/>
              </w:pBdr>
              <w:rPr>
                <w:rFonts w:eastAsia="Verdana" w:cstheme="minorHAnsi"/>
                <w:color w:val="000000"/>
                <w:lang w:val="en-GB"/>
              </w:rPr>
            </w:pPr>
          </w:p>
        </w:tc>
      </w:tr>
      <w:tr w:rsidR="008C0056" w:rsidRPr="00BF25BF" w14:paraId="78140EBF" w14:textId="77777777" w:rsidTr="003950D9">
        <w:tc>
          <w:tcPr>
            <w:tcW w:w="9628" w:type="dxa"/>
            <w:shd w:val="clear" w:color="auto" w:fill="E7E6E6" w:themeFill="background2"/>
          </w:tcPr>
          <w:p w14:paraId="65C2AA81"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Output data</w:t>
            </w:r>
          </w:p>
        </w:tc>
      </w:tr>
      <w:tr w:rsidR="008C0056" w:rsidRPr="00A02233" w14:paraId="7A3BF86C" w14:textId="77777777" w:rsidTr="003950D9">
        <w:tc>
          <w:tcPr>
            <w:tcW w:w="9628" w:type="dxa"/>
          </w:tcPr>
          <w:p w14:paraId="3486A734"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2CC94C6F" w14:textId="77777777" w:rsidR="008C0056" w:rsidRPr="00BB74E0" w:rsidRDefault="008C0056" w:rsidP="00BB74E0">
            <w:pPr>
              <w:numPr>
                <w:ilvl w:val="0"/>
                <w:numId w:val="57"/>
              </w:numPr>
              <w:pBdr>
                <w:top w:val="nil"/>
                <w:left w:val="nil"/>
                <w:bottom w:val="nil"/>
                <w:right w:val="nil"/>
                <w:between w:val="nil"/>
              </w:pBdr>
              <w:spacing w:before="0" w:after="0" w:line="240" w:lineRule="auto"/>
              <w:ind w:left="743"/>
              <w:contextualSpacing/>
              <w:jc w:val="left"/>
              <w:rPr>
                <w:rFonts w:eastAsia="Verdana" w:cstheme="minorHAnsi"/>
                <w:b/>
                <w:color w:val="000000"/>
                <w:lang w:val="en-GB"/>
              </w:rPr>
            </w:pPr>
            <w:r w:rsidRPr="00BB74E0">
              <w:rPr>
                <w:rFonts w:eastAsia="Verdana" w:cstheme="minorHAnsi"/>
                <w:b/>
                <w:color w:val="000000"/>
                <w:lang w:val="en-GB"/>
              </w:rPr>
              <w:t>Crop water requirements projections</w:t>
            </w:r>
          </w:p>
          <w:p w14:paraId="4186104C" w14:textId="77777777" w:rsidR="008C0056" w:rsidRPr="00BF25BF" w:rsidRDefault="008C0056" w:rsidP="00BB74E0">
            <w:pPr>
              <w:spacing w:line="240" w:lineRule="auto"/>
              <w:ind w:left="743"/>
              <w:contextualSpacing/>
              <w:rPr>
                <w:lang w:val="en-GB"/>
              </w:rPr>
            </w:pPr>
            <w:r w:rsidRPr="00BF25BF">
              <w:rPr>
                <w:i/>
                <w:lang w:val="en-GB"/>
              </w:rPr>
              <w:t>Format</w:t>
            </w:r>
            <w:r w:rsidRPr="00BF25BF">
              <w:rPr>
                <w:lang w:val="en-GB"/>
              </w:rPr>
              <w:t xml:space="preserve">: NetCDF </w:t>
            </w:r>
          </w:p>
          <w:p w14:paraId="4F2C0282" w14:textId="77777777" w:rsidR="008C0056" w:rsidRPr="00BF25BF" w:rsidRDefault="008C0056" w:rsidP="00BB74E0">
            <w:pPr>
              <w:spacing w:line="240" w:lineRule="auto"/>
              <w:ind w:left="743"/>
              <w:contextualSpacing/>
              <w:rPr>
                <w:lang w:val="en-GB"/>
              </w:rPr>
            </w:pPr>
            <w:r w:rsidRPr="00BF25BF">
              <w:rPr>
                <w:i/>
                <w:lang w:val="en-GB"/>
              </w:rPr>
              <w:t>Manager</w:t>
            </w:r>
            <w:r w:rsidRPr="00BF25BF">
              <w:rPr>
                <w:lang w:val="en-GB"/>
              </w:rPr>
              <w:t>: ARPAE</w:t>
            </w:r>
          </w:p>
          <w:p w14:paraId="66691954" w14:textId="77777777" w:rsidR="008C0056" w:rsidRPr="00BF25BF" w:rsidRDefault="008C0056" w:rsidP="00BB74E0">
            <w:pPr>
              <w:spacing w:line="240" w:lineRule="auto"/>
              <w:ind w:left="743"/>
              <w:contextualSpacing/>
              <w:rPr>
                <w:lang w:val="en-GB"/>
              </w:rPr>
            </w:pPr>
            <w:r w:rsidRPr="00BF25BF">
              <w:rPr>
                <w:i/>
                <w:lang w:val="en-GB"/>
              </w:rPr>
              <w:t>Location</w:t>
            </w:r>
            <w:r w:rsidRPr="00BF25BF">
              <w:rPr>
                <w:lang w:val="en-GB"/>
              </w:rPr>
              <w:t>: ARPAE repository</w:t>
            </w:r>
          </w:p>
          <w:p w14:paraId="68FD9F21" w14:textId="77777777" w:rsidR="008C0056" w:rsidRPr="00BF25BF" w:rsidRDefault="008C0056" w:rsidP="00BB74E0">
            <w:pPr>
              <w:spacing w:line="240" w:lineRule="auto"/>
              <w:ind w:left="743"/>
              <w:contextualSpacing/>
              <w:rPr>
                <w:lang w:val="en-GB"/>
              </w:rPr>
            </w:pPr>
            <w:r w:rsidRPr="00BF25BF">
              <w:rPr>
                <w:i/>
                <w:lang w:val="en-GB"/>
              </w:rPr>
              <w:t>Output</w:t>
            </w:r>
            <w:r w:rsidRPr="00BF25BF">
              <w:rPr>
                <w:lang w:val="en-GB"/>
              </w:rPr>
              <w:t>: 5 maps (one for each percentile) x 3 areas</w:t>
            </w:r>
          </w:p>
          <w:p w14:paraId="64CE993E" w14:textId="77777777" w:rsidR="008C0056" w:rsidRPr="00BF25BF" w:rsidRDefault="008C0056" w:rsidP="00BB74E0">
            <w:pPr>
              <w:spacing w:line="240" w:lineRule="auto"/>
              <w:ind w:left="743"/>
              <w:contextualSpacing/>
              <w:rPr>
                <w:lang w:val="en-GB"/>
              </w:rPr>
            </w:pPr>
            <w:r w:rsidRPr="00BF25BF">
              <w:rPr>
                <w:lang w:val="en-GB"/>
              </w:rPr>
              <w:t>Update frequency: only once</w:t>
            </w:r>
          </w:p>
          <w:p w14:paraId="64D9BAB6" w14:textId="77777777" w:rsidR="008C0056" w:rsidRPr="00BF25BF" w:rsidRDefault="008C0056" w:rsidP="00BB74E0">
            <w:pPr>
              <w:spacing w:line="240" w:lineRule="auto"/>
              <w:ind w:left="743"/>
              <w:contextualSpacing/>
              <w:rPr>
                <w:lang w:val="en-GB"/>
              </w:rPr>
            </w:pPr>
            <w:r w:rsidRPr="00BF25BF">
              <w:rPr>
                <w:i/>
                <w:lang w:val="en-GB"/>
              </w:rPr>
              <w:t>Additional info</w:t>
            </w:r>
            <w:r w:rsidRPr="00BF25BF">
              <w:rPr>
                <w:lang w:val="en-GB"/>
              </w:rPr>
              <w:t>: based on the extent of the input climate data, the forecast will cover the next 20 or 30 years. It is a non-deterministic forecast -&gt; 5 percentiles from 5 to 95 with the key one at 50. Range is seasonal: JJA quarter projection. The output is produced once and never updated again.</w:t>
            </w:r>
          </w:p>
          <w:p w14:paraId="46432611" w14:textId="77777777" w:rsidR="008C0056" w:rsidRPr="00BF25BF" w:rsidRDefault="008C0056" w:rsidP="003950D9">
            <w:pPr>
              <w:spacing w:after="0"/>
              <w:rPr>
                <w:rFonts w:eastAsia="Verdana" w:cstheme="minorHAnsi"/>
                <w:b/>
                <w:color w:val="000000"/>
                <w:lang w:val="en-GB"/>
              </w:rPr>
            </w:pPr>
            <w:r w:rsidRPr="00BF25BF">
              <w:rPr>
                <w:rFonts w:eastAsia="Verdana" w:cstheme="minorHAnsi"/>
                <w:b/>
                <w:color w:val="000000"/>
                <w:lang w:val="en-GB"/>
              </w:rPr>
              <w:lastRenderedPageBreak/>
              <w:t xml:space="preserve">Arpae requirements: </w:t>
            </w:r>
          </w:p>
          <w:p w14:paraId="19183345" w14:textId="77777777" w:rsidR="008C0056" w:rsidRPr="00BF25BF" w:rsidRDefault="008C0056" w:rsidP="00BF25BF">
            <w:pPr>
              <w:numPr>
                <w:ilvl w:val="2"/>
                <w:numId w:val="4"/>
              </w:numPr>
              <w:spacing w:before="0" w:after="0" w:line="259" w:lineRule="auto"/>
              <w:ind w:left="567"/>
              <w:jc w:val="left"/>
              <w:rPr>
                <w:rFonts w:eastAsia="Verdana" w:cstheme="minorHAnsi"/>
                <w:lang w:val="en-GB"/>
              </w:rPr>
            </w:pPr>
            <w:r w:rsidRPr="00BF25BF">
              <w:rPr>
                <w:rFonts w:eastAsia="Verdana" w:cstheme="minorHAnsi"/>
                <w:lang w:val="en-GB"/>
              </w:rPr>
              <w:t xml:space="preserve">the visualisation of the output data is useful. </w:t>
            </w:r>
          </w:p>
          <w:p w14:paraId="5073906B" w14:textId="77777777" w:rsidR="008C0056" w:rsidRPr="00BF25BF" w:rsidRDefault="008C0056" w:rsidP="00BF25BF">
            <w:pPr>
              <w:numPr>
                <w:ilvl w:val="2"/>
                <w:numId w:val="4"/>
              </w:numPr>
              <w:spacing w:before="0" w:after="0" w:line="259" w:lineRule="auto"/>
              <w:ind w:left="567"/>
              <w:jc w:val="left"/>
              <w:rPr>
                <w:rFonts w:eastAsia="Verdana" w:cstheme="minorHAnsi"/>
                <w:lang w:val="en-GB"/>
              </w:rPr>
            </w:pPr>
            <w:r w:rsidRPr="00BF25BF">
              <w:rPr>
                <w:rFonts w:eastAsia="Verdana" w:cstheme="minorHAnsi"/>
                <w:lang w:val="en-GB"/>
              </w:rPr>
              <w:t>Raw data download: no filters, or at least on the 5 percentiles.</w:t>
            </w:r>
          </w:p>
          <w:p w14:paraId="7C78351B" w14:textId="77777777" w:rsidR="008C0056" w:rsidRPr="00BF25BF" w:rsidRDefault="008C0056" w:rsidP="00BF25BF">
            <w:pPr>
              <w:numPr>
                <w:ilvl w:val="2"/>
                <w:numId w:val="4"/>
              </w:numPr>
              <w:spacing w:before="0" w:after="0" w:line="259" w:lineRule="auto"/>
              <w:ind w:left="567"/>
              <w:jc w:val="left"/>
              <w:rPr>
                <w:rFonts w:cstheme="minorHAnsi"/>
                <w:lang w:val="en-GB"/>
              </w:rPr>
            </w:pPr>
            <w:r w:rsidRPr="00BF25BF">
              <w:rPr>
                <w:rFonts w:eastAsia="Verdana" w:cstheme="minorHAnsi"/>
                <w:lang w:val="en-GB"/>
              </w:rPr>
              <w:t>output data sent to Highlander via FTP? One-off output delivery: the output is produced once and never updated</w:t>
            </w:r>
          </w:p>
          <w:p w14:paraId="2A9A3DA7" w14:textId="77777777" w:rsidR="008C0056" w:rsidRPr="00BF25BF" w:rsidRDefault="008C0056" w:rsidP="003950D9">
            <w:pPr>
              <w:spacing w:after="0"/>
              <w:rPr>
                <w:rFonts w:cstheme="minorHAnsi"/>
                <w:lang w:val="en-GB"/>
              </w:rPr>
            </w:pPr>
          </w:p>
        </w:tc>
      </w:tr>
      <w:tr w:rsidR="008C0056" w:rsidRPr="00A02233" w14:paraId="0D44AF07" w14:textId="77777777" w:rsidTr="003950D9">
        <w:tc>
          <w:tcPr>
            <w:tcW w:w="9628" w:type="dxa"/>
            <w:shd w:val="clear" w:color="auto" w:fill="E7E6E6" w:themeFill="background2"/>
          </w:tcPr>
          <w:p w14:paraId="69B62F62"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Which output data will be accessible to the end user on Highlander platform</w:t>
            </w:r>
          </w:p>
        </w:tc>
      </w:tr>
      <w:tr w:rsidR="008C0056" w:rsidRPr="00A02233" w14:paraId="29B8637C" w14:textId="77777777" w:rsidTr="003950D9">
        <w:tc>
          <w:tcPr>
            <w:tcW w:w="9628" w:type="dxa"/>
          </w:tcPr>
          <w:p w14:paraId="1EFB4CA7" w14:textId="77777777" w:rsidR="008C0056" w:rsidRPr="00BF25BF" w:rsidRDefault="008C0056" w:rsidP="003950D9">
            <w:pPr>
              <w:spacing w:after="0" w:line="240" w:lineRule="auto"/>
              <w:rPr>
                <w:rFonts w:eastAsia="Verdana" w:cstheme="minorHAnsi"/>
                <w:b/>
                <w:lang w:val="en-GB"/>
              </w:rPr>
            </w:pPr>
            <w:r w:rsidRPr="00BF25BF">
              <w:rPr>
                <w:rFonts w:cstheme="minorHAnsi"/>
                <w:lang w:val="en-GB"/>
              </w:rPr>
              <w:t>The “Crop water requirements projections” data can be made accessible to the end user</w:t>
            </w:r>
          </w:p>
        </w:tc>
      </w:tr>
      <w:tr w:rsidR="008C0056" w:rsidRPr="00A02233" w14:paraId="5ABA2176" w14:textId="77777777" w:rsidTr="003950D9">
        <w:tc>
          <w:tcPr>
            <w:tcW w:w="9628" w:type="dxa"/>
            <w:shd w:val="clear" w:color="auto" w:fill="E7E6E6" w:themeFill="background2"/>
          </w:tcPr>
          <w:p w14:paraId="21CD441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BF25BF" w14:paraId="590AE5C1" w14:textId="77777777" w:rsidTr="003950D9">
        <w:tc>
          <w:tcPr>
            <w:tcW w:w="9628" w:type="dxa"/>
          </w:tcPr>
          <w:p w14:paraId="31A2966B" w14:textId="77777777" w:rsidR="008C0056" w:rsidRPr="00BF25BF" w:rsidRDefault="008C0056" w:rsidP="003950D9">
            <w:pPr>
              <w:spacing w:after="0" w:line="240" w:lineRule="auto"/>
              <w:rPr>
                <w:rFonts w:cstheme="minorHAnsi"/>
                <w:lang w:val="en-GB"/>
              </w:rPr>
            </w:pPr>
            <w:r w:rsidRPr="00BF25BF">
              <w:rPr>
                <w:rFonts w:cstheme="minorHAnsi"/>
                <w:lang w:val="en-GB"/>
              </w:rPr>
              <w:t>The data produced in the framework of the Highlander project (raw data and maps) by this DApOS are open.</w:t>
            </w:r>
          </w:p>
          <w:p w14:paraId="45714596" w14:textId="77777777" w:rsidR="008C0056" w:rsidRPr="00BF25BF" w:rsidRDefault="008C0056" w:rsidP="003950D9">
            <w:pPr>
              <w:spacing w:after="0" w:line="240" w:lineRule="auto"/>
              <w:rPr>
                <w:rFonts w:eastAsia="Verdana" w:cstheme="minorHAnsi"/>
                <w:b/>
                <w:lang w:val="en-GB"/>
              </w:rPr>
            </w:pPr>
            <w:r w:rsidRPr="00BF25BF">
              <w:rPr>
                <w:rFonts w:eastAsia="Verdana" w:cstheme="minorHAnsi"/>
                <w:b/>
                <w:lang w:val="en-GB"/>
              </w:rPr>
              <w:t xml:space="preserve">License: </w:t>
            </w:r>
          </w:p>
          <w:p w14:paraId="2587669B" w14:textId="77777777" w:rsidR="008C0056" w:rsidRPr="00BF25BF" w:rsidRDefault="008C0056" w:rsidP="003950D9">
            <w:pPr>
              <w:spacing w:after="0" w:line="240" w:lineRule="auto"/>
              <w:rPr>
                <w:rFonts w:eastAsia="Verdana" w:cstheme="minorHAnsi"/>
                <w:b/>
                <w:lang w:val="en-GB"/>
              </w:rPr>
            </w:pPr>
            <w:r w:rsidRPr="00BF25BF">
              <w:rPr>
                <w:rFonts w:eastAsia="Verdana" w:cstheme="minorHAnsi"/>
                <w:b/>
                <w:lang w:val="en-GB"/>
              </w:rPr>
              <w:t xml:space="preserve">Attribution: </w:t>
            </w:r>
          </w:p>
          <w:p w14:paraId="56781D5A" w14:textId="77777777" w:rsidR="008C0056" w:rsidRPr="00BF25BF" w:rsidRDefault="008C0056" w:rsidP="003950D9">
            <w:pPr>
              <w:spacing w:after="0" w:line="240" w:lineRule="auto"/>
              <w:rPr>
                <w:rFonts w:eastAsia="Verdana" w:cstheme="minorHAnsi"/>
                <w:b/>
                <w:lang w:val="en-GB"/>
              </w:rPr>
            </w:pPr>
          </w:p>
        </w:tc>
      </w:tr>
      <w:tr w:rsidR="008C0056" w:rsidRPr="00A02233" w14:paraId="7B71895D" w14:textId="77777777" w:rsidTr="003950D9">
        <w:tc>
          <w:tcPr>
            <w:tcW w:w="9628" w:type="dxa"/>
            <w:shd w:val="clear" w:color="auto" w:fill="E7E6E6" w:themeFill="background2"/>
          </w:tcPr>
          <w:p w14:paraId="121CF1B6"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BF25BF" w14:paraId="11B12B8B" w14:textId="77777777" w:rsidTr="003950D9">
        <w:tc>
          <w:tcPr>
            <w:tcW w:w="9628" w:type="dxa"/>
          </w:tcPr>
          <w:p w14:paraId="4DAFA21B" w14:textId="77777777" w:rsidR="008C0056" w:rsidRPr="00BF25BF" w:rsidRDefault="008C0056" w:rsidP="003950D9">
            <w:pPr>
              <w:spacing w:after="0" w:line="240" w:lineRule="auto"/>
              <w:rPr>
                <w:rFonts w:cstheme="minorHAnsi"/>
                <w:lang w:val="en-GB"/>
              </w:rPr>
            </w:pPr>
            <w:r w:rsidRPr="00BF25BF">
              <w:rPr>
                <w:rFonts w:cstheme="minorHAnsi"/>
                <w:lang w:val="en-GB"/>
              </w:rPr>
              <w:t>In what form:</w:t>
            </w:r>
          </w:p>
          <w:p w14:paraId="65EAC03F" w14:textId="77777777" w:rsidR="008C0056" w:rsidRPr="00E76B96" w:rsidRDefault="008C0056" w:rsidP="00E76B96">
            <w:pPr>
              <w:pStyle w:val="Stilewhatform"/>
            </w:pPr>
            <w:r w:rsidRPr="00E76B96">
              <w:t>numerical; graphics</w:t>
            </w:r>
          </w:p>
          <w:p w14:paraId="79DE13F0" w14:textId="77777777" w:rsidR="008C0056" w:rsidRPr="00E76B96" w:rsidRDefault="008C0056" w:rsidP="00E76B96">
            <w:pPr>
              <w:pStyle w:val="Stilewhatform"/>
            </w:pPr>
            <w:r w:rsidRPr="00E76B96">
              <w:t>filters can be applied</w:t>
            </w:r>
          </w:p>
          <w:p w14:paraId="57AFE355" w14:textId="77777777" w:rsidR="008C0056" w:rsidRPr="00BF25BF" w:rsidRDefault="008C0056" w:rsidP="003950D9">
            <w:pPr>
              <w:spacing w:after="0" w:line="240" w:lineRule="auto"/>
              <w:rPr>
                <w:rFonts w:cstheme="minorHAnsi"/>
                <w:lang w:val="en-GB"/>
              </w:rPr>
            </w:pPr>
          </w:p>
        </w:tc>
      </w:tr>
    </w:tbl>
    <w:p w14:paraId="54E02A0B" w14:textId="77777777" w:rsidR="00A13691" w:rsidRPr="00BF25BF" w:rsidRDefault="00A13691" w:rsidP="00A13691">
      <w:pPr>
        <w:rPr>
          <w:lang w:val="en-GB"/>
        </w:rPr>
      </w:pPr>
    </w:p>
    <w:p w14:paraId="36B9CAD4" w14:textId="77777777" w:rsidR="008C0056" w:rsidRPr="00BF25BF" w:rsidRDefault="008C0056" w:rsidP="00A13691">
      <w:pPr>
        <w:rPr>
          <w:lang w:val="en-GB"/>
        </w:rPr>
      </w:pPr>
    </w:p>
    <w:p w14:paraId="10A6F0E6" w14:textId="77777777" w:rsidR="008C0056" w:rsidRPr="00BF25BF" w:rsidRDefault="008C0056" w:rsidP="003950D9">
      <w:pPr>
        <w:pStyle w:val="Titolo1"/>
      </w:pPr>
      <w:bookmarkStart w:id="10" w:name="_Toc69118419"/>
      <w:bookmarkStart w:id="11" w:name="_Toc69304704"/>
      <w:r w:rsidRPr="00BF25BF">
        <w:lastRenderedPageBreak/>
        <w:t>Forest fire prediction and controls</w:t>
      </w:r>
      <w:bookmarkEnd w:id="10"/>
      <w:bookmarkEnd w:id="11"/>
      <w:r w:rsidRPr="00BF25BF">
        <w:t xml:space="preserve"> </w:t>
      </w:r>
    </w:p>
    <w:p w14:paraId="6F745EC6" w14:textId="77777777" w:rsidR="008C0056" w:rsidRPr="00BF25BF" w:rsidRDefault="008C0056" w:rsidP="008C0056">
      <w:pPr>
        <w:rPr>
          <w:color w:val="000000"/>
          <w:lang w:val="en-GB"/>
        </w:rPr>
      </w:pPr>
      <w:r w:rsidRPr="00BF25BF">
        <w:rPr>
          <w:color w:val="000000"/>
          <w:lang w:val="en-GB"/>
        </w:rPr>
        <w:t>The DApOS “Forest fire prediction and controls” is being developed by DIBAF in collaboration with CMCC. Conservation of forest resources and prevention of forest fires are fundamental activities to mitigate and reduce climate change impacts. The goal is to set up and apply a model based on remote data, proximal data from sensors (IoT), and medium-term meteorological predictions, to provide a forest fire risk analysis service.</w:t>
      </w:r>
    </w:p>
    <w:p w14:paraId="5E64CD1C" w14:textId="77777777" w:rsidR="008C0056" w:rsidRPr="00BF25BF" w:rsidRDefault="008C0056" w:rsidP="008C0056">
      <w:pPr>
        <w:pStyle w:val="Titolo2"/>
      </w:pPr>
      <w:bookmarkStart w:id="12" w:name="_Toc69118420"/>
      <w:bookmarkStart w:id="13" w:name="_Toc69304705"/>
      <w:r w:rsidRPr="00BF25BF">
        <w:t>DApOS “Forest fire predictions and controls” specification</w:t>
      </w:r>
      <w:bookmarkEnd w:id="12"/>
      <w:bookmarkEnd w:id="13"/>
    </w:p>
    <w:p w14:paraId="5C1D9CB0" w14:textId="77777777" w:rsidR="008C0056" w:rsidRPr="009B693B" w:rsidRDefault="008C0056" w:rsidP="008C0056">
      <w:pPr>
        <w:jc w:val="left"/>
        <w:rPr>
          <w:color w:val="000000"/>
        </w:rPr>
      </w:pPr>
      <w:r w:rsidRPr="009B693B">
        <w:rPr>
          <w:color w:val="000000"/>
        </w:rPr>
        <w:t xml:space="preserve">Author: Gaia Vaglio </w:t>
      </w:r>
      <w:proofErr w:type="spellStart"/>
      <w:r w:rsidRPr="009B693B">
        <w:rPr>
          <w:color w:val="000000"/>
        </w:rPr>
        <w:t>Laurin</w:t>
      </w:r>
      <w:proofErr w:type="spellEnd"/>
      <w:r w:rsidRPr="009B693B">
        <w:rPr>
          <w:color w:val="000000"/>
        </w:rPr>
        <w:t xml:space="preserve"> (DIBAF), Riccardo Valentini (DIBAF)</w:t>
      </w:r>
    </w:p>
    <w:p w14:paraId="7710ECE4" w14:textId="77777777" w:rsidR="008C0056" w:rsidRPr="009B693B" w:rsidRDefault="008C0056" w:rsidP="008C0056">
      <w:pPr>
        <w:pStyle w:val="Default"/>
        <w:rPr>
          <w:rFonts w:asciiTheme="minorHAnsi" w:eastAsiaTheme="minorHAnsi" w:hAnsiTheme="minorHAnsi" w:cstheme="minorBidi"/>
        </w:rPr>
      </w:pPr>
      <w:r w:rsidRPr="009B693B">
        <w:rPr>
          <w:rFonts w:asciiTheme="minorHAnsi" w:eastAsiaTheme="minorHAnsi" w:hAnsiTheme="minorHAnsi" w:cstheme="minorBidi"/>
        </w:rPr>
        <w:t xml:space="preserve">DApOS manager: Gaia Vaglio </w:t>
      </w:r>
      <w:proofErr w:type="spellStart"/>
      <w:r w:rsidRPr="009B693B">
        <w:rPr>
          <w:rFonts w:asciiTheme="minorHAnsi" w:eastAsiaTheme="minorHAnsi" w:hAnsiTheme="minorHAnsi" w:cstheme="minorBidi"/>
        </w:rPr>
        <w:t>Laurin</w:t>
      </w:r>
      <w:proofErr w:type="spellEnd"/>
      <w:r w:rsidRPr="009B693B">
        <w:rPr>
          <w:rFonts w:asciiTheme="minorHAnsi" w:eastAsiaTheme="minorHAnsi" w:hAnsiTheme="minorHAnsi" w:cstheme="minorBidi"/>
        </w:rPr>
        <w:t xml:space="preserve"> (DIBAF), Riccardo Valentini (DIBAF) </w:t>
      </w:r>
    </w:p>
    <w:p w14:paraId="5F5CE8AD" w14:textId="77777777" w:rsidR="008C0056" w:rsidRPr="009B693B" w:rsidRDefault="008C0056" w:rsidP="008C0056">
      <w:pPr>
        <w:pStyle w:val="Default"/>
        <w:rPr>
          <w:rFonts w:asciiTheme="minorHAnsi" w:eastAsiaTheme="minorHAnsi" w:hAnsiTheme="minorHAnsi" w:cstheme="minorBidi"/>
        </w:rPr>
      </w:pPr>
    </w:p>
    <w:tbl>
      <w:tblPr>
        <w:tblStyle w:val="Grigliatabella"/>
        <w:tblW w:w="9628" w:type="dxa"/>
        <w:tblLook w:val="04A0" w:firstRow="1" w:lastRow="0" w:firstColumn="1" w:lastColumn="0" w:noHBand="0" w:noVBand="1"/>
      </w:tblPr>
      <w:tblGrid>
        <w:gridCol w:w="9628"/>
      </w:tblGrid>
      <w:tr w:rsidR="008C0056" w:rsidRPr="00BF25BF" w14:paraId="4D5ED39F" w14:textId="77777777" w:rsidTr="003950D9">
        <w:tc>
          <w:tcPr>
            <w:tcW w:w="9628" w:type="dxa"/>
            <w:shd w:val="clear" w:color="auto" w:fill="E7E6E6" w:themeFill="background2"/>
          </w:tcPr>
          <w:p w14:paraId="0A572CD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A02233" w14:paraId="163FF68D" w14:textId="77777777" w:rsidTr="003950D9">
        <w:tc>
          <w:tcPr>
            <w:tcW w:w="9628" w:type="dxa"/>
          </w:tcPr>
          <w:p w14:paraId="49E94D1C" w14:textId="77777777" w:rsidR="008C0056" w:rsidRPr="00BF25BF" w:rsidRDefault="008C0056" w:rsidP="003950D9">
            <w:pPr>
              <w:pStyle w:val="Default"/>
              <w:rPr>
                <w:rFonts w:asciiTheme="minorHAnsi" w:hAnsiTheme="minorHAnsi" w:cstheme="minorHAnsi"/>
                <w:b/>
                <w:sz w:val="20"/>
                <w:szCs w:val="20"/>
                <w:lang w:val="en-GB"/>
              </w:rPr>
            </w:pPr>
            <w:r w:rsidRPr="00BF25BF">
              <w:rPr>
                <w:rFonts w:asciiTheme="minorHAnsi" w:hAnsiTheme="minorHAnsi" w:cstheme="minorHAnsi"/>
                <w:bCs/>
                <w:sz w:val="32"/>
                <w:lang w:val="en-GB"/>
              </w:rPr>
              <w:t>Forest fire predictions and controls</w:t>
            </w:r>
          </w:p>
        </w:tc>
      </w:tr>
      <w:tr w:rsidR="008C0056" w:rsidRPr="00BF25BF" w14:paraId="3AF2DE55" w14:textId="77777777" w:rsidTr="003950D9">
        <w:tc>
          <w:tcPr>
            <w:tcW w:w="9628" w:type="dxa"/>
            <w:shd w:val="clear" w:color="auto" w:fill="E7E6E6" w:themeFill="background2"/>
          </w:tcPr>
          <w:p w14:paraId="2EE24EB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773A3CEE" w14:textId="77777777" w:rsidTr="003950D9">
        <w:tc>
          <w:tcPr>
            <w:tcW w:w="9628" w:type="dxa"/>
          </w:tcPr>
          <w:p w14:paraId="12483587"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DIBAF, CMCC</w:t>
            </w:r>
          </w:p>
        </w:tc>
      </w:tr>
      <w:tr w:rsidR="008C0056" w:rsidRPr="00BF25BF" w14:paraId="101017CE" w14:textId="77777777" w:rsidTr="003950D9">
        <w:tc>
          <w:tcPr>
            <w:tcW w:w="9628" w:type="dxa"/>
            <w:shd w:val="clear" w:color="auto" w:fill="E7E6E6" w:themeFill="background2"/>
          </w:tcPr>
          <w:p w14:paraId="10405BD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04B4A8D8" w14:textId="77777777" w:rsidTr="003950D9">
        <w:tc>
          <w:tcPr>
            <w:tcW w:w="9628" w:type="dxa"/>
          </w:tcPr>
          <w:p w14:paraId="546E055D"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This document illustrates the datasets and workflow to produce maps of fire risk and of variables relevant to fire prevention and control, in selected forested natural parks of the Puglia regions, based climate, remote sensing, and proximal sensing data properly integrated thanks to machine learning and Big Data analysis tools. </w:t>
            </w:r>
          </w:p>
          <w:p w14:paraId="1BD09E39"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Specifically, a regional network of Tree Talker and Tree Talker Fire in-situ stations allows the characterization and continuous monitoring at tree level of selected parameters, that are recognized to be important in triggering and fostering forest fires. </w:t>
            </w:r>
          </w:p>
          <w:p w14:paraId="2D52B797" w14:textId="77777777" w:rsidR="008C0056" w:rsidRPr="00BF25BF" w:rsidRDefault="008C0056" w:rsidP="003950D9">
            <w:pPr>
              <w:spacing w:after="0" w:line="240" w:lineRule="auto"/>
              <w:rPr>
                <w:rFonts w:cstheme="minorHAnsi"/>
                <w:lang w:val="en-GB"/>
              </w:rPr>
            </w:pPr>
            <w:r w:rsidRPr="00BF25BF">
              <w:rPr>
                <w:rFonts w:cstheme="minorHAnsi"/>
                <w:lang w:val="en-GB"/>
              </w:rPr>
              <w:t>The in-situ stations, linked through IoT technology, produce parameters that need to be spatially upscaled at stand and forest community level, to produce frequent (near real time) information on fire risk. The upscaling, requiring machine learning modelling, will be carried out in two ways:</w:t>
            </w:r>
          </w:p>
          <w:p w14:paraId="5959EF40" w14:textId="77777777" w:rsidR="008C0056" w:rsidRPr="00BF25BF" w:rsidRDefault="008C0056" w:rsidP="003950D9">
            <w:pPr>
              <w:spacing w:after="0" w:line="240" w:lineRule="auto"/>
              <w:rPr>
                <w:rFonts w:cstheme="minorHAnsi"/>
                <w:lang w:val="en-GB"/>
              </w:rPr>
            </w:pPr>
            <w:r w:rsidRPr="00BF25BF">
              <w:rPr>
                <w:rFonts w:cstheme="minorHAnsi"/>
                <w:lang w:val="en-GB"/>
              </w:rPr>
              <w:t>-directly, linking spectral information from satellite data with parameters collected from in situ station</w:t>
            </w:r>
          </w:p>
          <w:p w14:paraId="6A3C4A75" w14:textId="77777777" w:rsidR="008C0056" w:rsidRPr="00BF25BF" w:rsidRDefault="008C0056" w:rsidP="003950D9">
            <w:pPr>
              <w:spacing w:after="0" w:line="240" w:lineRule="auto"/>
              <w:rPr>
                <w:rFonts w:cstheme="minorHAnsi"/>
                <w:lang w:val="en-GB"/>
              </w:rPr>
            </w:pPr>
            <w:r w:rsidRPr="00BF25BF">
              <w:rPr>
                <w:rFonts w:cstheme="minorHAnsi"/>
                <w:lang w:val="en-GB"/>
              </w:rPr>
              <w:t>-indirectly, using satellite data to stratify at fine scale the forest- at community level or stand units-, where the in-situ data relevant for fire prediction can be treated homogeneous.</w:t>
            </w:r>
          </w:p>
          <w:p w14:paraId="26014D09"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The combination of the upscaled parameters, local climate data, and ancillary information into an additional modelling steps will generate as output the time series of fire risk maps for the late spring-early fall period. </w:t>
            </w:r>
          </w:p>
          <w:p w14:paraId="1AF526A4" w14:textId="77777777" w:rsidR="008C0056" w:rsidRPr="00BF25BF" w:rsidRDefault="008C0056" w:rsidP="003950D9">
            <w:pPr>
              <w:spacing w:after="0" w:line="240" w:lineRule="auto"/>
              <w:rPr>
                <w:rFonts w:cstheme="minorHAnsi"/>
                <w:lang w:val="en-GB"/>
              </w:rPr>
            </w:pPr>
            <w:r w:rsidRPr="00BF25BF">
              <w:rPr>
                <w:rFonts w:cstheme="minorHAnsi"/>
                <w:lang w:val="en-GB"/>
              </w:rPr>
              <w:lastRenderedPageBreak/>
              <w:t xml:space="preserve">All information will be centralized and processed by Highlander computing facilities and made available to third parties (e.g., natural parks) through project platform and </w:t>
            </w:r>
            <w:proofErr w:type="spellStart"/>
            <w:r w:rsidRPr="00BF25BF">
              <w:rPr>
                <w:rFonts w:cstheme="minorHAnsi"/>
                <w:lang w:val="en-GB"/>
              </w:rPr>
              <w:t>WebGIS</w:t>
            </w:r>
            <w:proofErr w:type="spellEnd"/>
            <w:r w:rsidRPr="00BF25BF">
              <w:rPr>
                <w:rFonts w:cstheme="minorHAnsi"/>
                <w:lang w:val="en-GB"/>
              </w:rPr>
              <w:t xml:space="preserve"> tools.</w:t>
            </w:r>
          </w:p>
          <w:p w14:paraId="49D82949" w14:textId="77777777" w:rsidR="008C0056" w:rsidRPr="00BF25BF" w:rsidRDefault="008C0056" w:rsidP="003950D9">
            <w:pPr>
              <w:spacing w:after="0" w:line="240" w:lineRule="auto"/>
              <w:rPr>
                <w:rFonts w:cstheme="minorHAnsi"/>
                <w:lang w:val="en-GB"/>
              </w:rPr>
            </w:pPr>
          </w:p>
        </w:tc>
      </w:tr>
      <w:tr w:rsidR="008C0056" w:rsidRPr="00BF25BF" w14:paraId="14DF2BA0" w14:textId="77777777" w:rsidTr="003950D9">
        <w:tc>
          <w:tcPr>
            <w:tcW w:w="9628" w:type="dxa"/>
            <w:shd w:val="clear" w:color="auto" w:fill="E7E6E6" w:themeFill="background2"/>
          </w:tcPr>
          <w:p w14:paraId="21BE195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Data flow</w:t>
            </w:r>
          </w:p>
        </w:tc>
      </w:tr>
      <w:tr w:rsidR="008C0056" w:rsidRPr="00A02233" w14:paraId="2B0C94E0" w14:textId="77777777" w:rsidTr="003950D9">
        <w:tc>
          <w:tcPr>
            <w:tcW w:w="9628" w:type="dxa"/>
          </w:tcPr>
          <w:p w14:paraId="509946C1"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UNITUS and CMCC define the study areas and the in-situ variables -relevant for fire control- that should be upscaled, based on reference literature and experimental design.</w:t>
            </w:r>
          </w:p>
          <w:p w14:paraId="233C4BB5"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UNITUS defines the satellite data and the ancillary information available</w:t>
            </w:r>
          </w:p>
          <w:p w14:paraId="5B312051"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UNITUS and CMCC define the machine learning and modelling tools</w:t>
            </w:r>
          </w:p>
          <w:p w14:paraId="06B19ACC"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Data processing and modelling runs on CINECA platform</w:t>
            </w:r>
          </w:p>
          <w:p w14:paraId="668C2FA4" w14:textId="77777777" w:rsidR="008C0056" w:rsidRPr="00BF25BF" w:rsidRDefault="008C0056" w:rsidP="00BF25BF">
            <w:pPr>
              <w:numPr>
                <w:ilvl w:val="0"/>
                <w:numId w:val="5"/>
              </w:numPr>
              <w:spacing w:before="0" w:after="0" w:line="240" w:lineRule="auto"/>
              <w:jc w:val="left"/>
              <w:rPr>
                <w:rFonts w:cstheme="minorHAnsi"/>
                <w:b/>
                <w:lang w:val="en-GB"/>
              </w:rPr>
            </w:pPr>
            <w:r w:rsidRPr="00BF25BF">
              <w:rPr>
                <w:rFonts w:cstheme="minorHAnsi"/>
                <w:lang w:val="en-GB"/>
              </w:rPr>
              <w:t>Outputs from CINECA platform are made available to third parties</w:t>
            </w:r>
          </w:p>
        </w:tc>
      </w:tr>
      <w:tr w:rsidR="008C0056" w:rsidRPr="00BF25BF" w14:paraId="5D604C09" w14:textId="77777777" w:rsidTr="003950D9">
        <w:tc>
          <w:tcPr>
            <w:tcW w:w="9628" w:type="dxa"/>
            <w:shd w:val="clear" w:color="auto" w:fill="E7E6E6" w:themeFill="background2"/>
          </w:tcPr>
          <w:p w14:paraId="1CB8173D"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Exchange protocols</w:t>
            </w:r>
          </w:p>
        </w:tc>
      </w:tr>
      <w:tr w:rsidR="008C0056" w:rsidRPr="00A02233" w14:paraId="21CF2331" w14:textId="77777777" w:rsidTr="003950D9">
        <w:tc>
          <w:tcPr>
            <w:tcW w:w="9628" w:type="dxa"/>
          </w:tcPr>
          <w:p w14:paraId="5251DD0B"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lang w:val="en-GB"/>
              </w:rPr>
              <w:t>IoT data will be transferred on CINECA supercomputer by UNITUS</w:t>
            </w:r>
          </w:p>
          <w:p w14:paraId="2999DECA"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lang w:val="en-GB"/>
              </w:rPr>
              <w:t>Satellite data will be ingested by CINECA using the Copernicus Sentinel API service</w:t>
            </w:r>
          </w:p>
          <w:p w14:paraId="0F04C586"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lang w:val="en-GB"/>
              </w:rPr>
              <w:t>Ancillary data will be transferred to CINECA by UNITUS/CMCC</w:t>
            </w:r>
          </w:p>
          <w:p w14:paraId="451A6CDD"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lang w:val="en-GB"/>
              </w:rPr>
              <w:t>Algorithms for processing and modelling will be transferred to CINECA by UNITUS/CMCC</w:t>
            </w:r>
          </w:p>
        </w:tc>
      </w:tr>
      <w:tr w:rsidR="008C0056" w:rsidRPr="00BF25BF" w14:paraId="04B69EB7" w14:textId="77777777" w:rsidTr="003950D9">
        <w:tc>
          <w:tcPr>
            <w:tcW w:w="9628" w:type="dxa"/>
            <w:shd w:val="clear" w:color="auto" w:fill="E7E6E6" w:themeFill="background2"/>
          </w:tcPr>
          <w:p w14:paraId="2285DE87"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A02233" w14:paraId="1ED081B1" w14:textId="77777777" w:rsidTr="003950D9">
        <w:tc>
          <w:tcPr>
            <w:tcW w:w="9628" w:type="dxa"/>
            <w:shd w:val="clear" w:color="auto" w:fill="FFFFFF" w:themeFill="background1"/>
          </w:tcPr>
          <w:p w14:paraId="6CF37266"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52789B6E" w14:textId="77777777" w:rsidR="008C0056" w:rsidRPr="00BB74E0" w:rsidRDefault="008C0056" w:rsidP="00BB74E0">
            <w:pPr>
              <w:pStyle w:val="Paragrafoelenco"/>
            </w:pPr>
            <w:r w:rsidRPr="00BB74E0">
              <w:t>Sentinel 2 data</w:t>
            </w:r>
          </w:p>
          <w:p w14:paraId="77EFA5D9" w14:textId="77777777" w:rsidR="008C0056" w:rsidRPr="00BF25BF" w:rsidRDefault="008C0056" w:rsidP="00BB74E0">
            <w:pPr>
              <w:pBdr>
                <w:top w:val="nil"/>
                <w:left w:val="nil"/>
                <w:bottom w:val="nil"/>
                <w:right w:val="nil"/>
                <w:between w:val="nil"/>
              </w:pBdr>
              <w:spacing w:after="0"/>
              <w:ind w:left="743"/>
              <w:rPr>
                <w:lang w:val="en-GB"/>
              </w:rPr>
            </w:pPr>
            <w:r w:rsidRPr="00BF25BF">
              <w:rPr>
                <w:lang w:val="en-GB"/>
              </w:rPr>
              <w:t>SENTINEL-2 products are available to users in SENTINEL-SAFE format, including image data in JPEG2000 format, quality indicators (e.g., defective pixels mask), auxiliary data and metadata.</w:t>
            </w:r>
          </w:p>
          <w:p w14:paraId="3FBA5C56" w14:textId="77777777" w:rsidR="008C0056" w:rsidRPr="00BF25BF" w:rsidRDefault="008C0056" w:rsidP="003950D9">
            <w:pPr>
              <w:pBdr>
                <w:top w:val="nil"/>
                <w:left w:val="nil"/>
                <w:bottom w:val="nil"/>
                <w:right w:val="nil"/>
                <w:between w:val="nil"/>
              </w:pBdr>
              <w:spacing w:after="0"/>
              <w:rPr>
                <w:lang w:val="en-GB"/>
              </w:rPr>
            </w:pPr>
          </w:p>
          <w:p w14:paraId="05BEFE72" w14:textId="62F50D4F" w:rsidR="008C0056" w:rsidRPr="00BF25BF" w:rsidRDefault="008C0056" w:rsidP="00BB74E0">
            <w:pPr>
              <w:pStyle w:val="Paragrafoelenco"/>
            </w:pPr>
            <w:r w:rsidRPr="00BF25BF">
              <w:t>IoT in-situ data</w:t>
            </w:r>
          </w:p>
          <w:p w14:paraId="69317B38" w14:textId="36AFDFB1" w:rsidR="008C0056" w:rsidRPr="00BF25BF" w:rsidRDefault="008C0056" w:rsidP="00BB74E0">
            <w:pPr>
              <w:pBdr>
                <w:top w:val="nil"/>
                <w:left w:val="nil"/>
                <w:bottom w:val="nil"/>
                <w:right w:val="nil"/>
                <w:between w:val="nil"/>
              </w:pBdr>
              <w:spacing w:after="0"/>
              <w:ind w:left="743"/>
              <w:rPr>
                <w:lang w:val="en-GB"/>
              </w:rPr>
            </w:pPr>
            <w:r w:rsidRPr="00BF25BF">
              <w:rPr>
                <w:lang w:val="en-GB"/>
              </w:rPr>
              <w:t>In total 240 sensors are distributed in 4 regional parks area (120 are TreeTalker devices and 120 TT- Fire devices). The TreeTalker devices variables are described in the Trentino (FEM) D</w:t>
            </w:r>
            <w:r w:rsidR="00A15B3A" w:rsidRPr="00BF25BF">
              <w:rPr>
                <w:lang w:val="en-GB"/>
              </w:rPr>
              <w:t>ApOS</w:t>
            </w:r>
            <w:r w:rsidRPr="00BF25BF">
              <w:rPr>
                <w:lang w:val="en-GB"/>
              </w:rPr>
              <w:t>, while the TT – Fire devices variables are as follow:</w:t>
            </w:r>
          </w:p>
          <w:p w14:paraId="2A510636" w14:textId="77777777" w:rsidR="008C0056" w:rsidRPr="00E76B96" w:rsidRDefault="008C0056" w:rsidP="00E76B96">
            <w:pPr>
              <w:pStyle w:val="Paragrafoelenco"/>
              <w:numPr>
                <w:ilvl w:val="0"/>
                <w:numId w:val="11"/>
              </w:numPr>
              <w:ind w:left="1156"/>
              <w:rPr>
                <w:b w:val="0"/>
              </w:rPr>
            </w:pPr>
            <w:r w:rsidRPr="00E76B96">
              <w:rPr>
                <w:b w:val="0"/>
              </w:rPr>
              <w:t>Air temperature</w:t>
            </w:r>
          </w:p>
          <w:p w14:paraId="01680A8E" w14:textId="77777777" w:rsidR="008C0056" w:rsidRPr="00E76B96" w:rsidRDefault="008C0056" w:rsidP="00E76B96">
            <w:pPr>
              <w:pStyle w:val="Paragrafoelenco"/>
              <w:numPr>
                <w:ilvl w:val="0"/>
                <w:numId w:val="11"/>
              </w:numPr>
              <w:ind w:left="1156"/>
              <w:rPr>
                <w:b w:val="0"/>
              </w:rPr>
            </w:pPr>
            <w:r w:rsidRPr="00E76B96">
              <w:rPr>
                <w:b w:val="0"/>
              </w:rPr>
              <w:t>Relative Humidity</w:t>
            </w:r>
          </w:p>
          <w:p w14:paraId="0F69A143" w14:textId="77777777" w:rsidR="008C0056" w:rsidRPr="00E76B96" w:rsidRDefault="008C0056" w:rsidP="00E76B96">
            <w:pPr>
              <w:pStyle w:val="Paragrafoelenco"/>
              <w:numPr>
                <w:ilvl w:val="0"/>
                <w:numId w:val="11"/>
              </w:numPr>
              <w:ind w:left="1156"/>
              <w:rPr>
                <w:b w:val="0"/>
              </w:rPr>
            </w:pPr>
            <w:r w:rsidRPr="00E76B96">
              <w:rPr>
                <w:b w:val="0"/>
              </w:rPr>
              <w:t>Foliage Temperature</w:t>
            </w:r>
          </w:p>
          <w:p w14:paraId="625C393E" w14:textId="77777777" w:rsidR="008C0056" w:rsidRPr="00E76B96" w:rsidRDefault="008C0056" w:rsidP="00E76B96">
            <w:pPr>
              <w:pStyle w:val="Paragrafoelenco"/>
              <w:numPr>
                <w:ilvl w:val="0"/>
                <w:numId w:val="11"/>
              </w:numPr>
              <w:ind w:left="1156"/>
              <w:rPr>
                <w:b w:val="0"/>
              </w:rPr>
            </w:pPr>
            <w:r w:rsidRPr="00E76B96">
              <w:rPr>
                <w:b w:val="0"/>
              </w:rPr>
              <w:t>CO2 concentration</w:t>
            </w:r>
          </w:p>
          <w:p w14:paraId="070CE3D2" w14:textId="77777777" w:rsidR="008C0056" w:rsidRPr="00E76B96" w:rsidRDefault="008C0056" w:rsidP="00E76B96">
            <w:pPr>
              <w:pStyle w:val="Paragrafoelenco"/>
              <w:numPr>
                <w:ilvl w:val="0"/>
                <w:numId w:val="11"/>
              </w:numPr>
              <w:ind w:left="1156"/>
              <w:rPr>
                <w:b w:val="0"/>
              </w:rPr>
            </w:pPr>
            <w:r w:rsidRPr="00E76B96">
              <w:rPr>
                <w:b w:val="0"/>
              </w:rPr>
              <w:t>O3 concentration</w:t>
            </w:r>
          </w:p>
          <w:p w14:paraId="148C9475" w14:textId="77777777" w:rsidR="008C0056" w:rsidRPr="00E76B96" w:rsidRDefault="008C0056" w:rsidP="00E76B96">
            <w:pPr>
              <w:pStyle w:val="Paragrafoelenco"/>
              <w:numPr>
                <w:ilvl w:val="0"/>
                <w:numId w:val="11"/>
              </w:numPr>
              <w:ind w:left="1156"/>
              <w:rPr>
                <w:b w:val="0"/>
              </w:rPr>
            </w:pPr>
            <w:r w:rsidRPr="00E76B96">
              <w:rPr>
                <w:b w:val="0"/>
              </w:rPr>
              <w:t>PM2.5 and PM10 concentration</w:t>
            </w:r>
          </w:p>
          <w:p w14:paraId="70280393" w14:textId="77777777" w:rsidR="008C0056" w:rsidRPr="00E76B96" w:rsidRDefault="008C0056" w:rsidP="00E76B96">
            <w:pPr>
              <w:pStyle w:val="Paragrafoelenco"/>
              <w:numPr>
                <w:ilvl w:val="0"/>
                <w:numId w:val="11"/>
              </w:numPr>
              <w:ind w:left="1156"/>
              <w:rPr>
                <w:b w:val="0"/>
              </w:rPr>
            </w:pPr>
            <w:r w:rsidRPr="00E76B96">
              <w:rPr>
                <w:b w:val="0"/>
              </w:rPr>
              <w:t>Presence of flame</w:t>
            </w:r>
          </w:p>
          <w:p w14:paraId="7DB1B2D9" w14:textId="77777777" w:rsidR="008C0056" w:rsidRPr="00BF25BF" w:rsidRDefault="008C0056" w:rsidP="003950D9">
            <w:pPr>
              <w:pBdr>
                <w:top w:val="nil"/>
                <w:left w:val="nil"/>
                <w:bottom w:val="nil"/>
                <w:right w:val="nil"/>
                <w:between w:val="nil"/>
              </w:pBdr>
              <w:spacing w:after="0"/>
              <w:rPr>
                <w:rFonts w:eastAsia="Verdana" w:cstheme="minorHAnsi"/>
                <w:b/>
                <w:bCs/>
                <w:color w:val="000000"/>
                <w:lang w:val="en-GB"/>
              </w:rPr>
            </w:pPr>
          </w:p>
          <w:p w14:paraId="25271CFB" w14:textId="77777777" w:rsidR="008C0056" w:rsidRPr="00BF25BF" w:rsidRDefault="008C0056" w:rsidP="00BB74E0">
            <w:pPr>
              <w:pStyle w:val="Paragrafoelenco"/>
            </w:pPr>
            <w:r w:rsidRPr="00BF25BF">
              <w:t>Ancillary data</w:t>
            </w:r>
          </w:p>
          <w:p w14:paraId="688F7D42" w14:textId="77777777" w:rsidR="008C0056" w:rsidRPr="00BF25BF" w:rsidRDefault="008C0056" w:rsidP="00BB74E0">
            <w:pPr>
              <w:pBdr>
                <w:top w:val="nil"/>
                <w:left w:val="nil"/>
                <w:bottom w:val="nil"/>
                <w:right w:val="nil"/>
                <w:between w:val="nil"/>
              </w:pBdr>
              <w:spacing w:after="0"/>
              <w:ind w:left="743"/>
              <w:rPr>
                <w:rFonts w:eastAsia="Verdana" w:cstheme="minorHAnsi"/>
                <w:color w:val="000000"/>
                <w:lang w:val="en-GB"/>
              </w:rPr>
            </w:pPr>
            <w:r w:rsidRPr="00BF25BF">
              <w:rPr>
                <w:rFonts w:eastAsia="Verdana" w:cstheme="minorHAnsi"/>
                <w:color w:val="000000"/>
                <w:lang w:val="en-GB"/>
              </w:rPr>
              <w:lastRenderedPageBreak/>
              <w:t>Ancillary data - including climate information- will be provided as raster of vector layers in commonly used formats (.</w:t>
            </w:r>
            <w:proofErr w:type="spellStart"/>
            <w:r w:rsidRPr="00BF25BF">
              <w:rPr>
                <w:rFonts w:eastAsia="Verdana" w:cstheme="minorHAnsi"/>
                <w:color w:val="000000"/>
                <w:lang w:val="en-GB"/>
              </w:rPr>
              <w:t>shp</w:t>
            </w:r>
            <w:proofErr w:type="spellEnd"/>
            <w:r w:rsidRPr="00BF25BF">
              <w:rPr>
                <w:rFonts w:eastAsia="Verdana" w:cstheme="minorHAnsi"/>
                <w:color w:val="000000"/>
                <w:lang w:val="en-GB"/>
              </w:rPr>
              <w:t>, .</w:t>
            </w:r>
            <w:proofErr w:type="spellStart"/>
            <w:r w:rsidRPr="00BF25BF">
              <w:rPr>
                <w:rFonts w:eastAsia="Verdana" w:cstheme="minorHAnsi"/>
                <w:color w:val="000000"/>
                <w:lang w:val="en-GB"/>
              </w:rPr>
              <w:t>tif</w:t>
            </w:r>
            <w:proofErr w:type="spellEnd"/>
            <w:r w:rsidRPr="00BF25BF">
              <w:rPr>
                <w:rFonts w:eastAsia="Verdana" w:cstheme="minorHAnsi"/>
                <w:color w:val="000000"/>
                <w:lang w:val="en-GB"/>
              </w:rPr>
              <w:t>, etc.)</w:t>
            </w:r>
          </w:p>
          <w:p w14:paraId="63C53008"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tc>
      </w:tr>
      <w:tr w:rsidR="008C0056" w:rsidRPr="00BF25BF" w14:paraId="2F47CEA0" w14:textId="77777777" w:rsidTr="003950D9">
        <w:tc>
          <w:tcPr>
            <w:tcW w:w="9628" w:type="dxa"/>
            <w:shd w:val="clear" w:color="auto" w:fill="E7E6E6" w:themeFill="background2"/>
          </w:tcPr>
          <w:p w14:paraId="400C3486"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Output data</w:t>
            </w:r>
          </w:p>
        </w:tc>
      </w:tr>
      <w:tr w:rsidR="008C0056" w:rsidRPr="00BF25BF" w14:paraId="1402E3A3" w14:textId="77777777" w:rsidTr="003950D9">
        <w:tc>
          <w:tcPr>
            <w:tcW w:w="9628" w:type="dxa"/>
          </w:tcPr>
          <w:p w14:paraId="70CE90B6"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3F9285FC" w14:textId="77777777" w:rsidR="008C0056" w:rsidRPr="00BF25BF" w:rsidRDefault="008C0056" w:rsidP="00BB74E0">
            <w:pPr>
              <w:pStyle w:val="Paragrafoelenco"/>
              <w:numPr>
                <w:ilvl w:val="0"/>
                <w:numId w:val="13"/>
              </w:numPr>
            </w:pPr>
            <w:r w:rsidRPr="00BF25BF">
              <w:t>Upscaled fire-relevant forest parameters</w:t>
            </w:r>
          </w:p>
          <w:p w14:paraId="732AF5BA" w14:textId="77777777" w:rsidR="008C0056" w:rsidRPr="00BF25BF" w:rsidRDefault="008C0056" w:rsidP="003950D9">
            <w:pPr>
              <w:pBdr>
                <w:top w:val="nil"/>
                <w:left w:val="nil"/>
                <w:bottom w:val="nil"/>
                <w:right w:val="nil"/>
                <w:between w:val="nil"/>
              </w:pBdr>
              <w:spacing w:after="0" w:line="240" w:lineRule="auto"/>
              <w:ind w:left="743"/>
              <w:rPr>
                <w:rFonts w:eastAsia="Verdana" w:cstheme="minorHAnsi"/>
                <w:color w:val="000000"/>
                <w:lang w:val="en-GB"/>
              </w:rPr>
            </w:pPr>
            <w:r w:rsidRPr="00BF25BF">
              <w:rPr>
                <w:rFonts w:eastAsia="Verdana" w:cstheme="minorHAnsi"/>
                <w:color w:val="000000"/>
                <w:lang w:val="en-GB"/>
              </w:rPr>
              <w:t>Provided as raster of vector layers in commonly used formats (.</w:t>
            </w:r>
            <w:proofErr w:type="spellStart"/>
            <w:r w:rsidRPr="00BF25BF">
              <w:rPr>
                <w:rFonts w:eastAsia="Verdana" w:cstheme="minorHAnsi"/>
                <w:color w:val="000000"/>
                <w:lang w:val="en-GB"/>
              </w:rPr>
              <w:t>shp</w:t>
            </w:r>
            <w:proofErr w:type="spellEnd"/>
            <w:r w:rsidRPr="00BF25BF">
              <w:rPr>
                <w:rFonts w:eastAsia="Verdana" w:cstheme="minorHAnsi"/>
                <w:color w:val="000000"/>
                <w:lang w:val="en-GB"/>
              </w:rPr>
              <w:t>, .</w:t>
            </w:r>
            <w:proofErr w:type="spellStart"/>
            <w:r w:rsidRPr="00BF25BF">
              <w:rPr>
                <w:rFonts w:eastAsia="Verdana" w:cstheme="minorHAnsi"/>
                <w:color w:val="000000"/>
                <w:lang w:val="en-GB"/>
              </w:rPr>
              <w:t>tif</w:t>
            </w:r>
            <w:proofErr w:type="spellEnd"/>
            <w:r w:rsidRPr="00BF25BF">
              <w:rPr>
                <w:rFonts w:eastAsia="Verdana" w:cstheme="minorHAnsi"/>
                <w:color w:val="000000"/>
                <w:lang w:val="en-GB"/>
              </w:rPr>
              <w:t>, etc.), with a 15-days frequency if no limitation in satellite data (e.g., cloud coverage) is present, during the fire season (late spring-early fall)</w:t>
            </w:r>
          </w:p>
          <w:p w14:paraId="5221D0F6" w14:textId="77777777" w:rsidR="008C0056" w:rsidRPr="00BF25BF" w:rsidRDefault="008C0056" w:rsidP="003950D9">
            <w:pPr>
              <w:pBdr>
                <w:top w:val="nil"/>
                <w:left w:val="nil"/>
                <w:bottom w:val="nil"/>
                <w:right w:val="nil"/>
                <w:between w:val="nil"/>
              </w:pBdr>
              <w:spacing w:after="0" w:line="240" w:lineRule="auto"/>
              <w:ind w:left="743"/>
              <w:rPr>
                <w:rFonts w:eastAsia="Verdana" w:cstheme="minorHAnsi"/>
                <w:color w:val="000000"/>
                <w:lang w:val="en-GB"/>
              </w:rPr>
            </w:pPr>
            <w:r w:rsidRPr="00BF25BF">
              <w:rPr>
                <w:rFonts w:eastAsia="Verdana" w:cstheme="minorHAnsi"/>
                <w:color w:val="000000"/>
                <w:lang w:val="en-GB"/>
              </w:rPr>
              <w:t>Manager: UNITUS</w:t>
            </w:r>
          </w:p>
          <w:p w14:paraId="765A58E3"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0310EF69" w14:textId="77777777" w:rsidR="008C0056" w:rsidRPr="00BF25BF" w:rsidRDefault="008C0056" w:rsidP="00BB74E0">
            <w:pPr>
              <w:pStyle w:val="Paragrafoelenco"/>
              <w:numPr>
                <w:ilvl w:val="0"/>
                <w:numId w:val="13"/>
              </w:numPr>
            </w:pPr>
            <w:r w:rsidRPr="00BF25BF">
              <w:t>Upscaled climate data</w:t>
            </w:r>
          </w:p>
          <w:p w14:paraId="3BBD34D6" w14:textId="77777777" w:rsidR="008C0056" w:rsidRPr="00BF25BF" w:rsidRDefault="008C0056" w:rsidP="003950D9">
            <w:pPr>
              <w:pBdr>
                <w:top w:val="nil"/>
                <w:left w:val="nil"/>
                <w:bottom w:val="nil"/>
                <w:right w:val="nil"/>
                <w:between w:val="nil"/>
              </w:pBdr>
              <w:spacing w:after="0" w:line="240" w:lineRule="auto"/>
              <w:ind w:left="743"/>
              <w:rPr>
                <w:rFonts w:eastAsia="Verdana" w:cstheme="minorHAnsi"/>
                <w:color w:val="000000"/>
                <w:lang w:val="en-GB"/>
              </w:rPr>
            </w:pPr>
            <w:r w:rsidRPr="00BF25BF">
              <w:rPr>
                <w:rFonts w:eastAsia="Verdana" w:cstheme="minorHAnsi"/>
                <w:color w:val="000000"/>
                <w:lang w:val="en-GB"/>
              </w:rPr>
              <w:t>Local climate variables, relevant for fire risk modelling, will be interpolated to produce a vector or raster layer at proper spatial scale, comparable to satellite data scale, useful for modelling</w:t>
            </w:r>
          </w:p>
          <w:p w14:paraId="64A0B73B" w14:textId="77777777" w:rsidR="008C0056" w:rsidRPr="00BF25BF" w:rsidRDefault="008C0056" w:rsidP="003950D9">
            <w:pPr>
              <w:pBdr>
                <w:top w:val="nil"/>
                <w:left w:val="nil"/>
                <w:bottom w:val="nil"/>
                <w:right w:val="nil"/>
                <w:between w:val="nil"/>
              </w:pBdr>
              <w:spacing w:after="0" w:line="240" w:lineRule="auto"/>
              <w:ind w:left="743"/>
              <w:rPr>
                <w:rFonts w:eastAsia="Verdana" w:cstheme="minorHAnsi"/>
                <w:color w:val="000000"/>
                <w:lang w:val="en-GB"/>
              </w:rPr>
            </w:pPr>
            <w:r w:rsidRPr="00BF25BF">
              <w:rPr>
                <w:rFonts w:eastAsia="Verdana" w:cstheme="minorHAnsi"/>
                <w:color w:val="000000"/>
                <w:lang w:val="en-GB"/>
              </w:rPr>
              <w:t>Manager: CMCC</w:t>
            </w:r>
          </w:p>
          <w:p w14:paraId="04A239D7" w14:textId="77777777" w:rsidR="008C0056" w:rsidRPr="00BF25BF" w:rsidRDefault="008C0056" w:rsidP="003950D9">
            <w:pPr>
              <w:pBdr>
                <w:top w:val="nil"/>
                <w:left w:val="nil"/>
                <w:bottom w:val="nil"/>
                <w:right w:val="nil"/>
                <w:between w:val="nil"/>
              </w:pBdr>
              <w:spacing w:after="0"/>
              <w:rPr>
                <w:rFonts w:eastAsia="Verdana" w:cstheme="minorHAnsi"/>
                <w:b/>
                <w:bCs/>
                <w:color w:val="000000"/>
                <w:lang w:val="en-GB"/>
              </w:rPr>
            </w:pPr>
          </w:p>
          <w:p w14:paraId="5E9193B1" w14:textId="77777777" w:rsidR="008C0056" w:rsidRPr="00BF25BF" w:rsidRDefault="008C0056" w:rsidP="00BB74E0">
            <w:pPr>
              <w:pStyle w:val="Paragrafoelenco"/>
              <w:numPr>
                <w:ilvl w:val="0"/>
                <w:numId w:val="13"/>
              </w:numPr>
            </w:pPr>
            <w:r w:rsidRPr="00BF25BF">
              <w:t>Fire risk maps</w:t>
            </w:r>
          </w:p>
          <w:p w14:paraId="11DBDC0C" w14:textId="77777777" w:rsidR="008C0056" w:rsidRPr="00BF25BF" w:rsidRDefault="008C0056" w:rsidP="003950D9">
            <w:pPr>
              <w:pBdr>
                <w:top w:val="nil"/>
                <w:left w:val="nil"/>
                <w:bottom w:val="nil"/>
                <w:right w:val="nil"/>
                <w:between w:val="nil"/>
              </w:pBdr>
              <w:spacing w:after="0" w:line="240" w:lineRule="auto"/>
              <w:ind w:left="743"/>
              <w:rPr>
                <w:rFonts w:eastAsia="Verdana" w:cstheme="minorHAnsi"/>
                <w:color w:val="000000"/>
                <w:lang w:val="en-GB"/>
              </w:rPr>
            </w:pPr>
            <w:r w:rsidRPr="00BF25BF">
              <w:rPr>
                <w:rFonts w:eastAsia="Verdana" w:cstheme="minorHAnsi"/>
                <w:color w:val="000000"/>
                <w:lang w:val="en-GB"/>
              </w:rPr>
              <w:t>Vector or raster layers, resulting from the combination of upscaled in-situ vegetation parameters linked to water content and wetness of inflammable matter and vegetation status or dryness.</w:t>
            </w:r>
          </w:p>
          <w:p w14:paraId="1546D33F" w14:textId="77777777" w:rsidR="008C0056" w:rsidRPr="00BF25BF" w:rsidRDefault="008C0056" w:rsidP="003950D9">
            <w:pPr>
              <w:spacing w:after="0" w:line="240" w:lineRule="auto"/>
              <w:ind w:left="743"/>
              <w:rPr>
                <w:rFonts w:cstheme="minorHAnsi"/>
                <w:lang w:val="en-GB"/>
              </w:rPr>
            </w:pPr>
            <w:r w:rsidRPr="00BF25BF">
              <w:rPr>
                <w:rFonts w:cstheme="minorHAnsi"/>
                <w:lang w:val="en-GB"/>
              </w:rPr>
              <w:t>Manager: UNITUS</w:t>
            </w:r>
          </w:p>
          <w:p w14:paraId="3A957DAB" w14:textId="67146A81" w:rsidR="003950D9" w:rsidRPr="00BF25BF" w:rsidRDefault="003950D9" w:rsidP="003950D9">
            <w:pPr>
              <w:spacing w:after="0" w:line="240" w:lineRule="auto"/>
              <w:rPr>
                <w:rFonts w:cstheme="minorHAnsi"/>
                <w:lang w:val="en-GB"/>
              </w:rPr>
            </w:pPr>
          </w:p>
        </w:tc>
      </w:tr>
      <w:tr w:rsidR="008C0056" w:rsidRPr="00A02233" w14:paraId="31AC170A" w14:textId="77777777" w:rsidTr="003950D9">
        <w:tc>
          <w:tcPr>
            <w:tcW w:w="9628" w:type="dxa"/>
            <w:shd w:val="clear" w:color="auto" w:fill="E7E6E6" w:themeFill="background2"/>
          </w:tcPr>
          <w:p w14:paraId="4DE3A7E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Which output data will be accessible to the end user on Highlander platform</w:t>
            </w:r>
          </w:p>
        </w:tc>
      </w:tr>
      <w:tr w:rsidR="008C0056" w:rsidRPr="00A02233" w14:paraId="456825DB" w14:textId="77777777" w:rsidTr="003950D9">
        <w:tc>
          <w:tcPr>
            <w:tcW w:w="9628" w:type="dxa"/>
          </w:tcPr>
          <w:p w14:paraId="31FCAC3B" w14:textId="77777777" w:rsidR="008C0056" w:rsidRPr="00BF25BF" w:rsidRDefault="008C0056" w:rsidP="003950D9">
            <w:pPr>
              <w:spacing w:after="0" w:line="240" w:lineRule="auto"/>
              <w:rPr>
                <w:rFonts w:eastAsia="Verdana" w:cstheme="minorHAnsi"/>
                <w:b/>
                <w:lang w:val="en-GB"/>
              </w:rPr>
            </w:pPr>
            <w:r w:rsidRPr="00BF25BF">
              <w:rPr>
                <w:rFonts w:cstheme="minorHAnsi"/>
                <w:lang w:val="en-GB"/>
              </w:rPr>
              <w:t>Upscaled fire-relevant forest parameters and fire risk maps</w:t>
            </w:r>
          </w:p>
        </w:tc>
      </w:tr>
      <w:tr w:rsidR="008C0056" w:rsidRPr="00A02233" w14:paraId="3E0BD3A9" w14:textId="77777777" w:rsidTr="003950D9">
        <w:tc>
          <w:tcPr>
            <w:tcW w:w="9628" w:type="dxa"/>
            <w:shd w:val="clear" w:color="auto" w:fill="E7E6E6" w:themeFill="background2"/>
          </w:tcPr>
          <w:p w14:paraId="478114E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2C156713" w14:textId="77777777" w:rsidTr="003950D9">
        <w:tc>
          <w:tcPr>
            <w:tcW w:w="9628" w:type="dxa"/>
          </w:tcPr>
          <w:p w14:paraId="66C3C9E4" w14:textId="77777777" w:rsidR="008C0056" w:rsidRPr="00BF25BF" w:rsidRDefault="008C0056" w:rsidP="003950D9">
            <w:pPr>
              <w:spacing w:after="0" w:line="240" w:lineRule="auto"/>
              <w:rPr>
                <w:rFonts w:cstheme="minorHAnsi"/>
                <w:lang w:val="en-GB"/>
              </w:rPr>
            </w:pPr>
            <w:r w:rsidRPr="00BF25BF">
              <w:rPr>
                <w:rFonts w:cstheme="minorHAnsi"/>
                <w:lang w:val="en-GB"/>
              </w:rPr>
              <w:t>The data produced in the framework of the Highlander project (raw data and maps) by this DApOS are open with license: (</w:t>
            </w:r>
            <w:r w:rsidRPr="00BF25BF">
              <w:rPr>
                <w:rFonts w:ascii="Arial" w:hAnsi="Arial" w:cs="Arial"/>
                <w:color w:val="000000"/>
                <w:sz w:val="20"/>
                <w:szCs w:val="20"/>
                <w:shd w:val="clear" w:color="auto" w:fill="EFEFEF"/>
                <w:lang w:val="en-GB"/>
              </w:rPr>
              <w:t>CC BY 4.0</w:t>
            </w:r>
            <w:r w:rsidRPr="00BF25BF">
              <w:rPr>
                <w:rFonts w:cstheme="minorHAnsi"/>
                <w:lang w:val="en-GB"/>
              </w:rPr>
              <w:t>).</w:t>
            </w:r>
          </w:p>
          <w:p w14:paraId="00252552" w14:textId="77777777" w:rsidR="008C0056" w:rsidRPr="00BF25BF" w:rsidRDefault="008C0056" w:rsidP="003950D9">
            <w:pPr>
              <w:spacing w:after="0" w:line="240" w:lineRule="auto"/>
              <w:rPr>
                <w:rFonts w:eastAsia="Verdana" w:cstheme="minorHAnsi"/>
                <w:b/>
                <w:lang w:val="en-GB"/>
              </w:rPr>
            </w:pPr>
          </w:p>
        </w:tc>
      </w:tr>
      <w:tr w:rsidR="008C0056" w:rsidRPr="00A02233" w14:paraId="0364AD27" w14:textId="77777777" w:rsidTr="003950D9">
        <w:tc>
          <w:tcPr>
            <w:tcW w:w="9628" w:type="dxa"/>
            <w:shd w:val="clear" w:color="auto" w:fill="E7E6E6" w:themeFill="background2"/>
          </w:tcPr>
          <w:p w14:paraId="4C2004CB"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 / presented on Highlander platform</w:t>
            </w:r>
          </w:p>
        </w:tc>
      </w:tr>
      <w:tr w:rsidR="008C0056" w:rsidRPr="00A02233" w14:paraId="402F57CC" w14:textId="77777777" w:rsidTr="003950D9">
        <w:tc>
          <w:tcPr>
            <w:tcW w:w="9628" w:type="dxa"/>
          </w:tcPr>
          <w:p w14:paraId="485356A2" w14:textId="77777777" w:rsidR="008C0056" w:rsidRPr="00BB74E0" w:rsidRDefault="008C0056" w:rsidP="009B693B">
            <w:pPr>
              <w:rPr>
                <w:lang w:val="en-GB"/>
              </w:rPr>
            </w:pPr>
            <w:r w:rsidRPr="00BB74E0">
              <w:rPr>
                <w:lang w:val="en-GB"/>
              </w:rPr>
              <w:t>Data are available on DIBAF cluster and CINECA highlander repository</w:t>
            </w:r>
          </w:p>
        </w:tc>
      </w:tr>
    </w:tbl>
    <w:p w14:paraId="2DAF84E8" w14:textId="77777777" w:rsidR="008C0056" w:rsidRPr="00BF25BF" w:rsidRDefault="008C0056" w:rsidP="008C0056">
      <w:pPr>
        <w:pStyle w:val="Default"/>
        <w:rPr>
          <w:rFonts w:asciiTheme="minorHAnsi" w:eastAsiaTheme="minorHAnsi" w:hAnsiTheme="minorHAnsi" w:cstheme="minorBidi"/>
          <w:lang w:val="en-GB"/>
        </w:rPr>
      </w:pPr>
    </w:p>
    <w:p w14:paraId="418A8A7A" w14:textId="77777777" w:rsidR="008C0056" w:rsidRPr="00BF25BF" w:rsidRDefault="008C0056" w:rsidP="008C0056">
      <w:pPr>
        <w:pStyle w:val="Titolo1"/>
      </w:pPr>
      <w:bookmarkStart w:id="14" w:name="_Toc69118421"/>
      <w:bookmarkStart w:id="15" w:name="_Toc69304706"/>
      <w:r w:rsidRPr="00BF25BF">
        <w:lastRenderedPageBreak/>
        <w:t>Forest fire potential</w:t>
      </w:r>
      <w:bookmarkEnd w:id="14"/>
      <w:bookmarkEnd w:id="15"/>
      <w:r w:rsidRPr="00BF25BF">
        <w:t xml:space="preserve"> </w:t>
      </w:r>
    </w:p>
    <w:p w14:paraId="7AEF4E1F" w14:textId="14A8272B" w:rsidR="008C0056" w:rsidRPr="00BF25BF" w:rsidRDefault="008C0056" w:rsidP="008C0056">
      <w:pPr>
        <w:pBdr>
          <w:top w:val="nil"/>
          <w:left w:val="nil"/>
          <w:bottom w:val="nil"/>
          <w:right w:val="nil"/>
          <w:between w:val="nil"/>
        </w:pBdr>
        <w:ind w:hanging="2"/>
        <w:rPr>
          <w:color w:val="000000"/>
          <w:lang w:val="en-GB"/>
        </w:rPr>
      </w:pPr>
      <w:r w:rsidRPr="00BF25BF">
        <w:rPr>
          <w:color w:val="000000"/>
          <w:lang w:val="en-GB"/>
        </w:rPr>
        <w:t xml:space="preserve">The DApOS “Forest fire potential” is being developed by ARPAP in collaboration with UNITO. The Mediterranean basin is considered a biodiversity hotspot and, more than other regions of the globe is subject to global change (climate and land use). With the help of historical data, high-resolution models using the past and future climatic data will predict the future dynamic trends of Mediterranean forests (mainly the alpine ones). The results will be </w:t>
      </w:r>
      <w:r w:rsidR="003950D9" w:rsidRPr="00BF25BF">
        <w:rPr>
          <w:color w:val="000000"/>
          <w:lang w:val="en-GB"/>
        </w:rPr>
        <w:t>analysed</w:t>
      </w:r>
      <w:r w:rsidRPr="00BF25BF">
        <w:rPr>
          <w:color w:val="000000"/>
          <w:lang w:val="en-GB"/>
        </w:rPr>
        <w:t xml:space="preserve"> at the level of specific composition and alteration of the regimes of natural disturbances.</w:t>
      </w:r>
    </w:p>
    <w:p w14:paraId="732F5998" w14:textId="77777777" w:rsidR="008C0056" w:rsidRPr="00BF25BF" w:rsidRDefault="008C0056" w:rsidP="008C0056">
      <w:pPr>
        <w:pStyle w:val="Titolo2"/>
      </w:pPr>
      <w:bookmarkStart w:id="16" w:name="_Toc69118422"/>
      <w:bookmarkStart w:id="17" w:name="_Toc69304707"/>
      <w:r w:rsidRPr="00BF25BF">
        <w:t>DApOS “Forest fire potential” specification</w:t>
      </w:r>
      <w:bookmarkEnd w:id="16"/>
      <w:bookmarkEnd w:id="17"/>
    </w:p>
    <w:p w14:paraId="7A8D233C" w14:textId="3AF9C1B0" w:rsidR="008C0056" w:rsidRPr="00BF25BF" w:rsidRDefault="008C0056" w:rsidP="008C0056">
      <w:pPr>
        <w:jc w:val="left"/>
        <w:rPr>
          <w:rFonts w:cstheme="minorHAnsi"/>
          <w:lang w:val="en-GB"/>
        </w:rPr>
      </w:pPr>
      <w:r w:rsidRPr="00BF25BF">
        <w:rPr>
          <w:rFonts w:cstheme="minorHAnsi"/>
          <w:lang w:val="en-GB"/>
        </w:rPr>
        <w:t xml:space="preserve">Author: Nicola </w:t>
      </w:r>
      <w:proofErr w:type="spellStart"/>
      <w:r w:rsidRPr="00BF25BF">
        <w:rPr>
          <w:rFonts w:cstheme="minorHAnsi"/>
          <w:lang w:val="en-GB"/>
        </w:rPr>
        <w:t>Loglisci</w:t>
      </w:r>
      <w:proofErr w:type="spellEnd"/>
      <w:r w:rsidRPr="00BF25BF">
        <w:rPr>
          <w:rFonts w:cstheme="minorHAnsi"/>
          <w:lang w:val="en-GB"/>
        </w:rPr>
        <w:t xml:space="preserve"> (ARPAP)</w:t>
      </w:r>
    </w:p>
    <w:p w14:paraId="138DC14A" w14:textId="77777777" w:rsidR="008C0056" w:rsidRPr="009B693B" w:rsidRDefault="008C0056" w:rsidP="008C0056">
      <w:pPr>
        <w:pStyle w:val="Default"/>
        <w:rPr>
          <w:rFonts w:asciiTheme="minorHAnsi" w:eastAsiaTheme="minorHAnsi" w:hAnsiTheme="minorHAnsi" w:cstheme="minorHAnsi"/>
          <w:color w:val="auto"/>
        </w:rPr>
      </w:pPr>
      <w:r w:rsidRPr="009B693B">
        <w:rPr>
          <w:rFonts w:asciiTheme="minorHAnsi" w:eastAsiaTheme="minorHAnsi" w:hAnsiTheme="minorHAnsi" w:cstheme="minorHAnsi"/>
          <w:color w:val="auto"/>
        </w:rPr>
        <w:t>DApOS manager: Simona Barbarino (ARPAP), Nicola Loglisci (ARPAP)</w:t>
      </w:r>
    </w:p>
    <w:p w14:paraId="769F19E6" w14:textId="77777777" w:rsidR="008C0056" w:rsidRPr="009B693B" w:rsidRDefault="008C0056" w:rsidP="008C0056">
      <w:pPr>
        <w:pStyle w:val="Default"/>
        <w:rPr>
          <w:rFonts w:eastAsia="Verdana" w:cstheme="minorHAnsi"/>
          <w:b/>
          <w:sz w:val="12"/>
          <w:szCs w:val="28"/>
        </w:rPr>
      </w:pPr>
    </w:p>
    <w:tbl>
      <w:tblPr>
        <w:tblStyle w:val="Grigliatabella"/>
        <w:tblW w:w="9628" w:type="dxa"/>
        <w:tblLook w:val="04A0" w:firstRow="1" w:lastRow="0" w:firstColumn="1" w:lastColumn="0" w:noHBand="0" w:noVBand="1"/>
      </w:tblPr>
      <w:tblGrid>
        <w:gridCol w:w="9628"/>
      </w:tblGrid>
      <w:tr w:rsidR="008C0056" w:rsidRPr="00BF25BF" w14:paraId="43D6DE3A" w14:textId="77777777" w:rsidTr="003950D9">
        <w:tc>
          <w:tcPr>
            <w:tcW w:w="9628" w:type="dxa"/>
            <w:shd w:val="clear" w:color="auto" w:fill="E7E6E6" w:themeFill="background2"/>
          </w:tcPr>
          <w:p w14:paraId="50B17B5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BF25BF" w14:paraId="2CA0463D" w14:textId="77777777" w:rsidTr="003950D9">
        <w:tc>
          <w:tcPr>
            <w:tcW w:w="9628" w:type="dxa"/>
          </w:tcPr>
          <w:p w14:paraId="2518346F" w14:textId="77777777" w:rsidR="008C0056" w:rsidRPr="00BF25BF" w:rsidRDefault="008C0056" w:rsidP="003950D9">
            <w:pPr>
              <w:pStyle w:val="Default"/>
              <w:rPr>
                <w:rFonts w:asciiTheme="minorHAnsi" w:hAnsiTheme="minorHAnsi" w:cstheme="minorHAnsi"/>
                <w:b/>
                <w:sz w:val="20"/>
                <w:szCs w:val="20"/>
                <w:lang w:val="en-GB"/>
              </w:rPr>
            </w:pPr>
            <w:r w:rsidRPr="00BF25BF">
              <w:rPr>
                <w:rFonts w:asciiTheme="minorHAnsi" w:hAnsiTheme="minorHAnsi" w:cstheme="minorHAnsi"/>
                <w:sz w:val="32"/>
                <w:lang w:val="en-GB"/>
              </w:rPr>
              <w:t>Forest fire potential</w:t>
            </w:r>
          </w:p>
        </w:tc>
      </w:tr>
      <w:tr w:rsidR="008C0056" w:rsidRPr="00BF25BF" w14:paraId="4CE9F1AE" w14:textId="77777777" w:rsidTr="003950D9">
        <w:tc>
          <w:tcPr>
            <w:tcW w:w="9628" w:type="dxa"/>
            <w:shd w:val="clear" w:color="auto" w:fill="E7E6E6" w:themeFill="background2"/>
          </w:tcPr>
          <w:p w14:paraId="1BB369AE"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2AD0A151" w14:textId="77777777" w:rsidTr="003950D9">
        <w:tc>
          <w:tcPr>
            <w:tcW w:w="9628" w:type="dxa"/>
          </w:tcPr>
          <w:p w14:paraId="45E98643"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ARPAP</w:t>
            </w:r>
          </w:p>
        </w:tc>
      </w:tr>
      <w:tr w:rsidR="008C0056" w:rsidRPr="00BF25BF" w14:paraId="6964D6E7" w14:textId="77777777" w:rsidTr="003950D9">
        <w:tc>
          <w:tcPr>
            <w:tcW w:w="9628" w:type="dxa"/>
            <w:shd w:val="clear" w:color="auto" w:fill="E7E6E6" w:themeFill="background2"/>
          </w:tcPr>
          <w:p w14:paraId="20C96643"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55C1DCB1" w14:textId="77777777" w:rsidTr="003950D9">
        <w:tc>
          <w:tcPr>
            <w:tcW w:w="9628" w:type="dxa"/>
          </w:tcPr>
          <w:p w14:paraId="5C954F75" w14:textId="77777777" w:rsidR="008C0056" w:rsidRPr="00BF25BF" w:rsidRDefault="008C0056" w:rsidP="003950D9">
            <w:pPr>
              <w:spacing w:after="0" w:line="240" w:lineRule="auto"/>
              <w:rPr>
                <w:rFonts w:cstheme="minorHAnsi"/>
                <w:lang w:val="en-GB"/>
              </w:rPr>
            </w:pPr>
            <w:r w:rsidRPr="00BF25BF">
              <w:rPr>
                <w:rFonts w:cstheme="minorHAnsi"/>
                <w:lang w:val="en-GB"/>
              </w:rPr>
              <w:t>This workflow will provide a set of suitable bioclimatic indicators to assess the past to future impacts of changing mean climate conditions and accelerated variability on forest fire potential (hazards) in the alpine region. The indicators are based on meteorological parameters mainly, to be robust enough for the future assessment of forest fire potential. Validation of the indicator system will be carried on using forest fire data of the last 10 years.</w:t>
            </w:r>
          </w:p>
          <w:p w14:paraId="671618CA"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The results will be used in the regional forest fire planning in collaboration with the </w:t>
            </w:r>
            <w:proofErr w:type="spellStart"/>
            <w:r w:rsidRPr="00BF25BF">
              <w:rPr>
                <w:rFonts w:cstheme="minorHAnsi"/>
                <w:lang w:val="en-GB"/>
              </w:rPr>
              <w:t>Regione</w:t>
            </w:r>
            <w:proofErr w:type="spellEnd"/>
            <w:r w:rsidRPr="00BF25BF">
              <w:rPr>
                <w:rFonts w:cstheme="minorHAnsi"/>
                <w:lang w:val="en-GB"/>
              </w:rPr>
              <w:t xml:space="preserve"> Piemonte.</w:t>
            </w:r>
          </w:p>
        </w:tc>
      </w:tr>
      <w:tr w:rsidR="008C0056" w:rsidRPr="00BF25BF" w14:paraId="6986CFA5" w14:textId="77777777" w:rsidTr="003950D9">
        <w:tc>
          <w:tcPr>
            <w:tcW w:w="9628" w:type="dxa"/>
            <w:shd w:val="clear" w:color="auto" w:fill="E7E6E6" w:themeFill="background2"/>
          </w:tcPr>
          <w:p w14:paraId="093C4DF1"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755937FF" w14:textId="77777777" w:rsidTr="003950D9">
        <w:tc>
          <w:tcPr>
            <w:tcW w:w="9628" w:type="dxa"/>
          </w:tcPr>
          <w:p w14:paraId="60AA5D2B" w14:textId="77777777" w:rsidR="008C0056" w:rsidRPr="00BF25BF" w:rsidRDefault="008C0056" w:rsidP="00BF25BF">
            <w:pPr>
              <w:numPr>
                <w:ilvl w:val="0"/>
                <w:numId w:val="14"/>
              </w:numPr>
              <w:spacing w:before="0" w:after="0" w:line="240" w:lineRule="auto"/>
              <w:jc w:val="left"/>
              <w:rPr>
                <w:rFonts w:cstheme="minorHAnsi"/>
                <w:lang w:val="en-GB"/>
              </w:rPr>
            </w:pPr>
            <w:r w:rsidRPr="00BF25BF">
              <w:rPr>
                <w:rFonts w:cstheme="minorHAnsi"/>
                <w:lang w:val="en-GB"/>
              </w:rPr>
              <w:t xml:space="preserve">ARPAP uses EUORCORDEX data to implement and test the software for the forest fire potential calculation </w:t>
            </w:r>
          </w:p>
          <w:p w14:paraId="02C524F3" w14:textId="77777777" w:rsidR="008C0056" w:rsidRPr="00BF25BF" w:rsidRDefault="008C0056" w:rsidP="00BF25BF">
            <w:pPr>
              <w:numPr>
                <w:ilvl w:val="0"/>
                <w:numId w:val="14"/>
              </w:numPr>
              <w:spacing w:before="0" w:after="0" w:line="240" w:lineRule="auto"/>
              <w:jc w:val="left"/>
              <w:rPr>
                <w:rFonts w:cstheme="minorHAnsi"/>
                <w:lang w:val="en-GB"/>
              </w:rPr>
            </w:pPr>
            <w:r w:rsidRPr="00BF25BF">
              <w:rPr>
                <w:rFonts w:cstheme="minorHAnsi"/>
                <w:lang w:val="en-GB"/>
              </w:rPr>
              <w:t xml:space="preserve">Highlander provides </w:t>
            </w:r>
            <w:r w:rsidRPr="00BF25BF">
              <w:rPr>
                <w:rFonts w:cstheme="minorHAnsi"/>
                <w:b/>
                <w:bCs/>
                <w:lang w:val="en-GB"/>
              </w:rPr>
              <w:t>VHR-REA_IT</w:t>
            </w:r>
            <w:r w:rsidRPr="00BF25BF">
              <w:rPr>
                <w:rFonts w:cstheme="minorHAnsi"/>
                <w:lang w:val="en-GB"/>
              </w:rPr>
              <w:t xml:space="preserve"> e </w:t>
            </w:r>
            <w:r w:rsidRPr="00BF25BF">
              <w:rPr>
                <w:rFonts w:cstheme="minorHAnsi"/>
                <w:b/>
                <w:bCs/>
                <w:lang w:val="en-GB"/>
              </w:rPr>
              <w:t>VHR-PRO_IT</w:t>
            </w:r>
            <w:r w:rsidRPr="00BF25BF">
              <w:rPr>
                <w:rFonts w:cstheme="minorHAnsi"/>
                <w:lang w:val="en-GB"/>
              </w:rPr>
              <w:t xml:space="preserve"> data to the processor of this DApOS</w:t>
            </w:r>
          </w:p>
          <w:p w14:paraId="60272816" w14:textId="77777777" w:rsidR="008C0056" w:rsidRPr="00BF25BF" w:rsidRDefault="008C0056" w:rsidP="00BB74E0">
            <w:pPr>
              <w:pStyle w:val="Paragrafoelenco"/>
              <w:numPr>
                <w:ilvl w:val="0"/>
                <w:numId w:val="14"/>
              </w:numPr>
            </w:pPr>
            <w:r w:rsidRPr="00BF25BF">
              <w:t xml:space="preserve">Highlander does not integrate any processing of this DApOS, apart from the necessary processing to provide the input data </w:t>
            </w:r>
          </w:p>
          <w:p w14:paraId="5939BB78" w14:textId="77777777" w:rsidR="008C0056" w:rsidRPr="00BF25BF" w:rsidRDefault="008C0056" w:rsidP="00BB74E0">
            <w:pPr>
              <w:pStyle w:val="Paragrafoelenco"/>
              <w:numPr>
                <w:ilvl w:val="0"/>
                <w:numId w:val="14"/>
              </w:numPr>
            </w:pPr>
            <w:r w:rsidRPr="00BF25BF">
              <w:t>The processing of this DApOS runs on ARPAP platform</w:t>
            </w:r>
          </w:p>
          <w:p w14:paraId="7D5D0A18" w14:textId="206E1A75" w:rsidR="008C0056" w:rsidRPr="00BF25BF" w:rsidRDefault="008C0056" w:rsidP="00BF25BF">
            <w:pPr>
              <w:numPr>
                <w:ilvl w:val="0"/>
                <w:numId w:val="14"/>
              </w:numPr>
              <w:spacing w:before="0" w:after="0" w:line="240" w:lineRule="auto"/>
              <w:jc w:val="left"/>
              <w:rPr>
                <w:rFonts w:cstheme="minorHAnsi"/>
                <w:b/>
                <w:lang w:val="en-GB"/>
              </w:rPr>
            </w:pPr>
            <w:r w:rsidRPr="00BF25BF">
              <w:rPr>
                <w:rFonts w:cstheme="minorHAnsi"/>
                <w:lang w:val="en-GB"/>
              </w:rPr>
              <w:t xml:space="preserve">Highlander receives the </w:t>
            </w:r>
            <w:r w:rsidRPr="00BF25BF">
              <w:rPr>
                <w:rFonts w:cstheme="minorHAnsi"/>
                <w:b/>
                <w:lang w:val="en-GB"/>
              </w:rPr>
              <w:t>output</w:t>
            </w:r>
            <w:r w:rsidRPr="00BF25BF">
              <w:rPr>
                <w:rFonts w:cstheme="minorHAnsi"/>
                <w:lang w:val="en-GB"/>
              </w:rPr>
              <w:t xml:space="preserve"> data from the processor and saves them in its own repository, just once</w:t>
            </w:r>
          </w:p>
        </w:tc>
      </w:tr>
      <w:tr w:rsidR="008C0056" w:rsidRPr="00BF25BF" w14:paraId="1EBDEA83" w14:textId="77777777" w:rsidTr="003950D9">
        <w:tc>
          <w:tcPr>
            <w:tcW w:w="9628" w:type="dxa"/>
            <w:shd w:val="clear" w:color="auto" w:fill="E7E6E6" w:themeFill="background2"/>
          </w:tcPr>
          <w:p w14:paraId="7AC62672"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Exchange protocols</w:t>
            </w:r>
          </w:p>
        </w:tc>
      </w:tr>
      <w:tr w:rsidR="008C0056" w:rsidRPr="00BF25BF" w14:paraId="28D89433" w14:textId="77777777" w:rsidTr="003950D9">
        <w:tc>
          <w:tcPr>
            <w:tcW w:w="9628" w:type="dxa"/>
          </w:tcPr>
          <w:p w14:paraId="76DA6A3F" w14:textId="77777777" w:rsidR="008C0056" w:rsidRPr="00BF25BF" w:rsidRDefault="008C0056" w:rsidP="003950D9">
            <w:pPr>
              <w:spacing w:after="0" w:line="240" w:lineRule="auto"/>
              <w:rPr>
                <w:rFonts w:cstheme="minorHAnsi"/>
                <w:bCs/>
                <w:color w:val="FF0000"/>
                <w:lang w:val="en-GB"/>
              </w:rPr>
            </w:pPr>
          </w:p>
          <w:p w14:paraId="342AD7BE"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lang w:val="en-GB"/>
              </w:rPr>
              <w:t>ARPAP retrieves the data via FTP</w:t>
            </w:r>
          </w:p>
          <w:p w14:paraId="6AA35A61"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lang w:val="en-GB"/>
              </w:rPr>
              <w:t>ARPAP provide the processed data via FTP</w:t>
            </w:r>
          </w:p>
          <w:p w14:paraId="17CF2A96"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lang w:val="en-GB"/>
              </w:rPr>
              <w:t xml:space="preserve">The format will be </w:t>
            </w:r>
            <w:r w:rsidRPr="00BF25BF">
              <w:rPr>
                <w:rFonts w:eastAsia="Verdana" w:cstheme="minorHAnsi"/>
                <w:color w:val="000000"/>
                <w:lang w:val="en-GB"/>
              </w:rPr>
              <w:t>NetCDF</w:t>
            </w:r>
          </w:p>
          <w:p w14:paraId="01A16CD3" w14:textId="77777777" w:rsidR="008C0056" w:rsidRPr="00BF25BF" w:rsidRDefault="008C0056" w:rsidP="003950D9">
            <w:pPr>
              <w:spacing w:after="0" w:line="240" w:lineRule="auto"/>
              <w:rPr>
                <w:rFonts w:cstheme="minorHAnsi"/>
                <w:lang w:val="en-GB"/>
              </w:rPr>
            </w:pPr>
          </w:p>
        </w:tc>
      </w:tr>
      <w:tr w:rsidR="008C0056" w:rsidRPr="00BF25BF" w14:paraId="5CB10E6E" w14:textId="77777777" w:rsidTr="003950D9">
        <w:tc>
          <w:tcPr>
            <w:tcW w:w="9628" w:type="dxa"/>
            <w:shd w:val="clear" w:color="auto" w:fill="E7E6E6" w:themeFill="background2"/>
          </w:tcPr>
          <w:p w14:paraId="17BA2F30"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A02233" w14:paraId="459C6B18" w14:textId="77777777" w:rsidTr="003950D9">
        <w:tc>
          <w:tcPr>
            <w:tcW w:w="9628" w:type="dxa"/>
            <w:shd w:val="clear" w:color="auto" w:fill="FFFFFF" w:themeFill="background1"/>
          </w:tcPr>
          <w:p w14:paraId="0F8366D2"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3F0C41C8" w14:textId="77777777" w:rsidR="008C0056" w:rsidRPr="00BF25BF" w:rsidRDefault="008C0056" w:rsidP="00925CF1">
            <w:pPr>
              <w:numPr>
                <w:ilvl w:val="0"/>
                <w:numId w:val="27"/>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BF25BF">
              <w:rPr>
                <w:rFonts w:cstheme="minorHAnsi"/>
                <w:b/>
                <w:bCs/>
                <w:lang w:val="en-GB"/>
              </w:rPr>
              <w:t>VHR-REA_IT</w:t>
            </w:r>
          </w:p>
          <w:p w14:paraId="54447809"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lang w:val="en-GB"/>
              </w:rPr>
              <w:t>D4.1 - Dynamical Downscaling of ERA5 at hourly level with COSMO-CLM</w:t>
            </w:r>
          </w:p>
          <w:p w14:paraId="61BDDE10"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b/>
                <w:lang w:val="en-GB"/>
              </w:rPr>
            </w:pPr>
            <w:r w:rsidRPr="00BF25BF">
              <w:rPr>
                <w:rFonts w:eastAsia="Verdana" w:cstheme="minorHAnsi"/>
                <w:i/>
                <w:lang w:val="en-GB"/>
              </w:rPr>
              <w:t>Data description</w:t>
            </w:r>
            <w:r w:rsidRPr="00BF25BF">
              <w:rPr>
                <w:rFonts w:eastAsia="Verdana" w:cstheme="minorHAnsi"/>
                <w:lang w:val="en-GB"/>
              </w:rPr>
              <w:t>: 2.2 km hor.res. for 1989-2018 (hopefully 1981-2019)</w:t>
            </w:r>
          </w:p>
          <w:p w14:paraId="4BFD0220"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44475832"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Manager</w:t>
            </w:r>
            <w:r w:rsidRPr="00BF25BF">
              <w:rPr>
                <w:rFonts w:eastAsia="Verdana" w:cstheme="minorHAnsi"/>
                <w:lang w:val="en-GB"/>
              </w:rPr>
              <w:t>: CMCC</w:t>
            </w:r>
          </w:p>
          <w:p w14:paraId="000F5673"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7151AD41" w14:textId="77777777" w:rsidR="008C0056" w:rsidRPr="00BF25BF" w:rsidRDefault="008C0056" w:rsidP="003950D9">
            <w:pPr>
              <w:pBdr>
                <w:top w:val="nil"/>
                <w:left w:val="nil"/>
                <w:bottom w:val="nil"/>
                <w:right w:val="nil"/>
                <w:between w:val="nil"/>
              </w:pBdr>
              <w:spacing w:after="0"/>
              <w:rPr>
                <w:lang w:val="en-GB"/>
              </w:rPr>
            </w:pPr>
            <w:r w:rsidRPr="00BF25BF">
              <w:rPr>
                <w:rFonts w:eastAsia="Verdana" w:cstheme="minorHAnsi"/>
                <w:b/>
                <w:color w:val="000000"/>
                <w:lang w:val="en-GB"/>
              </w:rPr>
              <w:t>ARPAP requirements</w:t>
            </w:r>
            <w:r w:rsidRPr="00BF25BF">
              <w:rPr>
                <w:rFonts w:eastAsia="Verdana" w:cstheme="minorHAnsi"/>
                <w:color w:val="000000"/>
                <w:lang w:val="en-GB"/>
              </w:rPr>
              <w:t>:</w:t>
            </w:r>
            <w:r w:rsidRPr="00BF25BF">
              <w:rPr>
                <w:lang w:val="en-GB"/>
              </w:rPr>
              <w:t xml:space="preserve"> </w:t>
            </w:r>
          </w:p>
          <w:p w14:paraId="657092B1" w14:textId="77777777" w:rsidR="008C0056" w:rsidRPr="00BB74E0" w:rsidRDefault="008C0056" w:rsidP="00E76B96">
            <w:pPr>
              <w:pStyle w:val="Stilerequirements"/>
            </w:pPr>
            <w:r w:rsidRPr="00BB74E0">
              <w:t>Temperature, Precipitation, Relative Humidity, Wind Speed (every 6 hours), maximum and minimum Temperature (daily), and Wind Gust (daily maximum)</w:t>
            </w:r>
          </w:p>
          <w:p w14:paraId="2AB888B6" w14:textId="77777777" w:rsidR="008C0056" w:rsidRPr="00BB74E0" w:rsidRDefault="008C0056" w:rsidP="00E76B96">
            <w:pPr>
              <w:pStyle w:val="Stilerequirements"/>
            </w:pPr>
            <w:r w:rsidRPr="00BB74E0">
              <w:t>Cropping on the Alpine Region could be useful</w:t>
            </w:r>
          </w:p>
          <w:p w14:paraId="046183FD" w14:textId="77777777" w:rsidR="008C0056" w:rsidRPr="00BB74E0" w:rsidRDefault="008C0056" w:rsidP="00E76B96">
            <w:pPr>
              <w:pStyle w:val="Stilerequirements"/>
            </w:pPr>
            <w:r w:rsidRPr="00BB74E0">
              <w:t>The NetCDF format will be used</w:t>
            </w:r>
          </w:p>
          <w:p w14:paraId="2C113A88"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2BFF4109" w14:textId="77777777" w:rsidR="008C0056" w:rsidRPr="00BF25BF" w:rsidRDefault="008C0056" w:rsidP="00925CF1">
            <w:pPr>
              <w:numPr>
                <w:ilvl w:val="0"/>
                <w:numId w:val="27"/>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BF25BF">
              <w:rPr>
                <w:rFonts w:cstheme="minorHAnsi"/>
                <w:b/>
                <w:bCs/>
                <w:lang w:val="en-GB"/>
              </w:rPr>
              <w:t>VHR-PRO_IT</w:t>
            </w:r>
          </w:p>
          <w:p w14:paraId="7A6EB0A3"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lang w:val="en-GB"/>
              </w:rPr>
              <w:t>D4.2 - Downscaling at very fine resolution of COSMO-CLM over Italy</w:t>
            </w:r>
          </w:p>
          <w:p w14:paraId="037B4A2A"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Data description</w:t>
            </w:r>
            <w:r w:rsidRPr="00BF25BF">
              <w:rPr>
                <w:rFonts w:eastAsia="Verdana" w:cstheme="minorHAnsi"/>
                <w:lang w:val="en-GB"/>
              </w:rPr>
              <w:t>: from 8km to 2.2km hor. res. for 1989-2050 (hopefully 1981-2065)</w:t>
            </w:r>
          </w:p>
          <w:p w14:paraId="2BD8E4EE"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3AD356BA"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Manager</w:t>
            </w:r>
            <w:r w:rsidRPr="00BF25BF">
              <w:rPr>
                <w:rFonts w:eastAsia="Verdana" w:cstheme="minorHAnsi"/>
                <w:lang w:val="en-GB"/>
              </w:rPr>
              <w:t>: CMCC</w:t>
            </w:r>
          </w:p>
          <w:p w14:paraId="64A20AA0" w14:textId="1FD0E0FF"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377E88D9"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ARPAP requirements</w:t>
            </w:r>
            <w:r w:rsidRPr="00BF25BF">
              <w:rPr>
                <w:rFonts w:eastAsia="Verdana" w:cstheme="minorHAnsi"/>
                <w:color w:val="000000"/>
                <w:lang w:val="en-GB"/>
              </w:rPr>
              <w:t xml:space="preserve">: </w:t>
            </w:r>
          </w:p>
          <w:p w14:paraId="0C54B5D1" w14:textId="77777777" w:rsidR="008C0056" w:rsidRPr="00E76B96" w:rsidRDefault="008C0056" w:rsidP="00E76B96">
            <w:pPr>
              <w:pStyle w:val="Stilerequirements"/>
            </w:pPr>
            <w:r w:rsidRPr="00E76B96">
              <w:t>Temperature, Precipitation, Relative Humidity, Wind Speed (every 6 hours), maximum and minimum Temperature (daily), and Wind Gust (daily maximum)</w:t>
            </w:r>
          </w:p>
          <w:p w14:paraId="28CFC342" w14:textId="77777777" w:rsidR="008C0056" w:rsidRPr="00E76B96" w:rsidRDefault="008C0056" w:rsidP="00E76B96">
            <w:pPr>
              <w:pStyle w:val="Stilerequirements"/>
            </w:pPr>
            <w:r w:rsidRPr="00E76B96">
              <w:t>Cropping on the Alpine Region could be useful</w:t>
            </w:r>
          </w:p>
          <w:p w14:paraId="45827485" w14:textId="77777777" w:rsidR="008C0056" w:rsidRPr="00E76B96" w:rsidRDefault="008C0056" w:rsidP="00E76B96">
            <w:pPr>
              <w:pStyle w:val="Stilerequirements"/>
            </w:pPr>
            <w:r w:rsidRPr="00E76B96">
              <w:t>The NetCDF format will be used</w:t>
            </w:r>
          </w:p>
          <w:p w14:paraId="38BCFF56"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tc>
      </w:tr>
      <w:tr w:rsidR="008C0056" w:rsidRPr="00BF25BF" w14:paraId="5BA54C4A" w14:textId="77777777" w:rsidTr="003950D9">
        <w:tc>
          <w:tcPr>
            <w:tcW w:w="9628" w:type="dxa"/>
            <w:shd w:val="clear" w:color="auto" w:fill="E7E6E6" w:themeFill="background2"/>
          </w:tcPr>
          <w:p w14:paraId="1CC5644B"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Output data</w:t>
            </w:r>
          </w:p>
        </w:tc>
      </w:tr>
      <w:tr w:rsidR="008C0056" w:rsidRPr="00A02233" w14:paraId="2F7CC36C" w14:textId="77777777" w:rsidTr="003950D9">
        <w:tc>
          <w:tcPr>
            <w:tcW w:w="9628" w:type="dxa"/>
          </w:tcPr>
          <w:p w14:paraId="6F6C91D0" w14:textId="77777777" w:rsidR="008C0056" w:rsidRPr="00BF25BF" w:rsidRDefault="008C0056" w:rsidP="003950D9">
            <w:pPr>
              <w:ind w:left="284"/>
              <w:rPr>
                <w:rFonts w:eastAsia="Verdana" w:cstheme="minorHAnsi"/>
                <w:b/>
                <w:bCs/>
                <w:color w:val="000000"/>
                <w:lang w:val="en-GB"/>
              </w:rPr>
            </w:pPr>
            <w:r w:rsidRPr="00BF25BF">
              <w:rPr>
                <w:rFonts w:eastAsia="Verdana" w:cstheme="minorHAnsi"/>
                <w:b/>
                <w:bCs/>
                <w:color w:val="000000"/>
                <w:lang w:val="en-GB"/>
              </w:rPr>
              <w:t>Output datasets</w:t>
            </w:r>
          </w:p>
          <w:p w14:paraId="3322DE16" w14:textId="77777777" w:rsidR="008C0056" w:rsidRPr="00BF25BF" w:rsidRDefault="008C0056" w:rsidP="00BB74E0">
            <w:pPr>
              <w:numPr>
                <w:ilvl w:val="0"/>
                <w:numId w:val="28"/>
              </w:numPr>
              <w:spacing w:before="0" w:after="0" w:line="240" w:lineRule="auto"/>
              <w:ind w:left="743"/>
              <w:contextualSpacing/>
              <w:jc w:val="left"/>
              <w:rPr>
                <w:rFonts w:eastAsia="Verdana" w:cstheme="minorHAnsi"/>
                <w:b/>
                <w:bCs/>
                <w:color w:val="000000"/>
                <w:lang w:val="en-GB"/>
              </w:rPr>
            </w:pPr>
            <w:r w:rsidRPr="00BF25BF">
              <w:rPr>
                <w:rFonts w:eastAsia="Verdana" w:cstheme="minorHAnsi"/>
                <w:b/>
                <w:bCs/>
                <w:color w:val="000000"/>
                <w:lang w:val="en-GB"/>
              </w:rPr>
              <w:t>Climate indicators for forest fire hazard</w:t>
            </w:r>
          </w:p>
          <w:p w14:paraId="5BAEBFD7" w14:textId="77777777" w:rsidR="008C0056" w:rsidRPr="00BB74E0" w:rsidRDefault="008C0056" w:rsidP="00BB74E0">
            <w:pPr>
              <w:spacing w:line="240" w:lineRule="auto"/>
              <w:ind w:left="720"/>
              <w:contextualSpacing/>
              <w:rPr>
                <w:lang w:val="en-GB"/>
              </w:rPr>
            </w:pPr>
            <w:r w:rsidRPr="00BB74E0">
              <w:rPr>
                <w:lang w:val="en-GB"/>
              </w:rPr>
              <w:t>Format:  NetCDF</w:t>
            </w:r>
          </w:p>
          <w:p w14:paraId="5A0290BE" w14:textId="77777777" w:rsidR="008C0056" w:rsidRPr="00BB74E0" w:rsidRDefault="008C0056" w:rsidP="00BB74E0">
            <w:pPr>
              <w:spacing w:line="240" w:lineRule="auto"/>
              <w:ind w:left="720"/>
              <w:contextualSpacing/>
              <w:rPr>
                <w:lang w:val="en-GB"/>
              </w:rPr>
            </w:pPr>
            <w:r w:rsidRPr="00BB74E0">
              <w:rPr>
                <w:lang w:val="en-GB"/>
              </w:rPr>
              <w:t>Manager: ARPAP</w:t>
            </w:r>
          </w:p>
          <w:p w14:paraId="2F77A99B" w14:textId="77777777" w:rsidR="008C0056" w:rsidRPr="00BB74E0" w:rsidRDefault="008C0056" w:rsidP="00BB74E0">
            <w:pPr>
              <w:spacing w:line="240" w:lineRule="auto"/>
              <w:ind w:left="720"/>
              <w:contextualSpacing/>
              <w:rPr>
                <w:lang w:val="en-GB"/>
              </w:rPr>
            </w:pPr>
            <w:r w:rsidRPr="00BB74E0">
              <w:rPr>
                <w:lang w:val="en-GB"/>
              </w:rPr>
              <w:lastRenderedPageBreak/>
              <w:t>Location: CINECA repository</w:t>
            </w:r>
          </w:p>
          <w:p w14:paraId="1CB27E52" w14:textId="77777777" w:rsidR="008C0056" w:rsidRPr="00BB74E0" w:rsidRDefault="008C0056" w:rsidP="00BB74E0">
            <w:pPr>
              <w:spacing w:line="240" w:lineRule="auto"/>
              <w:ind w:left="720"/>
              <w:contextualSpacing/>
              <w:rPr>
                <w:lang w:val="en-GB"/>
              </w:rPr>
            </w:pPr>
            <w:r w:rsidRPr="00BB74E0">
              <w:rPr>
                <w:lang w:val="en-GB"/>
              </w:rPr>
              <w:t>Update frequency: just once</w:t>
            </w:r>
          </w:p>
          <w:p w14:paraId="7BBB442A" w14:textId="22A90D2A" w:rsidR="008C0056" w:rsidRPr="00BB74E0" w:rsidRDefault="008C0056" w:rsidP="00BB74E0">
            <w:pPr>
              <w:spacing w:line="240" w:lineRule="auto"/>
              <w:ind w:left="720"/>
              <w:contextualSpacing/>
              <w:rPr>
                <w:lang w:val="en-GB"/>
              </w:rPr>
            </w:pPr>
            <w:r w:rsidRPr="00BB74E0">
              <w:rPr>
                <w:lang w:val="en-GB"/>
              </w:rPr>
              <w:t>Dataset size: about 400MB</w:t>
            </w:r>
          </w:p>
          <w:p w14:paraId="5A32E755" w14:textId="77777777" w:rsidR="008C0056" w:rsidRPr="00BF25BF" w:rsidRDefault="008C0056" w:rsidP="003950D9">
            <w:pPr>
              <w:spacing w:after="0"/>
              <w:rPr>
                <w:rFonts w:eastAsia="Verdana" w:cstheme="minorHAnsi"/>
                <w:bCs/>
                <w:color w:val="000000"/>
                <w:lang w:val="en-GB"/>
              </w:rPr>
            </w:pPr>
            <w:r w:rsidRPr="00BF25BF">
              <w:rPr>
                <w:rFonts w:eastAsia="Verdana" w:cstheme="minorHAnsi"/>
                <w:b/>
                <w:bCs/>
                <w:color w:val="000000"/>
                <w:lang w:val="en-GB"/>
              </w:rPr>
              <w:t>ARPAP requirements</w:t>
            </w:r>
            <w:r w:rsidRPr="00BF25BF">
              <w:rPr>
                <w:rFonts w:eastAsia="Verdana" w:cstheme="minorHAnsi"/>
                <w:bCs/>
                <w:color w:val="000000"/>
                <w:lang w:val="en-GB"/>
              </w:rPr>
              <w:t xml:space="preserve">: </w:t>
            </w:r>
          </w:p>
          <w:p w14:paraId="6DE18D41" w14:textId="77777777" w:rsidR="008C0056" w:rsidRPr="00BB74E0" w:rsidRDefault="008C0056" w:rsidP="00E76B96">
            <w:pPr>
              <w:pStyle w:val="Stilerequirements"/>
            </w:pPr>
            <w:r w:rsidRPr="00BB74E0">
              <w:t>The display of aggregated data (exceedance of the highest percentiles over 30 year periods, differences of frequency of high danger days between two selected time period) on the map could be useful both for the users and for the project demonstration.</w:t>
            </w:r>
          </w:p>
          <w:p w14:paraId="00F4ED9B" w14:textId="77777777" w:rsidR="008C0056" w:rsidRPr="00BB74E0" w:rsidRDefault="008C0056" w:rsidP="00E76B96">
            <w:pPr>
              <w:pStyle w:val="Stilerequirements"/>
              <w:rPr>
                <w:color w:val="000000"/>
              </w:rPr>
            </w:pPr>
            <w:r w:rsidRPr="00BB74E0">
              <w:t>The raw data could be download by area selection and indicators</w:t>
            </w:r>
            <w:r w:rsidRPr="00BB74E0">
              <w:rPr>
                <w:color w:val="000000"/>
              </w:rPr>
              <w:t xml:space="preserve">. </w:t>
            </w:r>
          </w:p>
          <w:p w14:paraId="4F4BF181" w14:textId="77777777" w:rsidR="008C0056" w:rsidRPr="00BF25BF" w:rsidRDefault="008C0056" w:rsidP="003950D9">
            <w:pPr>
              <w:spacing w:after="0"/>
              <w:rPr>
                <w:rFonts w:eastAsia="Verdana" w:cstheme="minorHAnsi"/>
                <w:bCs/>
                <w:color w:val="000000"/>
                <w:lang w:val="en-GB"/>
              </w:rPr>
            </w:pPr>
          </w:p>
        </w:tc>
      </w:tr>
      <w:tr w:rsidR="008C0056" w:rsidRPr="00A02233" w14:paraId="24B03828" w14:textId="77777777" w:rsidTr="003950D9">
        <w:tc>
          <w:tcPr>
            <w:tcW w:w="9628" w:type="dxa"/>
            <w:shd w:val="clear" w:color="auto" w:fill="E7E6E6" w:themeFill="background2"/>
          </w:tcPr>
          <w:p w14:paraId="6061D834"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Which output data will be accessible to the end-user on Highlander platform</w:t>
            </w:r>
          </w:p>
        </w:tc>
      </w:tr>
      <w:tr w:rsidR="008C0056" w:rsidRPr="00A02233" w14:paraId="4D4B8D77" w14:textId="77777777" w:rsidTr="003950D9">
        <w:tc>
          <w:tcPr>
            <w:tcW w:w="9628" w:type="dxa"/>
          </w:tcPr>
          <w:p w14:paraId="17671446" w14:textId="77777777" w:rsidR="008C0056" w:rsidRPr="00BF25BF" w:rsidRDefault="008C0056" w:rsidP="003950D9">
            <w:pPr>
              <w:spacing w:after="0" w:line="240" w:lineRule="auto"/>
              <w:rPr>
                <w:rFonts w:cstheme="minorHAnsi"/>
                <w:lang w:val="en-GB"/>
              </w:rPr>
            </w:pPr>
            <w:r w:rsidRPr="00BF25BF">
              <w:rPr>
                <w:rFonts w:cstheme="minorHAnsi"/>
                <w:lang w:val="en-GB"/>
              </w:rPr>
              <w:t>All the data are available for users.</w:t>
            </w:r>
          </w:p>
          <w:p w14:paraId="68818EAE" w14:textId="77777777" w:rsidR="008C0056" w:rsidRPr="00BF25BF" w:rsidRDefault="008C0056" w:rsidP="003950D9">
            <w:pPr>
              <w:spacing w:after="0" w:line="240" w:lineRule="auto"/>
              <w:rPr>
                <w:rFonts w:eastAsia="Verdana" w:cstheme="minorHAnsi"/>
                <w:b/>
                <w:lang w:val="en-GB"/>
              </w:rPr>
            </w:pPr>
          </w:p>
        </w:tc>
      </w:tr>
      <w:tr w:rsidR="008C0056" w:rsidRPr="00A02233" w14:paraId="2DCD89E2" w14:textId="77777777" w:rsidTr="003950D9">
        <w:tc>
          <w:tcPr>
            <w:tcW w:w="9628" w:type="dxa"/>
            <w:shd w:val="clear" w:color="auto" w:fill="E7E6E6" w:themeFill="background2"/>
          </w:tcPr>
          <w:p w14:paraId="667EE96B"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5629779A" w14:textId="77777777" w:rsidTr="003950D9">
        <w:tc>
          <w:tcPr>
            <w:tcW w:w="9628" w:type="dxa"/>
          </w:tcPr>
          <w:p w14:paraId="412F7F0A" w14:textId="77777777" w:rsidR="008C0056" w:rsidRPr="00BF25BF" w:rsidRDefault="008C0056" w:rsidP="003950D9">
            <w:pPr>
              <w:spacing w:after="0" w:line="240" w:lineRule="auto"/>
              <w:rPr>
                <w:rFonts w:cstheme="minorHAnsi"/>
                <w:lang w:val="en-GB"/>
              </w:rPr>
            </w:pPr>
            <w:r w:rsidRPr="00BF25BF">
              <w:rPr>
                <w:rFonts w:cstheme="minorHAnsi"/>
                <w:lang w:val="en-GB"/>
              </w:rPr>
              <w:t>The data produced in the framework of the Highlander project (raw data and maps) by this DApOS are open.</w:t>
            </w:r>
          </w:p>
        </w:tc>
      </w:tr>
      <w:tr w:rsidR="008C0056" w:rsidRPr="00A02233" w14:paraId="58B2B9FC" w14:textId="77777777" w:rsidTr="003950D9">
        <w:tc>
          <w:tcPr>
            <w:tcW w:w="9628" w:type="dxa"/>
            <w:shd w:val="clear" w:color="auto" w:fill="E7E6E6" w:themeFill="background2"/>
          </w:tcPr>
          <w:p w14:paraId="0FDE280A"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BF25BF" w14:paraId="219AB606" w14:textId="77777777" w:rsidTr="003950D9">
        <w:tc>
          <w:tcPr>
            <w:tcW w:w="9628" w:type="dxa"/>
          </w:tcPr>
          <w:p w14:paraId="5B95D4C8" w14:textId="77777777" w:rsidR="008C0056" w:rsidRPr="00BF25BF" w:rsidRDefault="008C0056" w:rsidP="003950D9">
            <w:pPr>
              <w:spacing w:after="0" w:line="240" w:lineRule="auto"/>
              <w:rPr>
                <w:rFonts w:cstheme="minorHAnsi"/>
                <w:lang w:val="en-GB"/>
              </w:rPr>
            </w:pPr>
            <w:r w:rsidRPr="00BF25BF">
              <w:rPr>
                <w:rFonts w:cstheme="minorHAnsi"/>
                <w:lang w:val="en-GB"/>
              </w:rPr>
              <w:t>In what form:</w:t>
            </w:r>
          </w:p>
          <w:p w14:paraId="1E10ED80" w14:textId="77777777" w:rsidR="008C0056" w:rsidRPr="00E76B96" w:rsidRDefault="008C0056" w:rsidP="00BB74E0">
            <w:pPr>
              <w:pStyle w:val="Paragrafoelenco"/>
              <w:numPr>
                <w:ilvl w:val="0"/>
                <w:numId w:val="51"/>
              </w:numPr>
              <w:rPr>
                <w:b w:val="0"/>
              </w:rPr>
            </w:pPr>
            <w:r w:rsidRPr="00E76B96">
              <w:rPr>
                <w:b w:val="0"/>
              </w:rPr>
              <w:t>numerical; graphics</w:t>
            </w:r>
          </w:p>
          <w:p w14:paraId="0A74101C" w14:textId="77777777" w:rsidR="008C0056" w:rsidRPr="00BF25BF" w:rsidRDefault="008C0056" w:rsidP="00BB74E0">
            <w:pPr>
              <w:pStyle w:val="Paragrafoelenco"/>
              <w:numPr>
                <w:ilvl w:val="0"/>
                <w:numId w:val="51"/>
              </w:numPr>
            </w:pPr>
            <w:r w:rsidRPr="00E76B96">
              <w:rPr>
                <w:b w:val="0"/>
              </w:rPr>
              <w:t>filters can be applied</w:t>
            </w:r>
          </w:p>
        </w:tc>
      </w:tr>
    </w:tbl>
    <w:p w14:paraId="4745D254" w14:textId="77777777" w:rsidR="008C0056" w:rsidRPr="00BF25BF" w:rsidRDefault="008C0056" w:rsidP="008C0056">
      <w:pPr>
        <w:rPr>
          <w:rFonts w:cstheme="minorHAnsi"/>
          <w:lang w:val="en-GB"/>
        </w:rPr>
      </w:pPr>
    </w:p>
    <w:p w14:paraId="5CA2CBA9" w14:textId="77777777" w:rsidR="008C0056" w:rsidRPr="00BF25BF" w:rsidRDefault="008C0056" w:rsidP="00A13691">
      <w:pPr>
        <w:rPr>
          <w:lang w:val="en-GB"/>
        </w:rPr>
      </w:pPr>
    </w:p>
    <w:p w14:paraId="6C6C08DB" w14:textId="77777777" w:rsidR="008C0056" w:rsidRPr="00BF25BF" w:rsidRDefault="008C0056" w:rsidP="008C0056">
      <w:pPr>
        <w:pStyle w:val="Titolo1"/>
      </w:pPr>
      <w:bookmarkStart w:id="18" w:name="_Toc69118423"/>
      <w:bookmarkStart w:id="19" w:name="_Toc69304708"/>
      <w:r w:rsidRPr="00BF25BF">
        <w:lastRenderedPageBreak/>
        <w:t>Animal welfare and land suitability for farming</w:t>
      </w:r>
      <w:bookmarkEnd w:id="18"/>
      <w:bookmarkEnd w:id="19"/>
      <w:r w:rsidRPr="00BF25BF">
        <w:t xml:space="preserve"> </w:t>
      </w:r>
    </w:p>
    <w:p w14:paraId="1DCF5638" w14:textId="141E63D5" w:rsidR="008C0056" w:rsidRPr="00BF25BF" w:rsidRDefault="008C0056" w:rsidP="003950D9">
      <w:pPr>
        <w:pBdr>
          <w:top w:val="nil"/>
          <w:left w:val="nil"/>
          <w:bottom w:val="nil"/>
          <w:right w:val="nil"/>
          <w:between w:val="nil"/>
        </w:pBdr>
        <w:ind w:hanging="2"/>
        <w:rPr>
          <w:color w:val="000000"/>
          <w:lang w:val="en-GB"/>
        </w:rPr>
      </w:pPr>
      <w:r w:rsidRPr="00BF25BF">
        <w:rPr>
          <w:color w:val="000000"/>
          <w:lang w:val="en-GB"/>
        </w:rPr>
        <w:t>The DApOS “Animal welfare and land suitability for farming” is being developed by CIA in collaboration with ARPAP. Climatic variations can have an impact on the availability of forage in mountain pastures. Through the intersection of observed historical data, coming from high-resolution models and forecasts on scenarios, it is possible to suggest adaptation policies aimed at setting a more relevant pasture calendar for effective management rather than applying ordinary exceptions.</w:t>
      </w:r>
    </w:p>
    <w:p w14:paraId="362B663B" w14:textId="77777777" w:rsidR="008C0056" w:rsidRPr="00BF25BF" w:rsidRDefault="008C0056" w:rsidP="008C0056">
      <w:pPr>
        <w:pStyle w:val="Titolo2"/>
      </w:pPr>
      <w:bookmarkStart w:id="20" w:name="_Toc69118424"/>
      <w:bookmarkStart w:id="21" w:name="_Toc69304709"/>
      <w:r w:rsidRPr="00BF25BF">
        <w:t>DApOS “Animal welfare and land suitability for farming” specification</w:t>
      </w:r>
      <w:bookmarkEnd w:id="20"/>
      <w:bookmarkEnd w:id="21"/>
    </w:p>
    <w:p w14:paraId="39FDAEA4" w14:textId="0B822D20" w:rsidR="008C0056" w:rsidRPr="009B693B" w:rsidRDefault="008C0056" w:rsidP="008C0056">
      <w:pPr>
        <w:jc w:val="left"/>
        <w:rPr>
          <w:rFonts w:cstheme="minorHAnsi"/>
        </w:rPr>
      </w:pPr>
      <w:r w:rsidRPr="009B693B">
        <w:rPr>
          <w:rFonts w:cstheme="minorHAnsi"/>
        </w:rPr>
        <w:t>Author: Elena Massarenti (CIA)</w:t>
      </w:r>
    </w:p>
    <w:p w14:paraId="54218ED0" w14:textId="77777777" w:rsidR="008C0056" w:rsidRPr="009B693B" w:rsidRDefault="008C0056" w:rsidP="008C0056">
      <w:pPr>
        <w:jc w:val="left"/>
        <w:rPr>
          <w:rFonts w:cstheme="minorHAnsi"/>
        </w:rPr>
      </w:pPr>
      <w:r w:rsidRPr="009B693B">
        <w:rPr>
          <w:rFonts w:cstheme="minorHAnsi"/>
        </w:rPr>
        <w:t>DApOS manager: Elena Massarenti (CIA), Nicola Loglisci (ARPAP), Simona Barbarino (ARPAP)</w:t>
      </w:r>
    </w:p>
    <w:p w14:paraId="6C62F3CA" w14:textId="77777777" w:rsidR="008C0056" w:rsidRPr="009B693B" w:rsidRDefault="008C0056" w:rsidP="008C0056">
      <w:pPr>
        <w:pStyle w:val="Default"/>
        <w:rPr>
          <w:rFonts w:asciiTheme="minorHAnsi" w:eastAsia="Verdana" w:hAnsiTheme="minorHAnsi" w:cstheme="minorHAnsi"/>
          <w:b/>
          <w:sz w:val="12"/>
          <w:szCs w:val="28"/>
        </w:rPr>
      </w:pPr>
    </w:p>
    <w:tbl>
      <w:tblPr>
        <w:tblStyle w:val="Grigliatabella"/>
        <w:tblW w:w="9628" w:type="dxa"/>
        <w:tblLook w:val="04A0" w:firstRow="1" w:lastRow="0" w:firstColumn="1" w:lastColumn="0" w:noHBand="0" w:noVBand="1"/>
      </w:tblPr>
      <w:tblGrid>
        <w:gridCol w:w="9628"/>
      </w:tblGrid>
      <w:tr w:rsidR="008C0056" w:rsidRPr="00BF25BF" w14:paraId="58C9D87A" w14:textId="77777777" w:rsidTr="003950D9">
        <w:tc>
          <w:tcPr>
            <w:tcW w:w="9628" w:type="dxa"/>
            <w:shd w:val="clear" w:color="auto" w:fill="E7E6E6" w:themeFill="background2"/>
          </w:tcPr>
          <w:p w14:paraId="2B2F833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A02233" w14:paraId="7BDBD4F6" w14:textId="77777777" w:rsidTr="003950D9">
        <w:tc>
          <w:tcPr>
            <w:tcW w:w="9628" w:type="dxa"/>
          </w:tcPr>
          <w:p w14:paraId="5282B80E" w14:textId="77777777" w:rsidR="008C0056" w:rsidRPr="00BF25BF" w:rsidRDefault="008C0056" w:rsidP="003950D9">
            <w:pPr>
              <w:pStyle w:val="Default"/>
              <w:rPr>
                <w:rFonts w:asciiTheme="minorHAnsi" w:hAnsiTheme="minorHAnsi" w:cstheme="minorHAnsi"/>
                <w:b/>
                <w:sz w:val="20"/>
                <w:szCs w:val="20"/>
                <w:lang w:val="en-GB"/>
              </w:rPr>
            </w:pPr>
            <w:r w:rsidRPr="00BF25BF">
              <w:rPr>
                <w:rFonts w:asciiTheme="minorHAnsi" w:hAnsiTheme="minorHAnsi" w:cstheme="minorHAnsi"/>
                <w:sz w:val="32"/>
                <w:lang w:val="en-GB"/>
              </w:rPr>
              <w:t>Animal welfare and land suitability for farming</w:t>
            </w:r>
          </w:p>
        </w:tc>
      </w:tr>
      <w:tr w:rsidR="008C0056" w:rsidRPr="00BF25BF" w14:paraId="1AE6474F" w14:textId="77777777" w:rsidTr="003950D9">
        <w:tc>
          <w:tcPr>
            <w:tcW w:w="9628" w:type="dxa"/>
            <w:shd w:val="clear" w:color="auto" w:fill="E7E6E6" w:themeFill="background2"/>
          </w:tcPr>
          <w:p w14:paraId="3B85E671"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31BB10A2" w14:textId="77777777" w:rsidTr="003950D9">
        <w:tc>
          <w:tcPr>
            <w:tcW w:w="9628" w:type="dxa"/>
          </w:tcPr>
          <w:p w14:paraId="0F4A5567"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CIA, ARPAP</w:t>
            </w:r>
          </w:p>
        </w:tc>
      </w:tr>
      <w:tr w:rsidR="008C0056" w:rsidRPr="00BF25BF" w14:paraId="0F27FE17" w14:textId="77777777" w:rsidTr="003950D9">
        <w:tc>
          <w:tcPr>
            <w:tcW w:w="9628" w:type="dxa"/>
            <w:shd w:val="clear" w:color="auto" w:fill="E7E6E6" w:themeFill="background2"/>
          </w:tcPr>
          <w:p w14:paraId="7079E3E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46858441" w14:textId="77777777" w:rsidTr="003950D9">
        <w:tc>
          <w:tcPr>
            <w:tcW w:w="9628" w:type="dxa"/>
          </w:tcPr>
          <w:p w14:paraId="0C4B799F" w14:textId="77777777" w:rsidR="008C0056" w:rsidRPr="00BF25BF" w:rsidRDefault="008C0056" w:rsidP="003950D9">
            <w:pPr>
              <w:rPr>
                <w:rFonts w:eastAsia="Times New Roman" w:cstheme="minorHAnsi"/>
                <w:color w:val="000000"/>
                <w:lang w:val="en-GB"/>
              </w:rPr>
            </w:pPr>
            <w:r w:rsidRPr="00BF25BF">
              <w:rPr>
                <w:rFonts w:eastAsia="Times New Roman" w:cstheme="minorHAnsi"/>
                <w:color w:val="000000"/>
                <w:shd w:val="clear" w:color="auto" w:fill="FDFDFD"/>
                <w:lang w:val="en-GB"/>
              </w:rPr>
              <w:t>The aim of this activity is to analyse the optimal condition for herbaceous species growth, used by farmers to forage. The outcomes will be used to give an estimation of the forage availability in the future using high-resolution model data.</w:t>
            </w:r>
          </w:p>
        </w:tc>
      </w:tr>
      <w:tr w:rsidR="008C0056" w:rsidRPr="00BF25BF" w14:paraId="3B4D6412" w14:textId="77777777" w:rsidTr="003950D9">
        <w:tc>
          <w:tcPr>
            <w:tcW w:w="9628" w:type="dxa"/>
            <w:shd w:val="clear" w:color="auto" w:fill="E7E6E6" w:themeFill="background2"/>
          </w:tcPr>
          <w:p w14:paraId="0B2F93F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11320582" w14:textId="77777777" w:rsidTr="003950D9">
        <w:tc>
          <w:tcPr>
            <w:tcW w:w="9628" w:type="dxa"/>
          </w:tcPr>
          <w:p w14:paraId="5F60BC77" w14:textId="547E814E" w:rsidR="008C0056" w:rsidRPr="00BF25BF" w:rsidRDefault="008C0056" w:rsidP="00BF25BF">
            <w:pPr>
              <w:numPr>
                <w:ilvl w:val="0"/>
                <w:numId w:val="14"/>
              </w:numPr>
              <w:spacing w:before="0" w:after="0" w:line="240" w:lineRule="auto"/>
              <w:jc w:val="left"/>
              <w:rPr>
                <w:rFonts w:eastAsia="Times New Roman" w:cstheme="minorHAnsi"/>
                <w:lang w:val="en-GB"/>
              </w:rPr>
            </w:pPr>
            <w:r w:rsidRPr="00BF25BF">
              <w:rPr>
                <w:rFonts w:eastAsia="Times New Roman" w:cstheme="minorHAnsi"/>
                <w:lang w:val="en-GB"/>
              </w:rPr>
              <w:t>ARPAP uses EUROCORDEX data to implement and test the software for the statistical analysis</w:t>
            </w:r>
          </w:p>
          <w:p w14:paraId="1747782F" w14:textId="70D218F1" w:rsidR="008C0056" w:rsidRPr="00BF25BF" w:rsidRDefault="008C0056" w:rsidP="00BF25BF">
            <w:pPr>
              <w:numPr>
                <w:ilvl w:val="0"/>
                <w:numId w:val="14"/>
              </w:numPr>
              <w:spacing w:before="0" w:after="0" w:line="240" w:lineRule="auto"/>
              <w:jc w:val="left"/>
              <w:rPr>
                <w:rFonts w:cstheme="minorHAnsi"/>
                <w:lang w:val="en-GB"/>
              </w:rPr>
            </w:pPr>
            <w:r w:rsidRPr="00BF25BF">
              <w:rPr>
                <w:rFonts w:cstheme="minorHAnsi"/>
                <w:lang w:val="en-GB"/>
              </w:rPr>
              <w:t xml:space="preserve">Highlander provides </w:t>
            </w:r>
            <w:r w:rsidRPr="00BF25BF">
              <w:rPr>
                <w:rFonts w:cstheme="minorHAnsi"/>
                <w:b/>
                <w:bCs/>
                <w:lang w:val="en-GB"/>
              </w:rPr>
              <w:t>VHR-REA_IT</w:t>
            </w:r>
            <w:r w:rsidRPr="00BF25BF">
              <w:rPr>
                <w:rFonts w:cstheme="minorHAnsi"/>
                <w:bCs/>
                <w:lang w:val="en-GB"/>
              </w:rPr>
              <w:t xml:space="preserve"> and </w:t>
            </w:r>
            <w:r w:rsidRPr="00BF25BF">
              <w:rPr>
                <w:rFonts w:cstheme="minorHAnsi"/>
                <w:b/>
                <w:bCs/>
                <w:lang w:val="en-GB"/>
              </w:rPr>
              <w:t>VHR-PRO_IT</w:t>
            </w:r>
            <w:r w:rsidRPr="00BF25BF">
              <w:rPr>
                <w:rFonts w:cstheme="minorHAnsi"/>
                <w:lang w:val="en-GB"/>
              </w:rPr>
              <w:t xml:space="preserve"> data to the processor of this DApOS</w:t>
            </w:r>
          </w:p>
          <w:p w14:paraId="754DAD54" w14:textId="4435B49D" w:rsidR="008C0056" w:rsidRPr="00BF25BF" w:rsidRDefault="008C0056" w:rsidP="00BF25BF">
            <w:pPr>
              <w:numPr>
                <w:ilvl w:val="0"/>
                <w:numId w:val="14"/>
              </w:numPr>
              <w:spacing w:before="0" w:after="0" w:line="240" w:lineRule="auto"/>
              <w:jc w:val="left"/>
              <w:rPr>
                <w:rFonts w:cstheme="minorHAnsi"/>
                <w:lang w:val="en-GB"/>
              </w:rPr>
            </w:pPr>
            <w:r w:rsidRPr="00BF25BF">
              <w:rPr>
                <w:rFonts w:cstheme="minorHAnsi"/>
                <w:b/>
                <w:shd w:val="clear" w:color="auto" w:fill="FFFFFF"/>
                <w:lang w:val="en-GB"/>
              </w:rPr>
              <w:t>Other input data</w:t>
            </w:r>
            <w:r w:rsidRPr="00BF25BF">
              <w:rPr>
                <w:rFonts w:cstheme="minorHAnsi"/>
                <w:shd w:val="clear" w:color="auto" w:fill="FFFFFF"/>
                <w:lang w:val="en-GB"/>
              </w:rPr>
              <w:t>: climatic requirements of native and invasive forage species in pastures (CIA)</w:t>
            </w:r>
          </w:p>
          <w:p w14:paraId="42403C1D" w14:textId="2A8A6594" w:rsidR="008C0056" w:rsidRPr="00BF25BF" w:rsidRDefault="008C0056" w:rsidP="00BF25BF">
            <w:pPr>
              <w:numPr>
                <w:ilvl w:val="0"/>
                <w:numId w:val="14"/>
              </w:numPr>
              <w:spacing w:before="0" w:after="0" w:line="240" w:lineRule="auto"/>
              <w:jc w:val="left"/>
              <w:rPr>
                <w:rFonts w:cstheme="minorHAnsi"/>
                <w:shd w:val="clear" w:color="auto" w:fill="FFFFFF"/>
                <w:lang w:val="en-GB"/>
              </w:rPr>
            </w:pPr>
            <w:r w:rsidRPr="00BF25BF">
              <w:rPr>
                <w:rFonts w:cstheme="minorHAnsi"/>
                <w:shd w:val="clear" w:color="auto" w:fill="FFFFFF"/>
                <w:lang w:val="en-GB"/>
              </w:rPr>
              <w:t>Highlander does not integrate any processing of this DApOS, apart from the necessary processing to provide the input data</w:t>
            </w:r>
          </w:p>
          <w:p w14:paraId="34BD80D0" w14:textId="7528C194" w:rsidR="008C0056" w:rsidRPr="00BF25BF" w:rsidRDefault="008C0056" w:rsidP="00BF25BF">
            <w:pPr>
              <w:numPr>
                <w:ilvl w:val="0"/>
                <w:numId w:val="14"/>
              </w:numPr>
              <w:spacing w:before="0" w:after="0" w:line="240" w:lineRule="auto"/>
              <w:jc w:val="left"/>
              <w:rPr>
                <w:rFonts w:cstheme="minorHAnsi"/>
                <w:shd w:val="clear" w:color="auto" w:fill="FFFFFF"/>
                <w:lang w:val="en-GB"/>
              </w:rPr>
            </w:pPr>
            <w:r w:rsidRPr="00BF25BF">
              <w:rPr>
                <w:rFonts w:cstheme="minorHAnsi"/>
                <w:shd w:val="clear" w:color="auto" w:fill="FFFFFF"/>
                <w:lang w:val="en-GB"/>
              </w:rPr>
              <w:t xml:space="preserve">The processing of this DApOS runs on CIA and ARPAP platforms </w:t>
            </w:r>
          </w:p>
          <w:p w14:paraId="50E58BD3" w14:textId="11862122" w:rsidR="008C0056" w:rsidRPr="00BF25BF" w:rsidRDefault="008C0056" w:rsidP="00BF25BF">
            <w:pPr>
              <w:numPr>
                <w:ilvl w:val="0"/>
                <w:numId w:val="14"/>
              </w:numPr>
              <w:spacing w:before="0" w:after="0" w:line="240" w:lineRule="auto"/>
              <w:jc w:val="left"/>
              <w:rPr>
                <w:rFonts w:cstheme="minorHAnsi"/>
                <w:b/>
                <w:lang w:val="en-GB"/>
              </w:rPr>
            </w:pPr>
            <w:r w:rsidRPr="00BF25BF">
              <w:rPr>
                <w:rFonts w:cstheme="minorHAnsi"/>
                <w:lang w:val="en-GB"/>
              </w:rPr>
              <w:t xml:space="preserve">Highlander receives the </w:t>
            </w:r>
            <w:r w:rsidRPr="00BF25BF">
              <w:rPr>
                <w:rFonts w:cstheme="minorHAnsi"/>
                <w:b/>
                <w:lang w:val="en-GB"/>
              </w:rPr>
              <w:t>output</w:t>
            </w:r>
            <w:r w:rsidRPr="00BF25BF">
              <w:rPr>
                <w:rFonts w:cstheme="minorHAnsi"/>
                <w:lang w:val="en-GB"/>
              </w:rPr>
              <w:t xml:space="preserve"> data from the processor and saves them in its own repository.</w:t>
            </w:r>
          </w:p>
        </w:tc>
      </w:tr>
      <w:tr w:rsidR="008C0056" w:rsidRPr="00BF25BF" w14:paraId="64393E5B" w14:textId="77777777" w:rsidTr="003950D9">
        <w:tc>
          <w:tcPr>
            <w:tcW w:w="9628" w:type="dxa"/>
            <w:shd w:val="clear" w:color="auto" w:fill="E7E6E6" w:themeFill="background2"/>
          </w:tcPr>
          <w:p w14:paraId="4709F643"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Exchange protocols</w:t>
            </w:r>
          </w:p>
        </w:tc>
      </w:tr>
      <w:tr w:rsidR="008C0056" w:rsidRPr="00A02233" w14:paraId="12B57C2A" w14:textId="77777777" w:rsidTr="003950D9">
        <w:tc>
          <w:tcPr>
            <w:tcW w:w="9628" w:type="dxa"/>
          </w:tcPr>
          <w:p w14:paraId="031A16FC"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lastRenderedPageBreak/>
              <w:t>ARPAP retrieves the climate data via FTP or SCP</w:t>
            </w:r>
          </w:p>
          <w:p w14:paraId="1AF06092"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ARPAP provide the processed data via FTP or SCP</w:t>
            </w:r>
          </w:p>
        </w:tc>
      </w:tr>
      <w:tr w:rsidR="008C0056" w:rsidRPr="00BF25BF" w14:paraId="734F25A8" w14:textId="77777777" w:rsidTr="003950D9">
        <w:tc>
          <w:tcPr>
            <w:tcW w:w="9628" w:type="dxa"/>
            <w:shd w:val="clear" w:color="auto" w:fill="E7E6E6" w:themeFill="background2"/>
          </w:tcPr>
          <w:p w14:paraId="57690770"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BF25BF" w14:paraId="30F4465F" w14:textId="77777777" w:rsidTr="003950D9">
        <w:tc>
          <w:tcPr>
            <w:tcW w:w="9628" w:type="dxa"/>
            <w:shd w:val="clear" w:color="auto" w:fill="FFFFFF" w:themeFill="background1"/>
          </w:tcPr>
          <w:p w14:paraId="3E64934B" w14:textId="77777777" w:rsidR="008C0056" w:rsidRPr="00BF25BF" w:rsidRDefault="008C0056" w:rsidP="003950D9">
            <w:pPr>
              <w:spacing w:line="240" w:lineRule="auto"/>
              <w:ind w:left="284"/>
              <w:rPr>
                <w:rFonts w:eastAsia="Verdana" w:cstheme="minorHAnsi"/>
                <w:b/>
                <w:lang w:val="en-GB"/>
              </w:rPr>
            </w:pPr>
            <w:r w:rsidRPr="00BF25BF">
              <w:rPr>
                <w:rFonts w:eastAsia="Verdana" w:cstheme="minorHAnsi"/>
                <w:b/>
                <w:lang w:val="en-GB"/>
              </w:rPr>
              <w:t>Input datasets</w:t>
            </w:r>
          </w:p>
          <w:p w14:paraId="3373886D" w14:textId="77777777" w:rsidR="008C0056" w:rsidRPr="00BB74E0" w:rsidRDefault="008C0056" w:rsidP="00BB74E0">
            <w:pPr>
              <w:pStyle w:val="Paragrafoelenco"/>
              <w:numPr>
                <w:ilvl w:val="0"/>
                <w:numId w:val="61"/>
              </w:numPr>
            </w:pPr>
            <w:r w:rsidRPr="00BF25BF">
              <w:t>VHR-REA_IT</w:t>
            </w:r>
          </w:p>
          <w:p w14:paraId="724591D0"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lang w:val="en-GB"/>
              </w:rPr>
              <w:t>D4.1 - Dynamical Downscaling of ERA5 at hourly level with COSMO-CLM</w:t>
            </w:r>
          </w:p>
          <w:p w14:paraId="71F7DF0E"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b/>
                <w:lang w:val="en-GB"/>
              </w:rPr>
            </w:pPr>
            <w:r w:rsidRPr="00BF25BF">
              <w:rPr>
                <w:rFonts w:eastAsia="Verdana" w:cstheme="minorHAnsi"/>
                <w:i/>
                <w:lang w:val="en-GB"/>
              </w:rPr>
              <w:t>Data description</w:t>
            </w:r>
            <w:r w:rsidRPr="00BF25BF">
              <w:rPr>
                <w:rFonts w:eastAsia="Verdana" w:cstheme="minorHAnsi"/>
                <w:lang w:val="en-GB"/>
              </w:rPr>
              <w:t>: 2.2 km hor.res. for 1989-2018 (hopefully 1981-2019)</w:t>
            </w:r>
          </w:p>
          <w:p w14:paraId="4D351E16"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09D01188"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Manager</w:t>
            </w:r>
            <w:r w:rsidRPr="00BF25BF">
              <w:rPr>
                <w:rFonts w:eastAsia="Verdana" w:cstheme="minorHAnsi"/>
                <w:lang w:val="en-GB"/>
              </w:rPr>
              <w:t>: CMCC</w:t>
            </w:r>
          </w:p>
          <w:p w14:paraId="5CBC87CD" w14:textId="6927C26A"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47B2AE2C" w14:textId="77777777" w:rsidR="008C0056" w:rsidRPr="00BF25BF" w:rsidRDefault="008C0056" w:rsidP="003950D9">
            <w:pPr>
              <w:pBdr>
                <w:top w:val="nil"/>
                <w:left w:val="nil"/>
                <w:bottom w:val="nil"/>
                <w:right w:val="nil"/>
                <w:between w:val="nil"/>
              </w:pBdr>
              <w:spacing w:after="0"/>
              <w:rPr>
                <w:rFonts w:cstheme="minorHAnsi"/>
                <w:lang w:val="en-GB"/>
              </w:rPr>
            </w:pPr>
            <w:r w:rsidRPr="00BF25BF">
              <w:rPr>
                <w:rFonts w:eastAsia="Verdana" w:cstheme="minorHAnsi"/>
                <w:b/>
                <w:color w:val="000000"/>
                <w:lang w:val="en-GB"/>
              </w:rPr>
              <w:t>CIA and ARPAP requirements</w:t>
            </w:r>
            <w:r w:rsidRPr="00BF25BF">
              <w:rPr>
                <w:rFonts w:eastAsia="Verdana" w:cstheme="minorHAnsi"/>
                <w:color w:val="000000"/>
                <w:lang w:val="en-GB"/>
              </w:rPr>
              <w:t>:</w:t>
            </w:r>
            <w:r w:rsidRPr="00BF25BF">
              <w:rPr>
                <w:rFonts w:cstheme="minorHAnsi"/>
                <w:lang w:val="en-GB"/>
              </w:rPr>
              <w:t xml:space="preserve"> </w:t>
            </w:r>
          </w:p>
          <w:p w14:paraId="2CD09AA3" w14:textId="77777777" w:rsidR="008C0056" w:rsidRPr="00BB74E0" w:rsidRDefault="008C0056" w:rsidP="00BB74E0">
            <w:pPr>
              <w:pStyle w:val="Paragrafoelenco"/>
              <w:numPr>
                <w:ilvl w:val="0"/>
                <w:numId w:val="19"/>
              </w:numPr>
              <w:rPr>
                <w:b w:val="0"/>
              </w:rPr>
            </w:pPr>
            <w:r w:rsidRPr="00BB74E0">
              <w:rPr>
                <w:b w:val="0"/>
              </w:rPr>
              <w:t>Cropping on the North-western Italy Region could be useful</w:t>
            </w:r>
          </w:p>
          <w:p w14:paraId="59C93216" w14:textId="77777777" w:rsidR="008C0056" w:rsidRPr="00BB74E0" w:rsidRDefault="008C0056" w:rsidP="00BB74E0">
            <w:pPr>
              <w:pStyle w:val="Paragrafoelenco"/>
              <w:numPr>
                <w:ilvl w:val="0"/>
                <w:numId w:val="19"/>
              </w:numPr>
              <w:rPr>
                <w:b w:val="0"/>
              </w:rPr>
            </w:pPr>
            <w:r w:rsidRPr="00BB74E0">
              <w:rPr>
                <w:b w:val="0"/>
              </w:rPr>
              <w:t>The NetCDF format will be used</w:t>
            </w:r>
          </w:p>
          <w:p w14:paraId="16934BCA" w14:textId="77777777" w:rsidR="008C0056" w:rsidRPr="00BB74E0" w:rsidRDefault="008C0056" w:rsidP="00BB74E0">
            <w:pPr>
              <w:pStyle w:val="Paragrafoelenco"/>
              <w:numPr>
                <w:ilvl w:val="0"/>
                <w:numId w:val="19"/>
              </w:numPr>
              <w:rPr>
                <w:b w:val="0"/>
              </w:rPr>
            </w:pPr>
            <w:r w:rsidRPr="00BB74E0">
              <w:rPr>
                <w:b w:val="0"/>
              </w:rPr>
              <w:t>Variables: Max, Min and Mean Temperature (daily), precipitation (daily), snow cover (daily), relative humidity (daily)</w:t>
            </w:r>
          </w:p>
          <w:p w14:paraId="2BCF3709"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477F2604" w14:textId="77777777" w:rsidR="008C0056" w:rsidRPr="00BF25BF" w:rsidRDefault="008C0056" w:rsidP="00BB74E0">
            <w:pPr>
              <w:pStyle w:val="Paragrafoelenco"/>
            </w:pPr>
            <w:r w:rsidRPr="00BF25BF">
              <w:t>VHR-PRO_IT</w:t>
            </w:r>
          </w:p>
          <w:p w14:paraId="73E247CF"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lang w:val="en-GB"/>
              </w:rPr>
              <w:t>D4.2 - Downscaling at very fine resolution of COSMO-CLM over Italy</w:t>
            </w:r>
          </w:p>
          <w:p w14:paraId="4AE9C0AB"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Data description</w:t>
            </w:r>
            <w:r w:rsidRPr="00BF25BF">
              <w:rPr>
                <w:rFonts w:eastAsia="Verdana" w:cstheme="minorHAnsi"/>
                <w:lang w:val="en-GB"/>
              </w:rPr>
              <w:t>: from 8km to 2.2km hor. res. for 1989-2050 (hopefully 1981-2065)</w:t>
            </w:r>
          </w:p>
          <w:p w14:paraId="04912C54"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505E3B93"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Manager</w:t>
            </w:r>
            <w:r w:rsidRPr="00BF25BF">
              <w:rPr>
                <w:rFonts w:eastAsia="Verdana" w:cstheme="minorHAnsi"/>
                <w:lang w:val="en-GB"/>
              </w:rPr>
              <w:t>: CMCC</w:t>
            </w:r>
          </w:p>
          <w:p w14:paraId="57CC8880" w14:textId="5F0F803E"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5C9D7D60"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CIA requirements</w:t>
            </w:r>
            <w:r w:rsidRPr="00BF25BF">
              <w:rPr>
                <w:rFonts w:eastAsia="Verdana" w:cstheme="minorHAnsi"/>
                <w:color w:val="000000"/>
                <w:lang w:val="en-GB"/>
              </w:rPr>
              <w:t xml:space="preserve">: </w:t>
            </w:r>
          </w:p>
          <w:p w14:paraId="20DFB4C7" w14:textId="77777777" w:rsidR="008C0056" w:rsidRPr="00BB74E0" w:rsidRDefault="008C0056" w:rsidP="00BB74E0">
            <w:pPr>
              <w:pStyle w:val="Paragrafoelenco"/>
              <w:numPr>
                <w:ilvl w:val="0"/>
                <w:numId w:val="19"/>
              </w:numPr>
              <w:rPr>
                <w:b w:val="0"/>
              </w:rPr>
            </w:pPr>
            <w:r w:rsidRPr="00BB74E0">
              <w:rPr>
                <w:b w:val="0"/>
              </w:rPr>
              <w:t>Cropping on the North-western Italy Region could be useful</w:t>
            </w:r>
          </w:p>
          <w:p w14:paraId="4126F528" w14:textId="77777777" w:rsidR="008C0056" w:rsidRPr="00BB74E0" w:rsidRDefault="008C0056" w:rsidP="00BB74E0">
            <w:pPr>
              <w:pStyle w:val="Paragrafoelenco"/>
              <w:numPr>
                <w:ilvl w:val="0"/>
                <w:numId w:val="19"/>
              </w:numPr>
              <w:rPr>
                <w:b w:val="0"/>
              </w:rPr>
            </w:pPr>
            <w:r w:rsidRPr="00BB74E0">
              <w:rPr>
                <w:b w:val="0"/>
              </w:rPr>
              <w:t>The NetCDF format will be used</w:t>
            </w:r>
          </w:p>
          <w:p w14:paraId="0E97E896" w14:textId="77777777" w:rsidR="008C0056" w:rsidRPr="00BB74E0" w:rsidRDefault="008C0056" w:rsidP="00BB74E0">
            <w:pPr>
              <w:pStyle w:val="Paragrafoelenco"/>
              <w:numPr>
                <w:ilvl w:val="0"/>
                <w:numId w:val="19"/>
              </w:numPr>
              <w:rPr>
                <w:b w:val="0"/>
              </w:rPr>
            </w:pPr>
            <w:r w:rsidRPr="00BB74E0">
              <w:rPr>
                <w:b w:val="0"/>
              </w:rPr>
              <w:t>Variables: Max, Min and Mean Temperature (daily), precipitation (daily), snow cover (daily), relative humidity (daily)</w:t>
            </w:r>
          </w:p>
          <w:p w14:paraId="74C268ED" w14:textId="77777777" w:rsidR="008C0056" w:rsidRPr="00BF25BF" w:rsidRDefault="008C0056" w:rsidP="003950D9">
            <w:pPr>
              <w:pBdr>
                <w:top w:val="nil"/>
                <w:left w:val="nil"/>
                <w:bottom w:val="nil"/>
                <w:right w:val="nil"/>
                <w:between w:val="nil"/>
              </w:pBdr>
              <w:spacing w:after="0"/>
              <w:rPr>
                <w:rFonts w:eastAsia="Verdana" w:cstheme="minorHAnsi"/>
                <w:color w:val="FF0000"/>
                <w:lang w:val="en-GB"/>
              </w:rPr>
            </w:pPr>
          </w:p>
          <w:p w14:paraId="61405344" w14:textId="77777777" w:rsidR="008C0056" w:rsidRPr="00BF25BF" w:rsidRDefault="008C0056" w:rsidP="00BB74E0">
            <w:pPr>
              <w:pStyle w:val="Paragrafoelenco"/>
            </w:pPr>
            <w:r w:rsidRPr="00BF25BF">
              <w:t>Climatic requirements of native and invasive forage species in pastures</w:t>
            </w:r>
          </w:p>
          <w:p w14:paraId="7BC74B9D"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CIA</w:t>
            </w:r>
          </w:p>
          <w:p w14:paraId="27ACC62A"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CIA repository</w:t>
            </w:r>
          </w:p>
          <w:p w14:paraId="2A3B041D"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CSV</w:t>
            </w:r>
          </w:p>
          <w:p w14:paraId="3519919F"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tc>
      </w:tr>
      <w:tr w:rsidR="008C0056" w:rsidRPr="00BF25BF" w14:paraId="7935B34E" w14:textId="77777777" w:rsidTr="003950D9">
        <w:tc>
          <w:tcPr>
            <w:tcW w:w="9628" w:type="dxa"/>
            <w:shd w:val="clear" w:color="auto" w:fill="E7E6E6" w:themeFill="background2"/>
          </w:tcPr>
          <w:p w14:paraId="263C7A8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Output data</w:t>
            </w:r>
          </w:p>
        </w:tc>
      </w:tr>
      <w:tr w:rsidR="008C0056" w:rsidRPr="00A02233" w14:paraId="60489C4E" w14:textId="77777777" w:rsidTr="003950D9">
        <w:tc>
          <w:tcPr>
            <w:tcW w:w="9628" w:type="dxa"/>
          </w:tcPr>
          <w:p w14:paraId="1C2CB9DD" w14:textId="77777777" w:rsidR="008C0056" w:rsidRPr="00BF25BF" w:rsidRDefault="008C0056" w:rsidP="003950D9">
            <w:pPr>
              <w:ind w:left="284"/>
              <w:rPr>
                <w:rFonts w:eastAsia="Verdana" w:cstheme="minorHAnsi"/>
                <w:b/>
                <w:bCs/>
                <w:color w:val="000000"/>
                <w:lang w:val="en-GB"/>
              </w:rPr>
            </w:pPr>
            <w:r w:rsidRPr="00BF25BF">
              <w:rPr>
                <w:rFonts w:eastAsia="Verdana" w:cstheme="minorHAnsi"/>
                <w:b/>
                <w:bCs/>
                <w:color w:val="000000"/>
                <w:lang w:val="en-GB"/>
              </w:rPr>
              <w:t>Output datasets</w:t>
            </w:r>
          </w:p>
          <w:p w14:paraId="7AE316F1" w14:textId="77777777" w:rsidR="008C0056" w:rsidRPr="00BF25BF" w:rsidRDefault="008C0056" w:rsidP="00925CF1">
            <w:pPr>
              <w:numPr>
                <w:ilvl w:val="0"/>
                <w:numId w:val="30"/>
              </w:numPr>
              <w:spacing w:before="0" w:after="0" w:line="240" w:lineRule="auto"/>
              <w:ind w:left="743"/>
              <w:contextualSpacing/>
              <w:jc w:val="left"/>
              <w:rPr>
                <w:rFonts w:eastAsia="Verdana" w:cstheme="minorHAnsi"/>
                <w:b/>
                <w:bCs/>
                <w:color w:val="000000"/>
                <w:lang w:val="en-GB"/>
              </w:rPr>
            </w:pPr>
            <w:r w:rsidRPr="00BF25BF">
              <w:rPr>
                <w:rFonts w:eastAsia="Verdana" w:cstheme="minorHAnsi"/>
                <w:b/>
                <w:bCs/>
                <w:color w:val="000000"/>
                <w:lang w:val="en-GB"/>
              </w:rPr>
              <w:lastRenderedPageBreak/>
              <w:t>Correlation between forage availability in pastures and climate in the past and in the future</w:t>
            </w:r>
          </w:p>
          <w:p w14:paraId="74F41C93" w14:textId="77777777" w:rsidR="008C0056" w:rsidRPr="00BF25BF" w:rsidRDefault="008C0056" w:rsidP="009B693B">
            <w:pPr>
              <w:spacing w:line="240" w:lineRule="auto"/>
              <w:ind w:left="720"/>
              <w:contextualSpacing/>
              <w:rPr>
                <w:lang w:val="en-GB"/>
              </w:rPr>
            </w:pPr>
            <w:r w:rsidRPr="00BF25BF">
              <w:rPr>
                <w:lang w:val="en-GB"/>
              </w:rPr>
              <w:t xml:space="preserve">Format: </w:t>
            </w:r>
            <w:proofErr w:type="spellStart"/>
            <w:r w:rsidRPr="00BF25BF">
              <w:rPr>
                <w:lang w:val="en-GB"/>
              </w:rPr>
              <w:t>NetCDF</w:t>
            </w:r>
            <w:proofErr w:type="spellEnd"/>
            <w:r w:rsidRPr="00BF25BF">
              <w:rPr>
                <w:lang w:val="en-GB"/>
              </w:rPr>
              <w:t xml:space="preserve">, tiff, </w:t>
            </w:r>
            <w:proofErr w:type="spellStart"/>
            <w:r w:rsidRPr="00BF25BF">
              <w:rPr>
                <w:lang w:val="en-GB"/>
              </w:rPr>
              <w:t>png</w:t>
            </w:r>
            <w:proofErr w:type="spellEnd"/>
          </w:p>
          <w:p w14:paraId="53F92B83" w14:textId="77777777" w:rsidR="008C0056" w:rsidRPr="00BF25BF" w:rsidRDefault="008C0056" w:rsidP="009B693B">
            <w:pPr>
              <w:spacing w:line="240" w:lineRule="auto"/>
              <w:ind w:left="720"/>
              <w:contextualSpacing/>
              <w:rPr>
                <w:lang w:val="en-GB"/>
              </w:rPr>
            </w:pPr>
            <w:r w:rsidRPr="00BF25BF">
              <w:rPr>
                <w:lang w:val="en-GB"/>
              </w:rPr>
              <w:t>Manager: CIA</w:t>
            </w:r>
          </w:p>
          <w:p w14:paraId="19072106" w14:textId="77777777" w:rsidR="008C0056" w:rsidRPr="00BF25BF" w:rsidRDefault="008C0056" w:rsidP="009B693B">
            <w:pPr>
              <w:spacing w:line="240" w:lineRule="auto"/>
              <w:ind w:left="720"/>
              <w:contextualSpacing/>
              <w:rPr>
                <w:lang w:val="en-GB"/>
              </w:rPr>
            </w:pPr>
            <w:r w:rsidRPr="00BF25BF">
              <w:rPr>
                <w:lang w:val="en-GB"/>
              </w:rPr>
              <w:t>Location: CIA repository</w:t>
            </w:r>
          </w:p>
          <w:p w14:paraId="0131E9A0" w14:textId="548CB5F7" w:rsidR="008C0056" w:rsidRPr="00BF25BF" w:rsidRDefault="008C0056" w:rsidP="009B693B">
            <w:pPr>
              <w:spacing w:line="240" w:lineRule="auto"/>
              <w:ind w:left="720"/>
              <w:contextualSpacing/>
              <w:rPr>
                <w:lang w:val="en-GB"/>
              </w:rPr>
            </w:pPr>
            <w:r w:rsidRPr="00BF25BF">
              <w:rPr>
                <w:lang w:val="en-GB"/>
              </w:rPr>
              <w:t>Update frequency: just once</w:t>
            </w:r>
          </w:p>
          <w:p w14:paraId="72DC4197" w14:textId="77777777" w:rsidR="008C0056" w:rsidRPr="00BF25BF" w:rsidRDefault="008C0056" w:rsidP="003950D9">
            <w:pPr>
              <w:spacing w:after="0"/>
              <w:rPr>
                <w:rFonts w:eastAsia="Verdana" w:cstheme="minorHAnsi"/>
                <w:bCs/>
                <w:color w:val="000000"/>
                <w:lang w:val="en-GB"/>
              </w:rPr>
            </w:pPr>
            <w:r w:rsidRPr="00BF25BF">
              <w:rPr>
                <w:rFonts w:eastAsia="Verdana" w:cstheme="minorHAnsi"/>
                <w:b/>
                <w:bCs/>
                <w:color w:val="000000"/>
                <w:lang w:val="en-GB"/>
              </w:rPr>
              <w:t>CIA requirements</w:t>
            </w:r>
            <w:r w:rsidRPr="00BF25BF">
              <w:rPr>
                <w:rFonts w:eastAsia="Verdana" w:cstheme="minorHAnsi"/>
                <w:bCs/>
                <w:color w:val="000000"/>
                <w:lang w:val="en-GB"/>
              </w:rPr>
              <w:t xml:space="preserve">: </w:t>
            </w:r>
          </w:p>
          <w:p w14:paraId="06CD2CFB" w14:textId="77777777" w:rsidR="008C0056" w:rsidRPr="00BF25BF" w:rsidRDefault="008C0056" w:rsidP="00BF25BF">
            <w:pPr>
              <w:numPr>
                <w:ilvl w:val="0"/>
                <w:numId w:val="16"/>
              </w:numPr>
              <w:spacing w:before="0" w:after="0" w:line="259" w:lineRule="auto"/>
              <w:contextualSpacing/>
              <w:jc w:val="left"/>
              <w:rPr>
                <w:rFonts w:eastAsia="Times New Roman" w:cstheme="minorHAnsi"/>
                <w:bCs/>
                <w:lang w:val="en-GB"/>
              </w:rPr>
            </w:pPr>
            <w:r w:rsidRPr="00BF25BF">
              <w:rPr>
                <w:rFonts w:eastAsia="Times New Roman" w:cstheme="minorHAnsi"/>
                <w:bCs/>
                <w:lang w:val="en-GB"/>
              </w:rPr>
              <w:t>The display of aggregated data (exceedance of the highest percentiles over 30 year periods, differences of frequency of high danger days between two selected time period) on the map could be useful both for the users and for the project demonstration.</w:t>
            </w:r>
          </w:p>
          <w:p w14:paraId="0843403A" w14:textId="77777777" w:rsidR="008C0056" w:rsidRPr="00BF25BF" w:rsidRDefault="008C0056" w:rsidP="00BF25BF">
            <w:pPr>
              <w:numPr>
                <w:ilvl w:val="0"/>
                <w:numId w:val="15"/>
              </w:numPr>
              <w:spacing w:before="0" w:after="0" w:line="259" w:lineRule="auto"/>
              <w:contextualSpacing/>
              <w:jc w:val="left"/>
              <w:rPr>
                <w:rFonts w:eastAsia="Times New Roman" w:cstheme="minorHAnsi"/>
                <w:bCs/>
                <w:lang w:val="en-GB"/>
              </w:rPr>
            </w:pPr>
            <w:r w:rsidRPr="00BF25BF">
              <w:rPr>
                <w:rFonts w:eastAsia="Times New Roman" w:cstheme="minorHAnsi"/>
                <w:bCs/>
                <w:lang w:val="en-GB"/>
              </w:rPr>
              <w:t xml:space="preserve">The raw data could be download by area selection and indicators. </w:t>
            </w:r>
          </w:p>
          <w:p w14:paraId="1703968A" w14:textId="77777777" w:rsidR="008C0056" w:rsidRPr="00BF25BF" w:rsidRDefault="008C0056" w:rsidP="003950D9">
            <w:pPr>
              <w:spacing w:after="0"/>
              <w:rPr>
                <w:rFonts w:eastAsia="Verdana" w:cstheme="minorHAnsi"/>
                <w:bCs/>
                <w:color w:val="FF0000"/>
                <w:lang w:val="en-GB"/>
              </w:rPr>
            </w:pPr>
          </w:p>
          <w:p w14:paraId="7FB2D8B6" w14:textId="77777777" w:rsidR="008C0056" w:rsidRPr="00BF25BF" w:rsidRDefault="008C0056" w:rsidP="00925CF1">
            <w:pPr>
              <w:numPr>
                <w:ilvl w:val="0"/>
                <w:numId w:val="30"/>
              </w:numPr>
              <w:spacing w:before="0" w:after="0" w:line="240" w:lineRule="auto"/>
              <w:ind w:left="709"/>
              <w:contextualSpacing/>
              <w:jc w:val="left"/>
              <w:rPr>
                <w:rFonts w:eastAsia="Verdana" w:cstheme="minorHAnsi"/>
                <w:b/>
                <w:bCs/>
                <w:color w:val="000000"/>
                <w:lang w:val="en-GB"/>
              </w:rPr>
            </w:pPr>
            <w:r w:rsidRPr="00BF25BF">
              <w:rPr>
                <w:rFonts w:eastAsia="Verdana" w:cstheme="minorHAnsi"/>
                <w:b/>
                <w:bCs/>
                <w:color w:val="000000"/>
                <w:lang w:val="en-GB"/>
              </w:rPr>
              <w:t>Probability maps of changes in invasive forage species development and setting</w:t>
            </w:r>
          </w:p>
          <w:p w14:paraId="0B30C13F" w14:textId="77777777" w:rsidR="008C0056" w:rsidRPr="00BF25BF" w:rsidRDefault="008C0056" w:rsidP="009B693B">
            <w:pPr>
              <w:spacing w:line="240" w:lineRule="auto"/>
              <w:ind w:left="720"/>
              <w:contextualSpacing/>
              <w:rPr>
                <w:lang w:val="en-GB"/>
              </w:rPr>
            </w:pPr>
            <w:r w:rsidRPr="00BF25BF">
              <w:rPr>
                <w:lang w:val="en-GB"/>
              </w:rPr>
              <w:t xml:space="preserve">Format: </w:t>
            </w:r>
            <w:proofErr w:type="spellStart"/>
            <w:r w:rsidRPr="00BF25BF">
              <w:rPr>
                <w:lang w:val="en-GB"/>
              </w:rPr>
              <w:t>NetCDF</w:t>
            </w:r>
            <w:proofErr w:type="spellEnd"/>
            <w:r w:rsidRPr="00BF25BF">
              <w:rPr>
                <w:lang w:val="en-GB"/>
              </w:rPr>
              <w:t xml:space="preserve">, tiff, </w:t>
            </w:r>
            <w:proofErr w:type="spellStart"/>
            <w:r w:rsidRPr="00BF25BF">
              <w:rPr>
                <w:lang w:val="en-GB"/>
              </w:rPr>
              <w:t>png</w:t>
            </w:r>
            <w:proofErr w:type="spellEnd"/>
          </w:p>
          <w:p w14:paraId="68723C91" w14:textId="77777777" w:rsidR="008C0056" w:rsidRPr="00BF25BF" w:rsidRDefault="008C0056" w:rsidP="009B693B">
            <w:pPr>
              <w:spacing w:line="240" w:lineRule="auto"/>
              <w:ind w:left="720"/>
              <w:contextualSpacing/>
              <w:rPr>
                <w:lang w:val="en-GB"/>
              </w:rPr>
            </w:pPr>
            <w:r w:rsidRPr="00BF25BF">
              <w:rPr>
                <w:lang w:val="en-GB"/>
              </w:rPr>
              <w:t>Manager: CIA</w:t>
            </w:r>
          </w:p>
          <w:p w14:paraId="018A66BD" w14:textId="77777777" w:rsidR="008C0056" w:rsidRPr="00BF25BF" w:rsidRDefault="008C0056" w:rsidP="009B693B">
            <w:pPr>
              <w:spacing w:line="240" w:lineRule="auto"/>
              <w:ind w:left="720"/>
              <w:contextualSpacing/>
              <w:rPr>
                <w:lang w:val="en-GB"/>
              </w:rPr>
            </w:pPr>
            <w:r w:rsidRPr="00BF25BF">
              <w:rPr>
                <w:lang w:val="en-GB"/>
              </w:rPr>
              <w:t>Location: CIA repository</w:t>
            </w:r>
          </w:p>
          <w:p w14:paraId="0C0C1D72" w14:textId="09F082C2" w:rsidR="008C0056" w:rsidRPr="00BF25BF" w:rsidRDefault="008C0056" w:rsidP="009B693B">
            <w:pPr>
              <w:spacing w:line="240" w:lineRule="auto"/>
              <w:ind w:left="720"/>
              <w:contextualSpacing/>
              <w:rPr>
                <w:lang w:val="en-GB"/>
              </w:rPr>
            </w:pPr>
            <w:r w:rsidRPr="00BF25BF">
              <w:rPr>
                <w:lang w:val="en-GB"/>
              </w:rPr>
              <w:t>Update frequency: just once</w:t>
            </w:r>
          </w:p>
          <w:p w14:paraId="47D24A79" w14:textId="77777777" w:rsidR="008C0056" w:rsidRPr="00BF25BF" w:rsidRDefault="008C0056" w:rsidP="003950D9">
            <w:pPr>
              <w:spacing w:after="0"/>
              <w:rPr>
                <w:rFonts w:eastAsia="Verdana" w:cstheme="minorHAnsi"/>
                <w:bCs/>
                <w:color w:val="000000"/>
                <w:lang w:val="en-GB"/>
              </w:rPr>
            </w:pPr>
            <w:r w:rsidRPr="00BF25BF">
              <w:rPr>
                <w:rFonts w:eastAsia="Verdana" w:cstheme="minorHAnsi"/>
                <w:b/>
                <w:bCs/>
                <w:color w:val="000000"/>
                <w:lang w:val="en-GB"/>
              </w:rPr>
              <w:t>CIA requirements</w:t>
            </w:r>
            <w:r w:rsidRPr="00BF25BF">
              <w:rPr>
                <w:rFonts w:eastAsia="Verdana" w:cstheme="minorHAnsi"/>
                <w:bCs/>
                <w:color w:val="000000"/>
                <w:lang w:val="en-GB"/>
              </w:rPr>
              <w:t xml:space="preserve">: </w:t>
            </w:r>
          </w:p>
          <w:p w14:paraId="697FD64D" w14:textId="77777777" w:rsidR="008C0056" w:rsidRPr="00BF25BF" w:rsidRDefault="008C0056" w:rsidP="00BF25BF">
            <w:pPr>
              <w:numPr>
                <w:ilvl w:val="0"/>
                <w:numId w:val="16"/>
              </w:numPr>
              <w:spacing w:before="0" w:after="0" w:line="259" w:lineRule="auto"/>
              <w:contextualSpacing/>
              <w:jc w:val="left"/>
              <w:rPr>
                <w:rFonts w:eastAsia="Times New Roman" w:cstheme="minorHAnsi"/>
                <w:bCs/>
                <w:lang w:val="en-GB"/>
              </w:rPr>
            </w:pPr>
            <w:r w:rsidRPr="00BF25BF">
              <w:rPr>
                <w:rFonts w:eastAsia="Times New Roman" w:cstheme="minorHAnsi"/>
                <w:bCs/>
                <w:lang w:val="en-GB"/>
              </w:rPr>
              <w:t>The display of aggregated data (exceedance of the highest percentiles over 30 year periods) on the map could be useful both for the users and for the project demonstration.</w:t>
            </w:r>
          </w:p>
          <w:p w14:paraId="75ABF0FA" w14:textId="5A26E0A8" w:rsidR="008C0056" w:rsidRPr="00BF25BF" w:rsidRDefault="008C0056" w:rsidP="00BF25BF">
            <w:pPr>
              <w:numPr>
                <w:ilvl w:val="0"/>
                <w:numId w:val="15"/>
              </w:numPr>
              <w:spacing w:before="0" w:after="0" w:line="259" w:lineRule="auto"/>
              <w:contextualSpacing/>
              <w:jc w:val="left"/>
              <w:rPr>
                <w:rFonts w:eastAsia="Times New Roman" w:cstheme="minorHAnsi"/>
                <w:bCs/>
                <w:color w:val="0070C0"/>
                <w:lang w:val="en-GB"/>
              </w:rPr>
            </w:pPr>
            <w:r w:rsidRPr="00BF25BF">
              <w:rPr>
                <w:rFonts w:eastAsia="Times New Roman" w:cstheme="minorHAnsi"/>
                <w:bCs/>
                <w:lang w:val="en-GB"/>
              </w:rPr>
              <w:t xml:space="preserve">The raw data could be download by area selection and indicators. </w:t>
            </w:r>
          </w:p>
        </w:tc>
      </w:tr>
      <w:tr w:rsidR="008C0056" w:rsidRPr="00A02233" w14:paraId="3453F839" w14:textId="77777777" w:rsidTr="003950D9">
        <w:tc>
          <w:tcPr>
            <w:tcW w:w="9628" w:type="dxa"/>
            <w:shd w:val="clear" w:color="auto" w:fill="E7E6E6" w:themeFill="background2"/>
          </w:tcPr>
          <w:p w14:paraId="5CA1555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Which output data will be accessible to the end user on Highlander platform</w:t>
            </w:r>
          </w:p>
        </w:tc>
      </w:tr>
      <w:tr w:rsidR="008C0056" w:rsidRPr="00A02233" w14:paraId="763B9DEF" w14:textId="77777777" w:rsidTr="003950D9">
        <w:tc>
          <w:tcPr>
            <w:tcW w:w="9628" w:type="dxa"/>
          </w:tcPr>
          <w:p w14:paraId="146661BA" w14:textId="77777777" w:rsidR="008C0056" w:rsidRPr="00BF25BF" w:rsidRDefault="008C0056" w:rsidP="003950D9">
            <w:pPr>
              <w:spacing w:after="0" w:line="240" w:lineRule="auto"/>
              <w:rPr>
                <w:rFonts w:eastAsia="Times New Roman" w:cstheme="minorHAnsi"/>
                <w:lang w:val="en-GB"/>
              </w:rPr>
            </w:pPr>
            <w:r w:rsidRPr="00BF25BF">
              <w:rPr>
                <w:rFonts w:eastAsia="Times New Roman" w:cstheme="minorHAnsi"/>
                <w:lang w:val="en-GB"/>
              </w:rPr>
              <w:t>The outputs produced by this activity are available for all users.</w:t>
            </w:r>
          </w:p>
          <w:p w14:paraId="36BFC6D5" w14:textId="77777777" w:rsidR="008C0056" w:rsidRPr="00BF25BF" w:rsidRDefault="008C0056" w:rsidP="003950D9">
            <w:pPr>
              <w:spacing w:after="0" w:line="240" w:lineRule="auto"/>
              <w:rPr>
                <w:rFonts w:eastAsia="Times New Roman" w:cstheme="minorHAnsi"/>
                <w:color w:val="0070C0"/>
                <w:lang w:val="en-GB"/>
              </w:rPr>
            </w:pPr>
            <w:r w:rsidRPr="00BF25BF">
              <w:rPr>
                <w:rFonts w:eastAsia="Times New Roman" w:cstheme="minorHAnsi"/>
                <w:lang w:val="en-GB"/>
              </w:rPr>
              <w:t>Dataset “Climatic requirements of native and invasive forage species in pastures” from CIA: free for research and for Highlander partners.</w:t>
            </w:r>
          </w:p>
        </w:tc>
      </w:tr>
      <w:tr w:rsidR="008C0056" w:rsidRPr="00A02233" w14:paraId="36AF230C" w14:textId="77777777" w:rsidTr="003950D9">
        <w:tc>
          <w:tcPr>
            <w:tcW w:w="9628" w:type="dxa"/>
            <w:shd w:val="clear" w:color="auto" w:fill="E7E6E6" w:themeFill="background2"/>
          </w:tcPr>
          <w:p w14:paraId="6826E1BE"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714B0E67" w14:textId="77777777" w:rsidTr="003950D9">
        <w:tc>
          <w:tcPr>
            <w:tcW w:w="9628" w:type="dxa"/>
          </w:tcPr>
          <w:p w14:paraId="77E041D9" w14:textId="77777777" w:rsidR="008C0056" w:rsidRPr="00BF25BF" w:rsidRDefault="008C0056" w:rsidP="003950D9">
            <w:pPr>
              <w:spacing w:after="0" w:line="240" w:lineRule="auto"/>
              <w:rPr>
                <w:rFonts w:cstheme="minorHAnsi"/>
                <w:lang w:val="en-GB"/>
              </w:rPr>
            </w:pPr>
            <w:r w:rsidRPr="00BF25BF">
              <w:rPr>
                <w:rFonts w:cstheme="minorHAnsi"/>
                <w:lang w:val="en-GB"/>
              </w:rPr>
              <w:t>The data produced in the framework of the Highlander project (raw data and maps) by this DApOS are open.</w:t>
            </w:r>
          </w:p>
        </w:tc>
      </w:tr>
      <w:tr w:rsidR="008C0056" w:rsidRPr="00A02233" w14:paraId="779C6B87" w14:textId="77777777" w:rsidTr="003950D9">
        <w:tc>
          <w:tcPr>
            <w:tcW w:w="9628" w:type="dxa"/>
            <w:shd w:val="clear" w:color="auto" w:fill="E7E6E6" w:themeFill="background2"/>
          </w:tcPr>
          <w:p w14:paraId="677466E6"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BF25BF" w14:paraId="7A481CEE" w14:textId="77777777" w:rsidTr="003950D9">
        <w:tc>
          <w:tcPr>
            <w:tcW w:w="9628" w:type="dxa"/>
          </w:tcPr>
          <w:p w14:paraId="46D6226A" w14:textId="77777777" w:rsidR="008C0056" w:rsidRPr="00BF25BF" w:rsidRDefault="008C0056" w:rsidP="003950D9">
            <w:pPr>
              <w:spacing w:after="0" w:line="240" w:lineRule="auto"/>
              <w:rPr>
                <w:rFonts w:eastAsia="Times New Roman" w:cstheme="minorHAnsi"/>
                <w:lang w:val="en-GB"/>
              </w:rPr>
            </w:pPr>
            <w:r w:rsidRPr="00BF25BF">
              <w:rPr>
                <w:rFonts w:eastAsia="Times New Roman" w:cstheme="minorHAnsi"/>
                <w:lang w:val="en-GB"/>
              </w:rPr>
              <w:t>In what form:</w:t>
            </w:r>
          </w:p>
          <w:p w14:paraId="7E7DA3D5" w14:textId="77777777" w:rsidR="004262BD" w:rsidRPr="00BF25BF" w:rsidRDefault="008C0056" w:rsidP="00BF25BF">
            <w:pPr>
              <w:numPr>
                <w:ilvl w:val="0"/>
                <w:numId w:val="7"/>
              </w:numPr>
              <w:spacing w:before="0" w:after="0" w:line="240" w:lineRule="auto"/>
              <w:contextualSpacing/>
              <w:jc w:val="left"/>
              <w:rPr>
                <w:rFonts w:eastAsia="Times New Roman" w:cstheme="minorHAnsi"/>
                <w:lang w:val="en-GB"/>
              </w:rPr>
            </w:pPr>
            <w:r w:rsidRPr="00BF25BF">
              <w:rPr>
                <w:rFonts w:eastAsia="Times New Roman" w:cstheme="minorHAnsi"/>
                <w:lang w:val="en-GB"/>
              </w:rPr>
              <w:t>numerical; graphics</w:t>
            </w:r>
          </w:p>
          <w:p w14:paraId="494BC16C" w14:textId="5354FD13" w:rsidR="008C0056" w:rsidRPr="00BF25BF" w:rsidRDefault="008C0056" w:rsidP="00BF25BF">
            <w:pPr>
              <w:numPr>
                <w:ilvl w:val="0"/>
                <w:numId w:val="7"/>
              </w:numPr>
              <w:spacing w:before="0" w:after="0" w:line="240" w:lineRule="auto"/>
              <w:contextualSpacing/>
              <w:jc w:val="left"/>
              <w:rPr>
                <w:rFonts w:eastAsia="Times New Roman" w:cstheme="minorHAnsi"/>
                <w:lang w:val="en-GB"/>
              </w:rPr>
            </w:pPr>
            <w:r w:rsidRPr="00BF25BF">
              <w:rPr>
                <w:lang w:val="en-GB"/>
              </w:rPr>
              <w:t>filters can be applied</w:t>
            </w:r>
          </w:p>
        </w:tc>
      </w:tr>
    </w:tbl>
    <w:p w14:paraId="56350221" w14:textId="77777777" w:rsidR="008C0056" w:rsidRPr="00BF25BF" w:rsidRDefault="008C0056" w:rsidP="008C0056">
      <w:pPr>
        <w:pStyle w:val="Titolo1"/>
      </w:pPr>
      <w:bookmarkStart w:id="22" w:name="_Toc69118425"/>
      <w:bookmarkStart w:id="23" w:name="_Toc69304710"/>
      <w:r w:rsidRPr="00BF25BF">
        <w:lastRenderedPageBreak/>
        <w:t>Land suitability for vegetation (forests)</w:t>
      </w:r>
      <w:bookmarkEnd w:id="22"/>
      <w:bookmarkEnd w:id="23"/>
      <w:r w:rsidRPr="00BF25BF">
        <w:t xml:space="preserve"> </w:t>
      </w:r>
    </w:p>
    <w:p w14:paraId="4A9F993C" w14:textId="77777777" w:rsidR="008C0056" w:rsidRPr="00BF25BF" w:rsidRDefault="008C0056" w:rsidP="008C0056">
      <w:pPr>
        <w:pBdr>
          <w:top w:val="nil"/>
          <w:left w:val="nil"/>
          <w:bottom w:val="nil"/>
          <w:right w:val="nil"/>
          <w:between w:val="nil"/>
        </w:pBdr>
        <w:ind w:hanging="2"/>
        <w:rPr>
          <w:color w:val="000000"/>
          <w:lang w:val="en-GB"/>
        </w:rPr>
      </w:pPr>
      <w:r w:rsidRPr="00BF25BF">
        <w:rPr>
          <w:color w:val="000000"/>
          <w:lang w:val="en-GB"/>
        </w:rPr>
        <w:t xml:space="preserve">The DApOS “Land suitability for vegetation” related </w:t>
      </w:r>
      <w:r w:rsidRPr="00BF25BF">
        <w:rPr>
          <w:lang w:val="en-GB"/>
        </w:rPr>
        <w:t>to forests</w:t>
      </w:r>
      <w:r w:rsidRPr="00BF25BF">
        <w:rPr>
          <w:color w:val="000000"/>
          <w:lang w:val="en-GB"/>
        </w:rPr>
        <w:t xml:space="preserve"> </w:t>
      </w:r>
      <w:r w:rsidRPr="00BF25BF">
        <w:rPr>
          <w:lang w:val="en-GB"/>
        </w:rPr>
        <w:t>is</w:t>
      </w:r>
      <w:r w:rsidRPr="00BF25BF">
        <w:rPr>
          <w:color w:val="000000"/>
          <w:lang w:val="en-GB"/>
        </w:rPr>
        <w:t xml:space="preserve"> being developed by CMCC and concern the characterizations of territories hosting several types of forest vegetation species through bioclimatic indicators and climate extreme indices to investigate the modification of areas suitable for the ecosystem.</w:t>
      </w:r>
    </w:p>
    <w:p w14:paraId="414B4602" w14:textId="60E58634" w:rsidR="008C0056" w:rsidRPr="00BF25BF" w:rsidRDefault="008C0056" w:rsidP="004262BD">
      <w:pPr>
        <w:pBdr>
          <w:top w:val="nil"/>
          <w:left w:val="nil"/>
          <w:bottom w:val="nil"/>
          <w:right w:val="nil"/>
          <w:between w:val="nil"/>
        </w:pBdr>
        <w:ind w:hanging="2"/>
        <w:rPr>
          <w:color w:val="000000"/>
          <w:lang w:val="en-GB"/>
        </w:rPr>
      </w:pPr>
      <w:r w:rsidRPr="00BF25BF">
        <w:rPr>
          <w:color w:val="000000"/>
          <w:lang w:val="en-GB"/>
        </w:rPr>
        <w:t>This DApOS will be complementary with another component related to land suitability for crops and forests developed by CIA and ARPAP.</w:t>
      </w:r>
    </w:p>
    <w:p w14:paraId="7FC99D41" w14:textId="77777777" w:rsidR="008C0056" w:rsidRPr="00BF25BF" w:rsidRDefault="008C0056" w:rsidP="008C0056">
      <w:pPr>
        <w:pStyle w:val="Titolo2"/>
      </w:pPr>
      <w:bookmarkStart w:id="24" w:name="_Toc69118426"/>
      <w:bookmarkStart w:id="25" w:name="_Toc69304711"/>
      <w:r w:rsidRPr="00BF25BF">
        <w:t>DApOS “Land Suitability for Forests” specification</w:t>
      </w:r>
      <w:bookmarkEnd w:id="24"/>
      <w:bookmarkEnd w:id="25"/>
    </w:p>
    <w:p w14:paraId="74A2C158" w14:textId="77777777" w:rsidR="008C0056" w:rsidRPr="009B693B" w:rsidRDefault="008C0056" w:rsidP="008C0056">
      <w:pPr>
        <w:jc w:val="left"/>
        <w:rPr>
          <w:rFonts w:cstheme="minorHAnsi"/>
        </w:rPr>
      </w:pPr>
      <w:r w:rsidRPr="009B693B">
        <w:rPr>
          <w:rFonts w:cstheme="minorHAnsi"/>
        </w:rPr>
        <w:t xml:space="preserve">Author: </w:t>
      </w:r>
      <w:proofErr w:type="spellStart"/>
      <w:r w:rsidRPr="009B693B">
        <w:rPr>
          <w:rFonts w:cstheme="minorHAnsi"/>
        </w:rPr>
        <w:t>Monia</w:t>
      </w:r>
      <w:proofErr w:type="spellEnd"/>
      <w:r w:rsidRPr="009B693B">
        <w:rPr>
          <w:rFonts w:cstheme="minorHAnsi"/>
        </w:rPr>
        <w:t xml:space="preserve"> Santini (CMCC)</w:t>
      </w:r>
    </w:p>
    <w:p w14:paraId="0F4B81C6" w14:textId="0A6FCDA5" w:rsidR="008C0056" w:rsidRPr="009B693B" w:rsidRDefault="008C0056" w:rsidP="004262BD">
      <w:pPr>
        <w:pStyle w:val="Default"/>
        <w:rPr>
          <w:rFonts w:asciiTheme="minorHAnsi" w:eastAsiaTheme="minorHAnsi" w:hAnsiTheme="minorHAnsi" w:cstheme="minorHAnsi"/>
          <w:color w:val="auto"/>
        </w:rPr>
      </w:pPr>
      <w:proofErr w:type="spellStart"/>
      <w:r w:rsidRPr="009B693B">
        <w:rPr>
          <w:rFonts w:asciiTheme="minorHAnsi" w:eastAsiaTheme="minorHAnsi" w:hAnsiTheme="minorHAnsi" w:cstheme="minorHAnsi"/>
          <w:color w:val="auto"/>
        </w:rPr>
        <w:t>DApOS</w:t>
      </w:r>
      <w:proofErr w:type="spellEnd"/>
      <w:r w:rsidRPr="009B693B">
        <w:rPr>
          <w:rFonts w:asciiTheme="minorHAnsi" w:eastAsiaTheme="minorHAnsi" w:hAnsiTheme="minorHAnsi" w:cstheme="minorHAnsi"/>
          <w:color w:val="auto"/>
        </w:rPr>
        <w:t xml:space="preserve"> manager: </w:t>
      </w:r>
      <w:proofErr w:type="spellStart"/>
      <w:r w:rsidRPr="009B693B">
        <w:rPr>
          <w:rFonts w:asciiTheme="minorHAnsi" w:eastAsiaTheme="minorHAnsi" w:hAnsiTheme="minorHAnsi" w:cstheme="minorHAnsi"/>
          <w:color w:val="auto"/>
        </w:rPr>
        <w:t>Monia</w:t>
      </w:r>
      <w:proofErr w:type="spellEnd"/>
      <w:r w:rsidRPr="009B693B">
        <w:rPr>
          <w:rFonts w:asciiTheme="minorHAnsi" w:eastAsiaTheme="minorHAnsi" w:hAnsiTheme="minorHAnsi" w:cstheme="minorHAnsi"/>
          <w:color w:val="auto"/>
        </w:rPr>
        <w:t xml:space="preserve"> Santini (CMCC)</w:t>
      </w:r>
    </w:p>
    <w:p w14:paraId="7E30DE06" w14:textId="77777777" w:rsidR="004262BD" w:rsidRPr="009B693B" w:rsidRDefault="004262BD" w:rsidP="004262BD">
      <w:pPr>
        <w:pStyle w:val="Default"/>
        <w:rPr>
          <w:rFonts w:asciiTheme="minorHAnsi" w:eastAsiaTheme="minorHAnsi" w:hAnsiTheme="minorHAnsi" w:cstheme="minorHAnsi"/>
          <w:color w:val="auto"/>
        </w:rPr>
      </w:pPr>
    </w:p>
    <w:tbl>
      <w:tblPr>
        <w:tblStyle w:val="Grigliatabella"/>
        <w:tblW w:w="9776" w:type="dxa"/>
        <w:tblLayout w:type="fixed"/>
        <w:tblLook w:val="04A0" w:firstRow="1" w:lastRow="0" w:firstColumn="1" w:lastColumn="0" w:noHBand="0" w:noVBand="1"/>
      </w:tblPr>
      <w:tblGrid>
        <w:gridCol w:w="9776"/>
      </w:tblGrid>
      <w:tr w:rsidR="008C0056" w:rsidRPr="00BF25BF" w14:paraId="42D856B0" w14:textId="77777777" w:rsidTr="004262BD">
        <w:tc>
          <w:tcPr>
            <w:tcW w:w="9776" w:type="dxa"/>
            <w:shd w:val="clear" w:color="auto" w:fill="E7E6E6" w:themeFill="background2"/>
          </w:tcPr>
          <w:p w14:paraId="5EBE3A8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BF25BF" w14:paraId="2659D490" w14:textId="77777777" w:rsidTr="004262BD">
        <w:tc>
          <w:tcPr>
            <w:tcW w:w="9776" w:type="dxa"/>
          </w:tcPr>
          <w:p w14:paraId="00826B45" w14:textId="77777777" w:rsidR="008C0056" w:rsidRPr="00BF25BF" w:rsidRDefault="008C0056" w:rsidP="003950D9">
            <w:pPr>
              <w:pStyle w:val="Default"/>
              <w:rPr>
                <w:rFonts w:asciiTheme="minorHAnsi" w:hAnsiTheme="minorHAnsi" w:cstheme="minorHAnsi"/>
                <w:b/>
                <w:sz w:val="20"/>
                <w:szCs w:val="20"/>
                <w:lang w:val="en-GB"/>
              </w:rPr>
            </w:pPr>
            <w:r w:rsidRPr="00BF25BF">
              <w:rPr>
                <w:rFonts w:asciiTheme="minorHAnsi" w:hAnsiTheme="minorHAnsi" w:cstheme="minorHAnsi"/>
                <w:sz w:val="32"/>
                <w:lang w:val="en-GB"/>
              </w:rPr>
              <w:t>Land Suitability for forests</w:t>
            </w:r>
          </w:p>
        </w:tc>
      </w:tr>
      <w:tr w:rsidR="008C0056" w:rsidRPr="00BF25BF" w14:paraId="2C89C421" w14:textId="77777777" w:rsidTr="004262BD">
        <w:tc>
          <w:tcPr>
            <w:tcW w:w="9776" w:type="dxa"/>
            <w:shd w:val="clear" w:color="auto" w:fill="E7E6E6" w:themeFill="background2"/>
          </w:tcPr>
          <w:p w14:paraId="5F3C6F61"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7AE14502" w14:textId="77777777" w:rsidTr="004262BD">
        <w:tc>
          <w:tcPr>
            <w:tcW w:w="9776" w:type="dxa"/>
          </w:tcPr>
          <w:p w14:paraId="3C35E6BA"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CMCC</w:t>
            </w:r>
          </w:p>
        </w:tc>
      </w:tr>
      <w:tr w:rsidR="008C0056" w:rsidRPr="00BF25BF" w14:paraId="2DF7E6F7" w14:textId="77777777" w:rsidTr="004262BD">
        <w:tc>
          <w:tcPr>
            <w:tcW w:w="9776" w:type="dxa"/>
            <w:shd w:val="clear" w:color="auto" w:fill="E7E6E6" w:themeFill="background2"/>
          </w:tcPr>
          <w:p w14:paraId="2F215CF5"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180CC266" w14:textId="77777777" w:rsidTr="004262BD">
        <w:tc>
          <w:tcPr>
            <w:tcW w:w="9776" w:type="dxa"/>
          </w:tcPr>
          <w:p w14:paraId="1A6461E8" w14:textId="77777777" w:rsidR="008C0056" w:rsidRPr="00BF25BF" w:rsidRDefault="008C0056" w:rsidP="003950D9">
            <w:pPr>
              <w:spacing w:after="0" w:line="240" w:lineRule="auto"/>
              <w:rPr>
                <w:rFonts w:cstheme="minorHAnsi"/>
                <w:lang w:val="en-GB"/>
              </w:rPr>
            </w:pPr>
            <w:r w:rsidRPr="00BF25BF">
              <w:rPr>
                <w:rFonts w:cstheme="minorHAnsi"/>
                <w:lang w:val="en-GB"/>
              </w:rPr>
              <w:t>The DApOS benefits of an analysis of the climate impacts on forest vegetation carried out by the CMCC Foundation for Southern Europe and Russia, thanks to research initiatives and international agreements. The study on Europe suggests a migration to the north and to the higher altitudes of the main Mediterranean species; the alpine chain could therefore become a refuge for species that do not find optimal conditions at lower altitudes. However, given the size of the geographical domains in the previous studies, the available data permitted a rather coarse spatial resolution compared to the detail useful for smaller domains such as the Italian territory. Therefore, HIGHLANDER aims at providing possible results achievable for Italy at a higher resolution, which will support the forestry sector. Starting from the current distribution of the forest species (focusing on the most valuable in terms of provided ecosystem services, such as wood production, recreational purposes etc.), projections will be produced on the possible modifications (displacement, reduction, expansion) of the typical areas (habitats) of forest species following climate evolution.</w:t>
            </w:r>
          </w:p>
        </w:tc>
      </w:tr>
      <w:tr w:rsidR="008C0056" w:rsidRPr="00BF25BF" w14:paraId="260EFB4C" w14:textId="77777777" w:rsidTr="004262BD">
        <w:tc>
          <w:tcPr>
            <w:tcW w:w="9776" w:type="dxa"/>
            <w:shd w:val="clear" w:color="auto" w:fill="E7E6E6" w:themeFill="background2"/>
          </w:tcPr>
          <w:p w14:paraId="3C8A709D"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4A9776D4" w14:textId="77777777" w:rsidTr="004262BD">
        <w:tc>
          <w:tcPr>
            <w:tcW w:w="9776" w:type="dxa"/>
          </w:tcPr>
          <w:p w14:paraId="27CB584B" w14:textId="77777777" w:rsidR="008C0056" w:rsidRPr="00BF25BF" w:rsidRDefault="008C0056" w:rsidP="003950D9">
            <w:pPr>
              <w:spacing w:after="0" w:line="240" w:lineRule="auto"/>
              <w:rPr>
                <w:rFonts w:cstheme="minorHAnsi"/>
                <w:lang w:val="en-GB"/>
              </w:rPr>
            </w:pPr>
            <w:r w:rsidRPr="00BF25BF">
              <w:rPr>
                <w:rFonts w:cstheme="minorHAnsi"/>
                <w:b/>
                <w:lang w:val="en-GB"/>
              </w:rPr>
              <w:t>The processing to support this DApOS runs once</w:t>
            </w:r>
            <w:r w:rsidRPr="00BF25BF">
              <w:rPr>
                <w:rFonts w:cstheme="minorHAnsi"/>
                <w:lang w:val="en-GB"/>
              </w:rPr>
              <w:t xml:space="preserve"> starting from four variables from </w:t>
            </w:r>
            <w:r w:rsidRPr="00BF25BF">
              <w:rPr>
                <w:rFonts w:cstheme="minorHAnsi"/>
                <w:b/>
                <w:lang w:val="en-GB"/>
              </w:rPr>
              <w:t>VHR-REA_IT</w:t>
            </w:r>
            <w:r w:rsidRPr="00BF25BF">
              <w:rPr>
                <w:rFonts w:cstheme="minorHAnsi"/>
                <w:lang w:val="en-GB"/>
              </w:rPr>
              <w:t xml:space="preserve"> e </w:t>
            </w:r>
            <w:r w:rsidRPr="00BF25BF">
              <w:rPr>
                <w:rFonts w:cstheme="minorHAnsi"/>
                <w:b/>
                <w:lang w:val="en-GB"/>
              </w:rPr>
              <w:t>VHR-PRO_IT</w:t>
            </w:r>
            <w:r w:rsidRPr="00BF25BF">
              <w:rPr>
                <w:rFonts w:cstheme="minorHAnsi"/>
                <w:lang w:val="en-GB"/>
              </w:rPr>
              <w:t xml:space="preserve">: </w:t>
            </w:r>
            <w:r w:rsidRPr="00BF25BF">
              <w:rPr>
                <w:rFonts w:eastAsia="Calibri" w:cs="Times New Roman"/>
                <w:i/>
                <w:color w:val="000000" w:themeColor="text1"/>
                <w:sz w:val="23"/>
                <w:lang w:val="en-GB"/>
              </w:rPr>
              <w:t>TOT_PREC (hourly), T_2M (hourly), TMAX_2M (hourly), TMIN_2MC (hourly)</w:t>
            </w:r>
          </w:p>
          <w:p w14:paraId="3F070C3D" w14:textId="77777777" w:rsidR="008C0056" w:rsidRPr="00BF25BF" w:rsidRDefault="008C0056" w:rsidP="003950D9">
            <w:pPr>
              <w:spacing w:after="0" w:line="240" w:lineRule="auto"/>
              <w:rPr>
                <w:rFonts w:cstheme="minorHAnsi"/>
                <w:lang w:val="en-GB"/>
              </w:rPr>
            </w:pPr>
            <w:r w:rsidRPr="00BF25BF">
              <w:rPr>
                <w:rFonts w:cstheme="minorHAnsi"/>
                <w:lang w:val="en-GB"/>
              </w:rPr>
              <w:t>The processing can run on CINECA HPC Cluster or Cloud, we suppose Cloud will be fine.</w:t>
            </w:r>
          </w:p>
          <w:p w14:paraId="0C6D5595" w14:textId="77777777" w:rsidR="008C0056" w:rsidRPr="00BF25BF" w:rsidRDefault="008C0056" w:rsidP="003950D9">
            <w:pPr>
              <w:spacing w:after="0" w:line="240" w:lineRule="auto"/>
              <w:rPr>
                <w:rFonts w:cstheme="minorHAnsi"/>
                <w:lang w:val="en-GB"/>
              </w:rPr>
            </w:pPr>
            <w:r w:rsidRPr="00BF25BF">
              <w:rPr>
                <w:rFonts w:cstheme="minorHAnsi"/>
                <w:lang w:val="en-GB"/>
              </w:rPr>
              <w:lastRenderedPageBreak/>
              <w:t>The steps to be followed in the processing are described and ordered here (from 1 to 8)</w:t>
            </w:r>
          </w:p>
          <w:p w14:paraId="5978EB4D" w14:textId="77777777" w:rsidR="008C0056" w:rsidRPr="00BF25BF" w:rsidRDefault="00A02233" w:rsidP="003950D9">
            <w:pPr>
              <w:spacing w:after="0" w:line="240" w:lineRule="auto"/>
              <w:rPr>
                <w:lang w:val="en-GB"/>
              </w:rPr>
            </w:pPr>
            <w:hyperlink r:id="rId9" w:anchor="gid=1379091746" w:history="1">
              <w:r w:rsidR="008C0056" w:rsidRPr="00BF25BF">
                <w:rPr>
                  <w:rStyle w:val="Collegamentoipertestuale"/>
                  <w:lang w:val="en-GB"/>
                </w:rPr>
                <w:t>https://docs.google.com/spreadsheets/d/1GSIvSqQ8IsRPGWpHrPzaMPwq0voG_tJm/edit#gid=1379091746</w:t>
              </w:r>
            </w:hyperlink>
          </w:p>
          <w:p w14:paraId="0EE7CF54" w14:textId="77777777" w:rsidR="008C0056" w:rsidRPr="00BF25BF" w:rsidRDefault="008C0056" w:rsidP="003950D9">
            <w:pPr>
              <w:spacing w:after="0" w:line="240" w:lineRule="auto"/>
              <w:rPr>
                <w:rFonts w:cstheme="minorHAnsi"/>
                <w:b/>
                <w:lang w:val="en-GB"/>
              </w:rPr>
            </w:pPr>
            <w:r w:rsidRPr="00BF25BF">
              <w:rPr>
                <w:rFonts w:cstheme="minorHAnsi"/>
                <w:b/>
                <w:lang w:val="en-GB"/>
              </w:rPr>
              <w:t>The steps with the same number are not depending on one another and can be run in parallel.</w:t>
            </w:r>
          </w:p>
          <w:p w14:paraId="6E0981A2" w14:textId="77777777" w:rsidR="008C0056" w:rsidRPr="00BF25BF" w:rsidRDefault="008C0056" w:rsidP="003950D9">
            <w:pPr>
              <w:spacing w:after="0" w:line="240" w:lineRule="auto"/>
              <w:rPr>
                <w:rFonts w:cstheme="minorHAnsi"/>
                <w:lang w:val="en-GB"/>
              </w:rPr>
            </w:pPr>
            <w:r w:rsidRPr="00BF25BF">
              <w:rPr>
                <w:rFonts w:cstheme="minorHAnsi"/>
                <w:lang w:val="en-GB"/>
              </w:rPr>
              <w:t>Here below these steps are briefly illustrated:</w:t>
            </w:r>
          </w:p>
          <w:p w14:paraId="7DBF25EC"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Steps 1-2</w:t>
            </w:r>
            <w:r w:rsidRPr="00BF25BF">
              <w:rPr>
                <w:rFonts w:cstheme="minorHAnsi"/>
                <w:lang w:val="en-GB"/>
              </w:rPr>
              <w:t>: Pre-processing of variables for VHR-REA_IT (1989-2018 or 1991-2020, TBD) and VHR-PRO_IT (1989-2018 or 1991-2020 and 2021-2050).</w:t>
            </w:r>
          </w:p>
          <w:p w14:paraId="291EDB87"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Steps 3-5</w:t>
            </w:r>
            <w:r w:rsidRPr="00BF25BF">
              <w:rPr>
                <w:rFonts w:cstheme="minorHAnsi"/>
                <w:lang w:val="en-GB"/>
              </w:rPr>
              <w:t>: Calculation of bioclimatic variables for VHR-REA_IT (1989-2018 or 1991-2020, TBD) and VHR-PRO_IT (1989-2018 or 1991-2020 and 2021-2050).</w:t>
            </w:r>
          </w:p>
          <w:p w14:paraId="1FD88936"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6</w:t>
            </w:r>
            <w:r w:rsidRPr="00BF25BF">
              <w:rPr>
                <w:rFonts w:cstheme="minorHAnsi"/>
                <w:lang w:val="en-GB"/>
              </w:rPr>
              <w:t xml:space="preserve">: The outputs from steps 3-5 will be further operated in order to derive bias-corrected values for the period 2021-2050, applying the anomaly between the two periods VHR-PRO_IT to the VHR-REA_IT. </w:t>
            </w:r>
          </w:p>
          <w:p w14:paraId="511494D0"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7</w:t>
            </w:r>
            <w:r w:rsidRPr="00BF25BF">
              <w:rPr>
                <w:rFonts w:cstheme="minorHAnsi"/>
                <w:lang w:val="en-GB"/>
              </w:rPr>
              <w:t>: The outputs from Steps 3-5 (for VHR-REA, 1989-2018 or 1991-2020, TBD) and from Step 6 (for 2021-2050) will be masked over Italy (to exclude not Italian territories) according to a mask provided by the DApOS team (CMCC) and then they will be available to be explored through the HIGHLANDER platform tools (e.g., for spatial clipping according to administrative, physical or user-defined boundaries, for extracting zonal statistics).</w:t>
            </w:r>
          </w:p>
          <w:p w14:paraId="1D9DD23F"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8</w:t>
            </w:r>
            <w:r w:rsidRPr="00BF25BF">
              <w:rPr>
                <w:rFonts w:cstheme="minorHAnsi"/>
                <w:lang w:val="en-GB"/>
              </w:rPr>
              <w:t>: working offline, outputs from step 7 will be further post-processed (resampled, converted into GIS-compatible formats) according to the best compromise with the extent/resolution of Ancillary data, in order to be included into a species distribution modelling (SDM) approach to project the land suitability for forest species (or species categories) over Italy for the future period 2021-2050. The results will be available to be explored through the HIGHLANDER platform tools (e.g., for spatial clipping according to administrative, physical or user-defined boundaries, for extracting zonal statistics). In addition, the Ancillary Forest Map will be harmonized (format, resolution) with these outputs to serve as basis for the Web Application.</w:t>
            </w:r>
          </w:p>
        </w:tc>
      </w:tr>
      <w:tr w:rsidR="008C0056" w:rsidRPr="00BF25BF" w14:paraId="08AC9A8B" w14:textId="77777777" w:rsidTr="004262BD">
        <w:tc>
          <w:tcPr>
            <w:tcW w:w="9776" w:type="dxa"/>
            <w:shd w:val="clear" w:color="auto" w:fill="E7E6E6" w:themeFill="background2"/>
          </w:tcPr>
          <w:p w14:paraId="2FB688D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Exchange protocols</w:t>
            </w:r>
          </w:p>
        </w:tc>
      </w:tr>
      <w:tr w:rsidR="008C0056" w:rsidRPr="00A02233" w14:paraId="44C230C8" w14:textId="77777777" w:rsidTr="004262BD">
        <w:tc>
          <w:tcPr>
            <w:tcW w:w="9776" w:type="dxa"/>
          </w:tcPr>
          <w:p w14:paraId="60B17254"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Cs/>
                <w:lang w:val="en-GB"/>
              </w:rPr>
              <w:t>The processor will access the NetCDF files in Galileo (Deliverable 4.1 and 4.2) and will receive Ancillary dataset by DApOS team.</w:t>
            </w:r>
          </w:p>
          <w:p w14:paraId="127BE453"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Cs/>
                <w:lang w:val="en-GB"/>
              </w:rPr>
              <w:t>The processor will save the output in NetCDF</w:t>
            </w:r>
          </w:p>
          <w:p w14:paraId="35F2F588" w14:textId="77777777" w:rsidR="008C0056" w:rsidRPr="00BF25BF" w:rsidRDefault="008C0056" w:rsidP="00BF25BF">
            <w:pPr>
              <w:numPr>
                <w:ilvl w:val="0"/>
                <w:numId w:val="6"/>
              </w:numPr>
              <w:spacing w:before="0" w:after="0" w:line="240" w:lineRule="auto"/>
              <w:jc w:val="left"/>
              <w:rPr>
                <w:rFonts w:cstheme="minorHAnsi"/>
                <w:color w:val="0070C0"/>
                <w:lang w:val="en-GB"/>
              </w:rPr>
            </w:pPr>
            <w:r w:rsidRPr="00BF25BF">
              <w:rPr>
                <w:rFonts w:cstheme="minorHAnsi"/>
                <w:lang w:val="en-GB"/>
              </w:rPr>
              <w:t>The processor will be developed by CMCC and will run on CINECA’s infrastructure.</w:t>
            </w:r>
          </w:p>
        </w:tc>
      </w:tr>
      <w:tr w:rsidR="008C0056" w:rsidRPr="00BF25BF" w14:paraId="7EBC1410" w14:textId="77777777" w:rsidTr="004262BD">
        <w:tc>
          <w:tcPr>
            <w:tcW w:w="9776" w:type="dxa"/>
            <w:shd w:val="clear" w:color="auto" w:fill="E7E6E6" w:themeFill="background2"/>
          </w:tcPr>
          <w:p w14:paraId="68D64258"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A02233" w14:paraId="47E0CF29" w14:textId="77777777" w:rsidTr="004262BD">
        <w:tc>
          <w:tcPr>
            <w:tcW w:w="9776" w:type="dxa"/>
            <w:shd w:val="clear" w:color="auto" w:fill="FFFFFF" w:themeFill="background1"/>
          </w:tcPr>
          <w:p w14:paraId="105AB1D0"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02641FC1" w14:textId="77777777" w:rsidR="008C0056" w:rsidRPr="009B693B" w:rsidRDefault="008C0056" w:rsidP="00925CF1">
            <w:pPr>
              <w:numPr>
                <w:ilvl w:val="0"/>
                <w:numId w:val="29"/>
              </w:numPr>
              <w:pBdr>
                <w:top w:val="nil"/>
                <w:left w:val="nil"/>
                <w:bottom w:val="nil"/>
                <w:right w:val="nil"/>
                <w:between w:val="nil"/>
              </w:pBdr>
              <w:spacing w:before="0" w:after="0" w:line="259" w:lineRule="auto"/>
              <w:jc w:val="left"/>
              <w:rPr>
                <w:rFonts w:cstheme="minorHAnsi"/>
                <w:b/>
                <w:bCs/>
                <w:lang w:val="en-GB"/>
              </w:rPr>
            </w:pPr>
            <w:r w:rsidRPr="009B693B">
              <w:rPr>
                <w:rFonts w:cstheme="minorHAnsi"/>
                <w:b/>
                <w:bCs/>
                <w:lang w:val="en-GB"/>
              </w:rPr>
              <w:t>VHR-REA_IT</w:t>
            </w:r>
          </w:p>
          <w:p w14:paraId="5622E283" w14:textId="77777777"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color w:val="000000"/>
                <w:lang w:val="en-GB"/>
              </w:rPr>
              <w:t>D4.1 - Dynamical Downscaling of ERA5 at hourly level with COSMO-CLM for 1989-2020.</w:t>
            </w:r>
          </w:p>
          <w:p w14:paraId="1358ACA9" w14:textId="77777777"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xml:space="preserve">: see here: </w:t>
            </w:r>
            <w:hyperlink r:id="rId10" w:history="1">
              <w:r w:rsidRPr="00BF25BF">
                <w:rPr>
                  <w:rStyle w:val="Collegamentoipertestuale"/>
                  <w:rFonts w:eastAsia="Verdana" w:cstheme="minorHAnsi"/>
                  <w:lang w:val="en-GB"/>
                </w:rPr>
                <w:t>https://wiki.u-gov.it/confluence/display/HIGHLANDER/Dataset+forms?preview=/359625290/393550377/ReanalysisDownscaling_(Template-Highlander-data_final-version)_CMCC_FINAL.docx</w:t>
              </w:r>
            </w:hyperlink>
          </w:p>
          <w:p w14:paraId="4BE49D8B" w14:textId="77777777"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lastRenderedPageBreak/>
              <w:t>Format</w:t>
            </w:r>
            <w:r w:rsidRPr="00BF25BF">
              <w:rPr>
                <w:rFonts w:eastAsia="Verdana" w:cstheme="minorHAnsi"/>
                <w:color w:val="000000"/>
                <w:lang w:val="en-GB"/>
              </w:rPr>
              <w:t>: NetCDF</w:t>
            </w:r>
          </w:p>
          <w:p w14:paraId="1C7CC8A5" w14:textId="77777777"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3FCE8A24" w14:textId="288D600A"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71965F1E"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CMCC requirements</w:t>
            </w:r>
            <w:r w:rsidRPr="00BF25BF">
              <w:rPr>
                <w:rFonts w:eastAsia="Verdana" w:cstheme="minorHAnsi"/>
                <w:color w:val="000000"/>
                <w:lang w:val="en-GB"/>
              </w:rPr>
              <w:t>:</w:t>
            </w:r>
          </w:p>
          <w:p w14:paraId="30CBEC26" w14:textId="77777777" w:rsidR="008C0056" w:rsidRPr="00BB74E0" w:rsidRDefault="008C0056" w:rsidP="00BB74E0">
            <w:pPr>
              <w:numPr>
                <w:ilvl w:val="0"/>
                <w:numId w:val="16"/>
              </w:numPr>
              <w:spacing w:before="0" w:after="0" w:line="259" w:lineRule="auto"/>
              <w:contextualSpacing/>
              <w:jc w:val="left"/>
              <w:rPr>
                <w:rFonts w:eastAsia="Times New Roman" w:cstheme="minorHAnsi"/>
                <w:bCs/>
                <w:lang w:val="en-GB"/>
              </w:rPr>
            </w:pPr>
            <w:r w:rsidRPr="00BB74E0">
              <w:rPr>
                <w:rFonts w:eastAsia="Times New Roman" w:cstheme="minorHAnsi"/>
                <w:bCs/>
                <w:lang w:val="en-GB"/>
              </w:rPr>
              <w:t>Application of steps 1-7 above, with mask for clipping (step 7)</w:t>
            </w:r>
          </w:p>
          <w:p w14:paraId="1A2F372A"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2063F311" w14:textId="77777777" w:rsidR="008C0056" w:rsidRPr="00BF25BF" w:rsidRDefault="008C0056" w:rsidP="00925CF1">
            <w:pPr>
              <w:numPr>
                <w:ilvl w:val="0"/>
                <w:numId w:val="29"/>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BF25BF">
              <w:rPr>
                <w:rFonts w:cstheme="minorHAnsi"/>
                <w:b/>
                <w:bCs/>
                <w:lang w:val="en-GB"/>
              </w:rPr>
              <w:t>VHR-PRO_IT</w:t>
            </w:r>
          </w:p>
          <w:p w14:paraId="35709E7B" w14:textId="77777777"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color w:val="000000"/>
                <w:lang w:val="en-GB"/>
              </w:rPr>
              <w:t>D4.2 - Downscaling at very fine resolution of COSMO-CLM over Italy from 8km to 2.2km for 1989-2050</w:t>
            </w:r>
          </w:p>
          <w:p w14:paraId="3C7C9D37" w14:textId="77777777"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see here:</w:t>
            </w:r>
            <w:r w:rsidRPr="00BF25BF">
              <w:rPr>
                <w:lang w:val="en-GB"/>
              </w:rPr>
              <w:t xml:space="preserve"> </w:t>
            </w:r>
            <w:hyperlink r:id="rId11" w:history="1">
              <w:r w:rsidRPr="00BF25BF">
                <w:rPr>
                  <w:rStyle w:val="Collegamentoipertestuale"/>
                  <w:rFonts w:eastAsia="Verdana" w:cstheme="minorHAnsi"/>
                  <w:lang w:val="en-GB"/>
                </w:rPr>
                <w:t>https://wiki.u-gov.it/confluence/display/HIGHLANDER/Dataset+forms?preview=/359625290/393550380/COSMO-CLM-Downscaling_(Template-Highlander-data_final-version)_FINAL.docx</w:t>
              </w:r>
            </w:hyperlink>
          </w:p>
          <w:p w14:paraId="13A81A3B" w14:textId="77777777"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3302F558" w14:textId="77777777"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54F45DDB" w14:textId="295E3DBE" w:rsidR="008C0056" w:rsidRPr="00BF25BF" w:rsidRDefault="008C0056" w:rsidP="009B693B">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3DC18FAC"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CMCC requirements</w:t>
            </w:r>
            <w:r w:rsidRPr="00BF25BF">
              <w:rPr>
                <w:rFonts w:eastAsia="Verdana" w:cstheme="minorHAnsi"/>
                <w:color w:val="000000"/>
                <w:lang w:val="en-GB"/>
              </w:rPr>
              <w:t>:</w:t>
            </w:r>
          </w:p>
          <w:p w14:paraId="6BF38806" w14:textId="77777777" w:rsidR="008C0056" w:rsidRPr="00BB74E0" w:rsidRDefault="008C0056" w:rsidP="00BB74E0">
            <w:pPr>
              <w:numPr>
                <w:ilvl w:val="0"/>
                <w:numId w:val="16"/>
              </w:numPr>
              <w:pBdr>
                <w:top w:val="nil"/>
                <w:left w:val="nil"/>
                <w:bottom w:val="nil"/>
                <w:right w:val="nil"/>
                <w:between w:val="nil"/>
              </w:pBdr>
              <w:spacing w:before="0" w:after="0" w:line="259" w:lineRule="auto"/>
              <w:contextualSpacing/>
              <w:jc w:val="left"/>
              <w:rPr>
                <w:rFonts w:eastAsia="Times New Roman" w:cstheme="minorHAnsi"/>
                <w:bCs/>
                <w:lang w:val="en-GB"/>
              </w:rPr>
            </w:pPr>
            <w:r w:rsidRPr="00BB74E0">
              <w:rPr>
                <w:rFonts w:eastAsia="Times New Roman" w:cstheme="minorHAnsi"/>
                <w:bCs/>
                <w:lang w:val="en-GB"/>
              </w:rPr>
              <w:t>Application of steps 1-7 above, with mask for clipping (step 7)</w:t>
            </w:r>
          </w:p>
          <w:p w14:paraId="45B18FA7" w14:textId="52D26182" w:rsidR="004262BD" w:rsidRPr="00BF25BF" w:rsidRDefault="004262BD" w:rsidP="004262BD">
            <w:pPr>
              <w:rPr>
                <w:lang w:val="en-GB"/>
              </w:rPr>
            </w:pPr>
          </w:p>
        </w:tc>
      </w:tr>
      <w:tr w:rsidR="008C0056" w:rsidRPr="00BF25BF" w14:paraId="1D8B9A4A" w14:textId="77777777" w:rsidTr="004262BD">
        <w:tc>
          <w:tcPr>
            <w:tcW w:w="9776" w:type="dxa"/>
            <w:shd w:val="clear" w:color="auto" w:fill="E7E6E6" w:themeFill="background2"/>
          </w:tcPr>
          <w:p w14:paraId="16783B67"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Output data</w:t>
            </w:r>
          </w:p>
        </w:tc>
      </w:tr>
      <w:tr w:rsidR="008C0056" w:rsidRPr="00A02233" w14:paraId="277BA95D" w14:textId="77777777" w:rsidTr="004262BD">
        <w:tc>
          <w:tcPr>
            <w:tcW w:w="9776" w:type="dxa"/>
          </w:tcPr>
          <w:p w14:paraId="0FAAC162"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24C97E6E" w14:textId="77777777" w:rsidR="008C0056" w:rsidRPr="00BF25BF" w:rsidRDefault="008C0056" w:rsidP="00925CF1">
            <w:pPr>
              <w:numPr>
                <w:ilvl w:val="0"/>
                <w:numId w:val="31"/>
              </w:numPr>
              <w:spacing w:before="0" w:after="0" w:line="240" w:lineRule="auto"/>
              <w:ind w:left="743"/>
              <w:contextualSpacing/>
              <w:jc w:val="left"/>
              <w:rPr>
                <w:rFonts w:eastAsia="Verdana" w:cstheme="minorHAnsi"/>
                <w:color w:val="000000"/>
                <w:lang w:val="en-GB"/>
              </w:rPr>
            </w:pPr>
            <w:r w:rsidRPr="00BF25BF">
              <w:rPr>
                <w:rFonts w:eastAsia="Verdana" w:cstheme="minorHAnsi"/>
                <w:b/>
                <w:color w:val="000000"/>
                <w:lang w:val="en-GB"/>
              </w:rPr>
              <w:t>Indicators of bioclimatic conditions and forest suitability</w:t>
            </w:r>
          </w:p>
          <w:p w14:paraId="610413C8" w14:textId="77777777" w:rsidR="008C0056" w:rsidRPr="00BF25BF" w:rsidRDefault="008C0056" w:rsidP="009B693B">
            <w:pPr>
              <w:spacing w:line="240" w:lineRule="auto"/>
              <w:ind w:left="743"/>
              <w:contextualSpacing/>
              <w:rPr>
                <w:lang w:val="en-GB"/>
              </w:rPr>
            </w:pPr>
            <w:r w:rsidRPr="00BF25BF">
              <w:rPr>
                <w:i/>
                <w:lang w:val="en-GB"/>
              </w:rPr>
              <w:t>Format</w:t>
            </w:r>
            <w:r w:rsidRPr="00BF25BF">
              <w:rPr>
                <w:lang w:val="en-GB"/>
              </w:rPr>
              <w:t>: NetCDF</w:t>
            </w:r>
          </w:p>
          <w:p w14:paraId="7477C6FB" w14:textId="77777777" w:rsidR="008C0056" w:rsidRPr="00BF25BF" w:rsidRDefault="008C0056" w:rsidP="009B693B">
            <w:pPr>
              <w:spacing w:line="240" w:lineRule="auto"/>
              <w:ind w:left="743"/>
              <w:contextualSpacing/>
              <w:rPr>
                <w:lang w:val="en-GB"/>
              </w:rPr>
            </w:pPr>
            <w:r w:rsidRPr="00BF25BF">
              <w:rPr>
                <w:lang w:val="en-GB"/>
              </w:rPr>
              <w:t>Manager: CMCC</w:t>
            </w:r>
          </w:p>
          <w:p w14:paraId="32197788" w14:textId="77777777" w:rsidR="008C0056" w:rsidRPr="00BF25BF" w:rsidRDefault="008C0056" w:rsidP="009B693B">
            <w:pPr>
              <w:spacing w:line="240" w:lineRule="auto"/>
              <w:ind w:left="743"/>
              <w:contextualSpacing/>
              <w:rPr>
                <w:lang w:val="en-GB"/>
              </w:rPr>
            </w:pPr>
            <w:r w:rsidRPr="00BF25BF">
              <w:rPr>
                <w:i/>
                <w:lang w:val="en-GB"/>
              </w:rPr>
              <w:t>Location</w:t>
            </w:r>
            <w:r w:rsidRPr="00BF25BF">
              <w:rPr>
                <w:lang w:val="en-GB"/>
              </w:rPr>
              <w:t>: CINECA Repository</w:t>
            </w:r>
          </w:p>
          <w:p w14:paraId="160B6910" w14:textId="77777777" w:rsidR="008C0056" w:rsidRPr="00BF25BF" w:rsidRDefault="008C0056" w:rsidP="009B693B">
            <w:pPr>
              <w:spacing w:line="240" w:lineRule="auto"/>
              <w:ind w:left="743"/>
              <w:contextualSpacing/>
              <w:rPr>
                <w:lang w:val="en-GB"/>
              </w:rPr>
            </w:pPr>
            <w:r w:rsidRPr="00BF25BF">
              <w:rPr>
                <w:lang w:val="en-GB"/>
              </w:rPr>
              <w:t>Update frequency: once</w:t>
            </w:r>
          </w:p>
          <w:p w14:paraId="4ECA3752" w14:textId="77777777" w:rsidR="008C0056" w:rsidRPr="00BF25BF" w:rsidRDefault="008C0056" w:rsidP="009B693B">
            <w:pPr>
              <w:spacing w:line="240" w:lineRule="auto"/>
              <w:ind w:left="743"/>
              <w:contextualSpacing/>
              <w:rPr>
                <w:lang w:val="en-GB"/>
              </w:rPr>
            </w:pPr>
            <w:r w:rsidRPr="00BF25BF">
              <w:rPr>
                <w:i/>
                <w:lang w:val="en-GB"/>
              </w:rPr>
              <w:t>Additional info</w:t>
            </w:r>
            <w:r w:rsidRPr="00BF25BF">
              <w:rPr>
                <w:lang w:val="en-GB"/>
              </w:rPr>
              <w:t>: to be accessed and explored through the HIGHLANDER platform the products of steps 7-8 above.</w:t>
            </w:r>
          </w:p>
          <w:p w14:paraId="5E3D9F24" w14:textId="15AF6F44" w:rsidR="008C0056" w:rsidRPr="00BF25BF" w:rsidRDefault="008C0056" w:rsidP="009B693B">
            <w:pPr>
              <w:spacing w:line="240" w:lineRule="auto"/>
              <w:ind w:left="743"/>
              <w:contextualSpacing/>
              <w:rPr>
                <w:lang w:val="en-GB"/>
              </w:rPr>
            </w:pPr>
            <w:r w:rsidRPr="00BF25BF">
              <w:rPr>
                <w:i/>
                <w:lang w:val="en-GB"/>
              </w:rPr>
              <w:t>Dataset size</w:t>
            </w:r>
            <w:r w:rsidRPr="00BF25BF">
              <w:rPr>
                <w:lang w:val="en-GB"/>
              </w:rPr>
              <w:t>: (indicative) Bioclimatic variables (at native resolution; ≈10 MB x 38 maps (2 periods x 19 bioclimatic variables = 380 MB) + Forest species suitability (resampled, 5 GB x max 30 maps (2 periods x 15 species/species categories max) = 150 GB</w:t>
            </w:r>
          </w:p>
          <w:p w14:paraId="7D0F202F" w14:textId="77777777" w:rsidR="008C0056" w:rsidRPr="00BF25BF" w:rsidRDefault="008C0056" w:rsidP="003950D9">
            <w:pPr>
              <w:spacing w:after="0"/>
              <w:rPr>
                <w:rFonts w:eastAsia="Verdana" w:cstheme="minorHAnsi"/>
                <w:b/>
                <w:color w:val="000000"/>
                <w:lang w:val="en-GB"/>
              </w:rPr>
            </w:pPr>
            <w:r w:rsidRPr="00BF25BF">
              <w:rPr>
                <w:rFonts w:eastAsia="Verdana" w:cstheme="minorHAnsi"/>
                <w:b/>
                <w:color w:val="000000"/>
                <w:lang w:val="en-GB"/>
              </w:rPr>
              <w:t xml:space="preserve">CMCC requirements: </w:t>
            </w:r>
          </w:p>
          <w:p w14:paraId="4852B1CC" w14:textId="77777777" w:rsidR="008C0056" w:rsidRPr="00BF25BF" w:rsidRDefault="008C0056" w:rsidP="00BF25BF">
            <w:pPr>
              <w:numPr>
                <w:ilvl w:val="2"/>
                <w:numId w:val="4"/>
              </w:numPr>
              <w:spacing w:before="0" w:after="0" w:line="259" w:lineRule="auto"/>
              <w:ind w:left="567" w:hanging="425"/>
              <w:jc w:val="left"/>
              <w:rPr>
                <w:rFonts w:eastAsia="Verdana" w:cstheme="minorHAnsi"/>
                <w:color w:val="000000"/>
                <w:lang w:val="en-GB"/>
              </w:rPr>
            </w:pPr>
            <w:r w:rsidRPr="00BF25BF">
              <w:rPr>
                <w:rFonts w:eastAsia="Verdana" w:cstheme="minorHAnsi"/>
                <w:color w:val="000000"/>
                <w:lang w:val="en-GB"/>
              </w:rPr>
              <w:t xml:space="preserve">Raw data download: data will be accessed by end users as explained in the last point below  </w:t>
            </w:r>
          </w:p>
        </w:tc>
      </w:tr>
      <w:tr w:rsidR="008C0056" w:rsidRPr="00A02233" w14:paraId="509B2168" w14:textId="77777777" w:rsidTr="004262BD">
        <w:tc>
          <w:tcPr>
            <w:tcW w:w="9776" w:type="dxa"/>
            <w:shd w:val="clear" w:color="auto" w:fill="E7E6E6" w:themeFill="background2"/>
          </w:tcPr>
          <w:p w14:paraId="4E1D2ED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Which output data will be accessible to the end user on Highlander platform</w:t>
            </w:r>
          </w:p>
        </w:tc>
      </w:tr>
      <w:tr w:rsidR="008C0056" w:rsidRPr="00BF25BF" w14:paraId="20F11556" w14:textId="77777777" w:rsidTr="004262BD">
        <w:tc>
          <w:tcPr>
            <w:tcW w:w="9776" w:type="dxa"/>
          </w:tcPr>
          <w:p w14:paraId="6A5D862B" w14:textId="77777777" w:rsidR="008C0056" w:rsidRPr="00BF25BF" w:rsidRDefault="008C0056" w:rsidP="003950D9">
            <w:pPr>
              <w:spacing w:after="0" w:line="240" w:lineRule="auto"/>
              <w:rPr>
                <w:rFonts w:eastAsia="Verdana" w:cstheme="minorHAnsi"/>
                <w:bCs/>
                <w:lang w:val="en-GB"/>
              </w:rPr>
            </w:pPr>
            <w:r w:rsidRPr="00BF25BF">
              <w:rPr>
                <w:rFonts w:eastAsia="Verdana" w:cstheme="minorHAnsi"/>
                <w:bCs/>
                <w:lang w:val="en-GB"/>
              </w:rPr>
              <w:t>See steps 7-8 above</w:t>
            </w:r>
          </w:p>
        </w:tc>
      </w:tr>
      <w:tr w:rsidR="008C0056" w:rsidRPr="00A02233" w14:paraId="469067D9" w14:textId="77777777" w:rsidTr="004262BD">
        <w:tc>
          <w:tcPr>
            <w:tcW w:w="9776" w:type="dxa"/>
            <w:shd w:val="clear" w:color="auto" w:fill="E7E6E6" w:themeFill="background2"/>
          </w:tcPr>
          <w:p w14:paraId="5BCC456E"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14E7674E" w14:textId="77777777" w:rsidTr="004262BD">
        <w:tc>
          <w:tcPr>
            <w:tcW w:w="9776" w:type="dxa"/>
          </w:tcPr>
          <w:p w14:paraId="2CECD656" w14:textId="77777777" w:rsidR="008C0056" w:rsidRPr="00BF25BF" w:rsidRDefault="008C0056" w:rsidP="003950D9">
            <w:pPr>
              <w:spacing w:after="0" w:line="240" w:lineRule="auto"/>
              <w:rPr>
                <w:rFonts w:cstheme="minorHAnsi"/>
                <w:lang w:val="en-GB"/>
              </w:rPr>
            </w:pPr>
            <w:r w:rsidRPr="00BF25BF">
              <w:rPr>
                <w:rFonts w:cstheme="minorHAnsi"/>
                <w:lang w:val="en-GB"/>
              </w:rPr>
              <w:t>The data on the platform, i.e.</w:t>
            </w:r>
            <w:r w:rsidRPr="00BF25BF">
              <w:rPr>
                <w:rFonts w:eastAsia="Verdana" w:cstheme="minorHAnsi"/>
                <w:lang w:val="en-GB"/>
              </w:rPr>
              <w:t xml:space="preserve"> results of steps 7-8,</w:t>
            </w:r>
            <w:r w:rsidRPr="00BF25BF">
              <w:rPr>
                <w:rFonts w:cstheme="minorHAnsi"/>
                <w:lang w:val="en-GB"/>
              </w:rPr>
              <w:t xml:space="preserve"> will be freely available for download. </w:t>
            </w:r>
          </w:p>
        </w:tc>
      </w:tr>
      <w:tr w:rsidR="008C0056" w:rsidRPr="00A02233" w14:paraId="2A807E3B" w14:textId="77777777" w:rsidTr="004262BD">
        <w:tc>
          <w:tcPr>
            <w:tcW w:w="9776" w:type="dxa"/>
            <w:shd w:val="clear" w:color="auto" w:fill="E7E6E6" w:themeFill="background2"/>
          </w:tcPr>
          <w:p w14:paraId="0C72C872"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How the data is accessed/presented on Highlander platform</w:t>
            </w:r>
          </w:p>
        </w:tc>
      </w:tr>
      <w:tr w:rsidR="008C0056" w:rsidRPr="00A02233" w14:paraId="17C8375F" w14:textId="77777777" w:rsidTr="004262BD">
        <w:tc>
          <w:tcPr>
            <w:tcW w:w="9776" w:type="dxa"/>
          </w:tcPr>
          <w:p w14:paraId="1E77557B" w14:textId="77777777" w:rsidR="008C0056" w:rsidRPr="00BF25BF" w:rsidRDefault="008C0056" w:rsidP="003950D9">
            <w:pPr>
              <w:spacing w:after="0" w:line="240" w:lineRule="auto"/>
              <w:rPr>
                <w:rFonts w:cstheme="minorHAnsi"/>
                <w:lang w:val="en-GB"/>
              </w:rPr>
            </w:pPr>
            <w:r w:rsidRPr="00BF25BF">
              <w:rPr>
                <w:rFonts w:cstheme="minorHAnsi"/>
                <w:lang w:val="en-GB"/>
              </w:rPr>
              <w:t>The data will be accessed through a Web Application, indicatively composed of:</w:t>
            </w:r>
          </w:p>
          <w:p w14:paraId="6317246D" w14:textId="77777777" w:rsidR="008C0056" w:rsidRPr="00BF25BF" w:rsidRDefault="008C0056" w:rsidP="003950D9">
            <w:pPr>
              <w:spacing w:after="0" w:line="240" w:lineRule="auto"/>
              <w:rPr>
                <w:rFonts w:cstheme="minorHAnsi"/>
                <w:lang w:val="en-GB"/>
              </w:rPr>
            </w:pPr>
          </w:p>
          <w:p w14:paraId="09DD5426"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1) </w:t>
            </w:r>
            <w:r w:rsidRPr="00BF25BF">
              <w:rPr>
                <w:rFonts w:cstheme="minorHAnsi"/>
                <w:b/>
                <w:lang w:val="en-GB"/>
              </w:rPr>
              <w:t>Dropdown menus</w:t>
            </w:r>
            <w:r w:rsidRPr="00BF25BF">
              <w:rPr>
                <w:rFonts w:cstheme="minorHAnsi"/>
                <w:lang w:val="en-GB"/>
              </w:rPr>
              <w:t xml:space="preserve"> to enable user’s choice about the type of </w:t>
            </w:r>
            <w:r w:rsidRPr="00BF25BF">
              <w:rPr>
                <w:rFonts w:cstheme="minorHAnsi"/>
                <w:b/>
                <w:lang w:val="en-GB"/>
              </w:rPr>
              <w:t>territorial units</w:t>
            </w:r>
            <w:r w:rsidRPr="00BF25BF">
              <w:rPr>
                <w:rFonts w:cstheme="minorHAnsi"/>
                <w:lang w:val="en-GB"/>
              </w:rPr>
              <w:t xml:space="preserve"> (administrative, physical, user-selected) and the </w:t>
            </w:r>
            <w:r w:rsidRPr="00BF25BF">
              <w:rPr>
                <w:rFonts w:cstheme="minorHAnsi"/>
                <w:b/>
                <w:lang w:val="en-GB"/>
              </w:rPr>
              <w:t>indicator</w:t>
            </w:r>
            <w:r w:rsidRPr="00BF25BF">
              <w:rPr>
                <w:rFonts w:cstheme="minorHAnsi"/>
                <w:lang w:val="en-GB"/>
              </w:rPr>
              <w:t xml:space="preserve"> (Bioclimatic variable or Forest species suitability) of interest.</w:t>
            </w:r>
          </w:p>
          <w:p w14:paraId="0AF1F486" w14:textId="77777777" w:rsidR="008C0056" w:rsidRPr="00BF25BF" w:rsidRDefault="008C0056" w:rsidP="003950D9">
            <w:pPr>
              <w:spacing w:after="0" w:line="240" w:lineRule="auto"/>
              <w:rPr>
                <w:rFonts w:cstheme="minorHAnsi"/>
                <w:lang w:val="en-GB"/>
              </w:rPr>
            </w:pPr>
            <w:r w:rsidRPr="00BF25BF">
              <w:rPr>
                <w:rFonts w:cstheme="minorHAnsi"/>
                <w:b/>
                <w:lang w:val="en-GB"/>
              </w:rPr>
              <w:t>Administrative</w:t>
            </w:r>
            <w:r w:rsidRPr="00BF25BF">
              <w:rPr>
                <w:rFonts w:cstheme="minorHAnsi"/>
                <w:lang w:val="en-GB"/>
              </w:rPr>
              <w:t>: Italy, regions, provinces, municipalities</w:t>
            </w:r>
          </w:p>
          <w:p w14:paraId="7F3E6D6D" w14:textId="77777777" w:rsidR="008C0056" w:rsidRPr="00BF25BF" w:rsidRDefault="008C0056" w:rsidP="003950D9">
            <w:pPr>
              <w:spacing w:after="0" w:line="240" w:lineRule="auto"/>
              <w:rPr>
                <w:rFonts w:cstheme="minorHAnsi"/>
                <w:lang w:val="en-GB"/>
              </w:rPr>
            </w:pPr>
            <w:r w:rsidRPr="00BF25BF">
              <w:rPr>
                <w:rFonts w:cstheme="minorHAnsi"/>
                <w:b/>
                <w:lang w:val="en-GB"/>
              </w:rPr>
              <w:t>Physical</w:t>
            </w:r>
            <w:r w:rsidRPr="00BF25BF">
              <w:rPr>
                <w:rFonts w:cstheme="minorHAnsi"/>
                <w:lang w:val="en-GB"/>
              </w:rPr>
              <w:t>: hydrographic basins and internal sub-basins.</w:t>
            </w:r>
          </w:p>
          <w:p w14:paraId="18F8EA02" w14:textId="77777777" w:rsidR="008C0056" w:rsidRPr="00BF25BF" w:rsidRDefault="008C0056" w:rsidP="003950D9">
            <w:pPr>
              <w:spacing w:after="0" w:line="240" w:lineRule="auto"/>
              <w:rPr>
                <w:rFonts w:cstheme="minorHAnsi"/>
                <w:lang w:val="en-GB"/>
              </w:rPr>
            </w:pPr>
            <w:r w:rsidRPr="00BF25BF">
              <w:rPr>
                <w:rFonts w:cstheme="minorHAnsi"/>
                <w:b/>
                <w:lang w:val="en-GB"/>
              </w:rPr>
              <w:t>User-selected</w:t>
            </w:r>
            <w:r w:rsidRPr="00BF25BF">
              <w:rPr>
                <w:rFonts w:cstheme="minorHAnsi"/>
                <w:lang w:val="en-GB"/>
              </w:rPr>
              <w:t>: circle, rectangle, freehand created polygon.</w:t>
            </w:r>
          </w:p>
          <w:p w14:paraId="20360880" w14:textId="77777777" w:rsidR="008C0056" w:rsidRPr="00BF25BF" w:rsidRDefault="008C0056" w:rsidP="003950D9">
            <w:pPr>
              <w:spacing w:after="0" w:line="240" w:lineRule="auto"/>
              <w:rPr>
                <w:rFonts w:cstheme="minorHAnsi"/>
                <w:lang w:val="en-GB"/>
              </w:rPr>
            </w:pPr>
          </w:p>
          <w:p w14:paraId="53F0CBB3" w14:textId="68257BA9" w:rsidR="008C0056" w:rsidRPr="00BF25BF" w:rsidRDefault="008C0056" w:rsidP="003950D9">
            <w:pPr>
              <w:spacing w:after="0" w:line="240" w:lineRule="auto"/>
              <w:rPr>
                <w:rFonts w:cstheme="minorHAnsi"/>
                <w:lang w:val="en-GB"/>
              </w:rPr>
            </w:pPr>
            <w:r w:rsidRPr="00BF25BF">
              <w:rPr>
                <w:rFonts w:cstheme="minorHAnsi"/>
                <w:lang w:val="en-GB"/>
              </w:rPr>
              <w:t xml:space="preserve">2) </w:t>
            </w:r>
            <w:r w:rsidRPr="00BF25BF">
              <w:rPr>
                <w:rFonts w:cstheme="minorHAnsi"/>
                <w:b/>
                <w:lang w:val="en-GB"/>
              </w:rPr>
              <w:t>Live map</w:t>
            </w:r>
            <w:r w:rsidRPr="00BF25BF">
              <w:rPr>
                <w:rFonts w:cstheme="minorHAnsi"/>
                <w:lang w:val="en-GB"/>
              </w:rPr>
              <w:t xml:space="preserve">, at opening </w:t>
            </w:r>
            <w:r w:rsidR="004262BD" w:rsidRPr="00BF25BF">
              <w:rPr>
                <w:rFonts w:cstheme="minorHAnsi"/>
                <w:lang w:val="en-GB"/>
              </w:rPr>
              <w:t>coloured</w:t>
            </w:r>
            <w:r w:rsidRPr="00BF25BF">
              <w:rPr>
                <w:rFonts w:cstheme="minorHAnsi"/>
                <w:lang w:val="en-GB"/>
              </w:rPr>
              <w:t xml:space="preserve"> by default according to species distribution in the harmonized Ancillary Forest Map, with radio-buttons to select: </w:t>
            </w:r>
            <w:proofErr w:type="spellStart"/>
            <w:r w:rsidRPr="00BF25BF">
              <w:rPr>
                <w:rFonts w:cstheme="minorHAnsi"/>
                <w:lang w:val="en-GB"/>
              </w:rPr>
              <w:t>i</w:t>
            </w:r>
            <w:proofErr w:type="spellEnd"/>
            <w:r w:rsidRPr="00BF25BF">
              <w:rPr>
                <w:rFonts w:cstheme="minorHAnsi"/>
                <w:lang w:val="en-GB"/>
              </w:rPr>
              <w:t>) the period (historical or future); ii) the indicator: bioclimatic variable or the species/species category (based on the selection in 1).</w:t>
            </w:r>
          </w:p>
          <w:p w14:paraId="57C36A84" w14:textId="77777777" w:rsidR="008C0056" w:rsidRPr="00BF25BF" w:rsidRDefault="008C0056" w:rsidP="003950D9">
            <w:pPr>
              <w:spacing w:after="0" w:line="240" w:lineRule="auto"/>
              <w:rPr>
                <w:rFonts w:cstheme="minorHAnsi"/>
                <w:lang w:val="en-GB"/>
              </w:rPr>
            </w:pPr>
          </w:p>
          <w:p w14:paraId="7EDA37A5" w14:textId="77777777" w:rsidR="008C0056" w:rsidRPr="00BF25BF" w:rsidRDefault="008C0056" w:rsidP="003950D9">
            <w:pPr>
              <w:spacing w:after="0" w:line="240" w:lineRule="auto"/>
              <w:rPr>
                <w:rFonts w:cstheme="minorHAnsi"/>
                <w:lang w:val="en-GB"/>
              </w:rPr>
            </w:pPr>
            <w:r w:rsidRPr="00BF25BF">
              <w:rPr>
                <w:rFonts w:cstheme="minorHAnsi"/>
                <w:lang w:val="en-GB"/>
              </w:rPr>
              <w:t>After selections in 2) the live map shows the classified indicator under the period selected, then after choosing the territorial unit (by navigating and zooming), a child Application is launched with:</w:t>
            </w:r>
          </w:p>
          <w:p w14:paraId="1495B226" w14:textId="77777777" w:rsidR="008C0056" w:rsidRPr="00BF25BF" w:rsidRDefault="008C0056" w:rsidP="003950D9">
            <w:pPr>
              <w:spacing w:after="0" w:line="240" w:lineRule="auto"/>
              <w:rPr>
                <w:rFonts w:cstheme="minorHAnsi"/>
                <w:lang w:val="en-GB"/>
              </w:rPr>
            </w:pPr>
          </w:p>
          <w:p w14:paraId="4DE0235C"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3) </w:t>
            </w:r>
            <w:r w:rsidRPr="00BF25BF">
              <w:rPr>
                <w:rFonts w:cstheme="minorHAnsi"/>
                <w:b/>
                <w:lang w:val="en-GB"/>
              </w:rPr>
              <w:t>a map</w:t>
            </w:r>
            <w:r w:rsidRPr="00BF25BF">
              <w:rPr>
                <w:rFonts w:cstheme="minorHAnsi"/>
                <w:lang w:val="en-GB"/>
              </w:rPr>
              <w:t xml:space="preserve"> showing the values, for the selected territorial unit, of the chosen indicator under the selected period with the possibility to scroll through the other period.</w:t>
            </w:r>
          </w:p>
          <w:p w14:paraId="2AB96C2C" w14:textId="77777777" w:rsidR="008C0056" w:rsidRPr="00BF25BF" w:rsidRDefault="008C0056" w:rsidP="003950D9">
            <w:pPr>
              <w:spacing w:after="0" w:line="240" w:lineRule="auto"/>
              <w:rPr>
                <w:rFonts w:cstheme="minorHAnsi"/>
                <w:lang w:val="en-GB"/>
              </w:rPr>
            </w:pPr>
          </w:p>
          <w:p w14:paraId="26778F1B"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4) </w:t>
            </w:r>
            <w:r w:rsidRPr="00BF25BF">
              <w:rPr>
                <w:rFonts w:cstheme="minorHAnsi"/>
                <w:b/>
                <w:lang w:val="en-GB"/>
              </w:rPr>
              <w:t>Box plots or similar</w:t>
            </w:r>
            <w:r w:rsidRPr="00BF25BF">
              <w:rPr>
                <w:rFonts w:cstheme="minorHAnsi"/>
                <w:lang w:val="en-GB"/>
              </w:rPr>
              <w:t xml:space="preserve"> for the spatial statistics of the selected indicator for the two periods (for immediate comparison). </w:t>
            </w:r>
          </w:p>
          <w:p w14:paraId="53B9BE59" w14:textId="77777777" w:rsidR="008C0056" w:rsidRPr="00BF25BF" w:rsidRDefault="008C0056" w:rsidP="003950D9">
            <w:pPr>
              <w:tabs>
                <w:tab w:val="num" w:pos="1440"/>
              </w:tabs>
              <w:spacing w:after="0" w:line="240" w:lineRule="auto"/>
              <w:rPr>
                <w:rFonts w:cstheme="minorHAnsi"/>
                <w:lang w:val="en-GB"/>
              </w:rPr>
            </w:pPr>
            <w:r w:rsidRPr="00BF25BF">
              <w:rPr>
                <w:rFonts w:cstheme="minorHAnsi"/>
                <w:lang w:val="en-GB"/>
              </w:rPr>
              <w:t xml:space="preserve">There will be also the possibility to download: </w:t>
            </w:r>
            <w:proofErr w:type="spellStart"/>
            <w:r w:rsidRPr="00BF25BF">
              <w:rPr>
                <w:rFonts w:cstheme="minorHAnsi"/>
                <w:lang w:val="en-GB"/>
              </w:rPr>
              <w:t>i</w:t>
            </w:r>
            <w:proofErr w:type="spellEnd"/>
            <w:r w:rsidRPr="00BF25BF">
              <w:rPr>
                <w:rFonts w:cstheme="minorHAnsi"/>
                <w:lang w:val="en-GB"/>
              </w:rPr>
              <w:t xml:space="preserve">) </w:t>
            </w:r>
            <w:proofErr w:type="spellStart"/>
            <w:r w:rsidRPr="00BF25BF">
              <w:rPr>
                <w:rFonts w:cstheme="minorHAnsi"/>
                <w:lang w:val="en-GB"/>
              </w:rPr>
              <w:t>NetCDF</w:t>
            </w:r>
            <w:proofErr w:type="spellEnd"/>
            <w:r w:rsidRPr="00BF25BF">
              <w:rPr>
                <w:rFonts w:cstheme="minorHAnsi"/>
                <w:lang w:val="en-GB"/>
              </w:rPr>
              <w:t xml:space="preserve"> data clipped over the selected territorial unit: ii) a pdf report with map and box-plots obtained in the analysis.</w:t>
            </w:r>
          </w:p>
        </w:tc>
      </w:tr>
    </w:tbl>
    <w:p w14:paraId="77010595" w14:textId="77777777" w:rsidR="008C0056" w:rsidRPr="00BF25BF" w:rsidRDefault="008C0056" w:rsidP="00A13691">
      <w:pPr>
        <w:rPr>
          <w:lang w:val="en-GB"/>
        </w:rPr>
      </w:pPr>
    </w:p>
    <w:p w14:paraId="7D402FAB" w14:textId="77777777" w:rsidR="008C0056" w:rsidRPr="00BF25BF" w:rsidRDefault="008C0056" w:rsidP="00A13691">
      <w:pPr>
        <w:rPr>
          <w:lang w:val="en-GB"/>
        </w:rPr>
      </w:pPr>
    </w:p>
    <w:p w14:paraId="2271ADC8" w14:textId="77777777" w:rsidR="008C0056" w:rsidRPr="00BF25BF" w:rsidRDefault="008C0056" w:rsidP="008C0056">
      <w:pPr>
        <w:pStyle w:val="Titolo1"/>
      </w:pPr>
      <w:bookmarkStart w:id="26" w:name="_Toc69118427"/>
      <w:bookmarkStart w:id="27" w:name="_Toc69304712"/>
      <w:r w:rsidRPr="00BF25BF">
        <w:lastRenderedPageBreak/>
        <w:t>Changes in the land suitability for vegetation</w:t>
      </w:r>
      <w:bookmarkEnd w:id="26"/>
      <w:bookmarkEnd w:id="27"/>
      <w:r w:rsidRPr="00BF25BF">
        <w:t xml:space="preserve"> </w:t>
      </w:r>
    </w:p>
    <w:p w14:paraId="5C13E401" w14:textId="77796F01" w:rsidR="008C0056" w:rsidRPr="00BF25BF" w:rsidRDefault="008C0056" w:rsidP="004262BD">
      <w:pPr>
        <w:pBdr>
          <w:top w:val="nil"/>
          <w:left w:val="nil"/>
          <w:bottom w:val="nil"/>
          <w:right w:val="nil"/>
          <w:between w:val="nil"/>
        </w:pBdr>
        <w:ind w:hanging="2"/>
        <w:rPr>
          <w:color w:val="000000"/>
          <w:lang w:val="en-GB"/>
        </w:rPr>
      </w:pPr>
      <w:r w:rsidRPr="00BF25BF">
        <w:rPr>
          <w:color w:val="000000"/>
          <w:lang w:val="en-GB"/>
        </w:rPr>
        <w:t>The DApOS “Changes in the land suitability for vegetation (forests, crops)” are being developed by CIA in collaboration with ARPAP. Climate change introduces new biological risks for the typical crops of the territory. By combining different analyses of data collected in the field, the historical data from high-resolution reanalysis, and the predictions of climate scenarios, it is possible to prevent these risks and define adaptation policies for particularly prone crops, relevant for the regional economy and also changes in forest habitat suitability. This DApOS is subdivided into three specific categories.</w:t>
      </w:r>
    </w:p>
    <w:p w14:paraId="021ECF1C" w14:textId="77777777" w:rsidR="008C0056" w:rsidRPr="00BF25BF" w:rsidRDefault="008C0056" w:rsidP="008C0056">
      <w:pPr>
        <w:pStyle w:val="Titolo2"/>
      </w:pPr>
      <w:bookmarkStart w:id="28" w:name="_Toc69118428"/>
      <w:bookmarkStart w:id="29" w:name="_Toc69304713"/>
      <w:r w:rsidRPr="00BF25BF">
        <w:t>DApOS “Changes in the land suitability for vegetation” specification</w:t>
      </w:r>
      <w:bookmarkEnd w:id="28"/>
      <w:bookmarkEnd w:id="29"/>
    </w:p>
    <w:p w14:paraId="72FC295B" w14:textId="345F8F67" w:rsidR="008C0056" w:rsidRPr="009B693B" w:rsidRDefault="008C0056" w:rsidP="008C0056">
      <w:pPr>
        <w:jc w:val="left"/>
        <w:rPr>
          <w:rFonts w:cstheme="minorHAnsi"/>
        </w:rPr>
      </w:pPr>
      <w:r w:rsidRPr="009B693B">
        <w:rPr>
          <w:rFonts w:cstheme="minorHAnsi"/>
        </w:rPr>
        <w:t>Author: Nicola Loglisci (ARPAP)</w:t>
      </w:r>
    </w:p>
    <w:p w14:paraId="6D26C9D4" w14:textId="3121BFBF" w:rsidR="008C0056" w:rsidRPr="009B693B" w:rsidRDefault="008C0056" w:rsidP="008C0056">
      <w:pPr>
        <w:pStyle w:val="Default"/>
        <w:rPr>
          <w:rFonts w:asciiTheme="minorHAnsi" w:eastAsiaTheme="minorHAnsi" w:hAnsiTheme="minorHAnsi" w:cstheme="minorHAnsi"/>
          <w:color w:val="auto"/>
        </w:rPr>
      </w:pPr>
      <w:r w:rsidRPr="009B693B">
        <w:rPr>
          <w:rFonts w:asciiTheme="minorHAnsi" w:eastAsiaTheme="minorHAnsi" w:hAnsiTheme="minorHAnsi" w:cstheme="minorHAnsi"/>
          <w:color w:val="auto"/>
        </w:rPr>
        <w:t>DApOS manager: Nicola Loglisci (ARPAP), Simona Barbarino (ARPAP), Elena Massarenti (CIA), Matteo Garbarino (UNITO)</w:t>
      </w:r>
    </w:p>
    <w:p w14:paraId="6A5BD017" w14:textId="3241E531" w:rsidR="008C0056" w:rsidRPr="00BF25BF" w:rsidRDefault="008C0056" w:rsidP="004262BD">
      <w:pPr>
        <w:pStyle w:val="Titolo3"/>
        <w:rPr>
          <w:lang w:val="en-GB"/>
        </w:rPr>
      </w:pPr>
      <w:bookmarkStart w:id="30" w:name="_Toc69118429"/>
      <w:bookmarkStart w:id="31" w:name="_Toc69304714"/>
      <w:r w:rsidRPr="00BF25BF">
        <w:rPr>
          <w:lang w:val="en-GB"/>
        </w:rPr>
        <w:t>Workflow Mycotoxins on cereals</w:t>
      </w:r>
      <w:bookmarkEnd w:id="30"/>
      <w:bookmarkEnd w:id="31"/>
    </w:p>
    <w:tbl>
      <w:tblPr>
        <w:tblStyle w:val="Grigliatabella"/>
        <w:tblW w:w="9628" w:type="dxa"/>
        <w:tblLook w:val="04A0" w:firstRow="1" w:lastRow="0" w:firstColumn="1" w:lastColumn="0" w:noHBand="0" w:noVBand="1"/>
      </w:tblPr>
      <w:tblGrid>
        <w:gridCol w:w="9628"/>
      </w:tblGrid>
      <w:tr w:rsidR="008C0056" w:rsidRPr="00BF25BF" w14:paraId="5738CCF6" w14:textId="77777777" w:rsidTr="003950D9">
        <w:tc>
          <w:tcPr>
            <w:tcW w:w="9628" w:type="dxa"/>
            <w:shd w:val="clear" w:color="auto" w:fill="E7E6E6" w:themeFill="background2"/>
          </w:tcPr>
          <w:p w14:paraId="5F4AE4C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BF25BF" w14:paraId="7F289FE4" w14:textId="77777777" w:rsidTr="003950D9">
        <w:tc>
          <w:tcPr>
            <w:tcW w:w="9628" w:type="dxa"/>
          </w:tcPr>
          <w:p w14:paraId="391BEB8F"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Mycotoxins on cereals</w:t>
            </w:r>
          </w:p>
        </w:tc>
      </w:tr>
      <w:tr w:rsidR="008C0056" w:rsidRPr="00BF25BF" w14:paraId="714A95AE" w14:textId="77777777" w:rsidTr="003950D9">
        <w:tc>
          <w:tcPr>
            <w:tcW w:w="9628" w:type="dxa"/>
            <w:shd w:val="clear" w:color="auto" w:fill="E7E6E6" w:themeFill="background2"/>
          </w:tcPr>
          <w:p w14:paraId="548AF0F4"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749F2D98" w14:textId="77777777" w:rsidTr="003950D9">
        <w:tc>
          <w:tcPr>
            <w:tcW w:w="9628" w:type="dxa"/>
          </w:tcPr>
          <w:p w14:paraId="555D3AA2"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ARPAP, CIA</w:t>
            </w:r>
          </w:p>
        </w:tc>
      </w:tr>
      <w:tr w:rsidR="008C0056" w:rsidRPr="00BF25BF" w14:paraId="6B9AE66E" w14:textId="77777777" w:rsidTr="003950D9">
        <w:tc>
          <w:tcPr>
            <w:tcW w:w="9628" w:type="dxa"/>
            <w:shd w:val="clear" w:color="auto" w:fill="E7E6E6" w:themeFill="background2"/>
          </w:tcPr>
          <w:p w14:paraId="19A50AC5"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4425870B" w14:textId="77777777" w:rsidTr="003950D9">
        <w:tc>
          <w:tcPr>
            <w:tcW w:w="9628" w:type="dxa"/>
          </w:tcPr>
          <w:p w14:paraId="3086F303" w14:textId="77777777" w:rsidR="008C0056" w:rsidRPr="00BF25BF" w:rsidRDefault="008C0056" w:rsidP="003950D9">
            <w:pPr>
              <w:spacing w:after="0" w:line="240" w:lineRule="auto"/>
              <w:rPr>
                <w:rFonts w:cstheme="minorHAnsi"/>
                <w:lang w:val="en-GB"/>
              </w:rPr>
            </w:pPr>
            <w:r w:rsidRPr="00BF25BF">
              <w:rPr>
                <w:rFonts w:eastAsia="Times New Roman" w:cstheme="minorHAnsi"/>
                <w:lang w:val="en-GB"/>
              </w:rPr>
              <w:t xml:space="preserve">This workflow will try to link climate and the occurrence of mycotoxins on wheat and maize to assess the past to future impacts of changing mean climate conditions. </w:t>
            </w:r>
            <w:r w:rsidRPr="00BF25BF">
              <w:rPr>
                <w:rFonts w:cstheme="minorHAnsi"/>
                <w:color w:val="000000"/>
                <w:sz w:val="21"/>
                <w:szCs w:val="21"/>
                <w:shd w:val="clear" w:color="auto" w:fill="FDFDFD"/>
                <w:lang w:val="en-GB"/>
              </w:rPr>
              <w:t>By combining the analysis of data collected in the field, the historical data from high-resolution reanalysis, and the predictions of climate scenarios, the results of this workflow will be used to prevent risks and define adaptation policies</w:t>
            </w:r>
            <w:r w:rsidRPr="00BF25BF">
              <w:rPr>
                <w:rFonts w:eastAsia="Times New Roman" w:cstheme="minorHAnsi"/>
                <w:lang w:val="en-GB"/>
              </w:rPr>
              <w:t>.</w:t>
            </w:r>
          </w:p>
        </w:tc>
      </w:tr>
      <w:tr w:rsidR="008C0056" w:rsidRPr="00BF25BF" w14:paraId="02CF438D" w14:textId="77777777" w:rsidTr="003950D9">
        <w:tc>
          <w:tcPr>
            <w:tcW w:w="9628" w:type="dxa"/>
            <w:shd w:val="clear" w:color="auto" w:fill="E7E6E6" w:themeFill="background2"/>
          </w:tcPr>
          <w:p w14:paraId="6EBA796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0B79059F" w14:textId="77777777" w:rsidTr="003950D9">
        <w:tc>
          <w:tcPr>
            <w:tcW w:w="9628" w:type="dxa"/>
          </w:tcPr>
          <w:p w14:paraId="32390269" w14:textId="0572F625" w:rsidR="008C0056" w:rsidRPr="00BF25BF" w:rsidRDefault="008C0056" w:rsidP="00BF25BF">
            <w:pPr>
              <w:numPr>
                <w:ilvl w:val="0"/>
                <w:numId w:val="5"/>
              </w:numPr>
              <w:spacing w:before="0" w:after="0" w:line="240" w:lineRule="auto"/>
              <w:jc w:val="left"/>
              <w:rPr>
                <w:rFonts w:eastAsia="Times New Roman" w:cstheme="minorHAnsi"/>
                <w:lang w:val="en-GB"/>
              </w:rPr>
            </w:pPr>
            <w:r w:rsidRPr="00BF25BF">
              <w:rPr>
                <w:rFonts w:eastAsia="Times New Roman" w:cstheme="minorHAnsi"/>
                <w:lang w:val="en-GB"/>
              </w:rPr>
              <w:t>ARPAP uses EUROCORDEX data to implement and test the software for the statistical analysis</w:t>
            </w:r>
          </w:p>
          <w:p w14:paraId="3323886C" w14:textId="582D1823"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 xml:space="preserve">Highlander provides </w:t>
            </w:r>
            <w:r w:rsidRPr="00BF25BF">
              <w:rPr>
                <w:rFonts w:cstheme="minorHAnsi"/>
                <w:b/>
                <w:bCs/>
                <w:lang w:val="en-GB"/>
              </w:rPr>
              <w:t>VHR-REA_IT</w:t>
            </w:r>
            <w:r w:rsidRPr="00BF25BF">
              <w:rPr>
                <w:rFonts w:cstheme="minorHAnsi"/>
                <w:lang w:val="en-GB"/>
              </w:rPr>
              <w:t xml:space="preserve"> e </w:t>
            </w:r>
            <w:r w:rsidRPr="00BF25BF">
              <w:rPr>
                <w:rFonts w:cstheme="minorHAnsi"/>
                <w:b/>
                <w:bCs/>
                <w:lang w:val="en-GB"/>
              </w:rPr>
              <w:t>VHR-PRO_IT</w:t>
            </w:r>
            <w:r w:rsidRPr="00BF25BF">
              <w:rPr>
                <w:rFonts w:cstheme="minorHAnsi"/>
                <w:lang w:val="en-GB"/>
              </w:rPr>
              <w:t xml:space="preserve"> data to the processor of this DApOS</w:t>
            </w:r>
          </w:p>
          <w:p w14:paraId="1CBBA909" w14:textId="2A62A07F"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shd w:val="clear" w:color="auto" w:fill="FFFFFF"/>
                <w:lang w:val="en-GB"/>
              </w:rPr>
              <w:t xml:space="preserve">CIA collects the data of DON and AFLATOXIN values on common wheat and maize </w:t>
            </w:r>
          </w:p>
          <w:p w14:paraId="39FCDD78" w14:textId="714038BF" w:rsidR="008C0056" w:rsidRPr="00BF25BF" w:rsidRDefault="008C0056" w:rsidP="00BF25BF">
            <w:pPr>
              <w:numPr>
                <w:ilvl w:val="0"/>
                <w:numId w:val="5"/>
              </w:numPr>
              <w:spacing w:before="0" w:after="0" w:line="240" w:lineRule="auto"/>
              <w:jc w:val="left"/>
              <w:rPr>
                <w:rFonts w:cstheme="minorHAnsi"/>
                <w:b/>
                <w:lang w:val="en-GB"/>
              </w:rPr>
            </w:pPr>
            <w:r w:rsidRPr="00BF25BF">
              <w:rPr>
                <w:rFonts w:cstheme="minorHAnsi"/>
                <w:lang w:val="en-GB"/>
              </w:rPr>
              <w:t xml:space="preserve">Highlander receives the </w:t>
            </w:r>
            <w:r w:rsidRPr="00BF25BF">
              <w:rPr>
                <w:rFonts w:cstheme="minorHAnsi"/>
                <w:b/>
                <w:lang w:val="en-GB"/>
              </w:rPr>
              <w:t>output</w:t>
            </w:r>
            <w:r w:rsidRPr="00BF25BF">
              <w:rPr>
                <w:rFonts w:cstheme="minorHAnsi"/>
                <w:lang w:val="en-GB"/>
              </w:rPr>
              <w:t xml:space="preserve"> data from the processor and saves them in its own repository</w:t>
            </w:r>
          </w:p>
          <w:p w14:paraId="22289F6E" w14:textId="0A328626" w:rsidR="008C0056" w:rsidRPr="00BF25BF" w:rsidRDefault="008C0056" w:rsidP="00BF25BF">
            <w:pPr>
              <w:numPr>
                <w:ilvl w:val="0"/>
                <w:numId w:val="5"/>
              </w:numPr>
              <w:spacing w:before="0" w:after="0" w:line="240" w:lineRule="auto"/>
              <w:jc w:val="left"/>
              <w:rPr>
                <w:rFonts w:cstheme="minorHAnsi"/>
                <w:b/>
                <w:lang w:val="en-GB"/>
              </w:rPr>
            </w:pPr>
            <w:r w:rsidRPr="00BF25BF">
              <w:rPr>
                <w:rFonts w:cstheme="minorHAnsi"/>
                <w:lang w:val="en-GB"/>
              </w:rPr>
              <w:t>The processing of this DApOS runs on ARPAP and CIA platforms</w:t>
            </w:r>
          </w:p>
        </w:tc>
      </w:tr>
      <w:tr w:rsidR="008C0056" w:rsidRPr="00BF25BF" w14:paraId="7AC17AD1" w14:textId="77777777" w:rsidTr="003950D9">
        <w:tc>
          <w:tcPr>
            <w:tcW w:w="9628" w:type="dxa"/>
            <w:shd w:val="clear" w:color="auto" w:fill="E7E6E6" w:themeFill="background2"/>
          </w:tcPr>
          <w:p w14:paraId="3CD96341"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Exchange protocols</w:t>
            </w:r>
          </w:p>
        </w:tc>
      </w:tr>
      <w:tr w:rsidR="008C0056" w:rsidRPr="00A02233" w14:paraId="5890BC98" w14:textId="77777777" w:rsidTr="003950D9">
        <w:tc>
          <w:tcPr>
            <w:tcW w:w="9628" w:type="dxa"/>
          </w:tcPr>
          <w:p w14:paraId="6B91ABB2"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ARPAP retrieves the climate data via FTP or SCP</w:t>
            </w:r>
          </w:p>
          <w:p w14:paraId="4E74AA99"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ARPAP provide the processed data via FTP or SCP</w:t>
            </w:r>
          </w:p>
          <w:p w14:paraId="6CC18ED0"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eastAsia="Times New Roman" w:cstheme="minorHAnsi"/>
                <w:lang w:val="en-GB"/>
              </w:rPr>
              <w:t xml:space="preserve">The format will be </w:t>
            </w:r>
            <w:proofErr w:type="spellStart"/>
            <w:r w:rsidRPr="00BF25BF">
              <w:rPr>
                <w:rFonts w:eastAsia="Times New Roman" w:cstheme="minorHAnsi"/>
                <w:lang w:val="en-GB"/>
              </w:rPr>
              <w:t>NetCDF</w:t>
            </w:r>
            <w:proofErr w:type="spellEnd"/>
            <w:r w:rsidRPr="00BF25BF">
              <w:rPr>
                <w:rFonts w:eastAsia="Times New Roman" w:cstheme="minorHAnsi"/>
                <w:lang w:val="en-GB"/>
              </w:rPr>
              <w:t xml:space="preserve">, tiff, </w:t>
            </w:r>
            <w:proofErr w:type="spellStart"/>
            <w:r w:rsidRPr="00BF25BF">
              <w:rPr>
                <w:rFonts w:eastAsia="Times New Roman" w:cstheme="minorHAnsi"/>
                <w:lang w:val="en-GB"/>
              </w:rPr>
              <w:t>png</w:t>
            </w:r>
            <w:proofErr w:type="spellEnd"/>
          </w:p>
        </w:tc>
      </w:tr>
      <w:tr w:rsidR="008C0056" w:rsidRPr="00BF25BF" w14:paraId="6AD1990C" w14:textId="77777777" w:rsidTr="003950D9">
        <w:tc>
          <w:tcPr>
            <w:tcW w:w="9628" w:type="dxa"/>
            <w:shd w:val="clear" w:color="auto" w:fill="E7E6E6" w:themeFill="background2"/>
          </w:tcPr>
          <w:p w14:paraId="439FF6F3"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BF25BF" w14:paraId="507F4B37" w14:textId="77777777" w:rsidTr="003950D9">
        <w:tc>
          <w:tcPr>
            <w:tcW w:w="9628" w:type="dxa"/>
            <w:shd w:val="clear" w:color="auto" w:fill="FFFFFF" w:themeFill="background1"/>
          </w:tcPr>
          <w:p w14:paraId="05E95A39"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6436EFBB" w14:textId="77777777" w:rsidR="008C0056" w:rsidRPr="00BF25BF" w:rsidRDefault="008C0056" w:rsidP="00925CF1">
            <w:pPr>
              <w:numPr>
                <w:ilvl w:val="0"/>
                <w:numId w:val="32"/>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BF25BF">
              <w:rPr>
                <w:rFonts w:cstheme="minorHAnsi"/>
                <w:b/>
                <w:bCs/>
                <w:lang w:val="en-GB"/>
              </w:rPr>
              <w:t>VHR-REA_IT</w:t>
            </w:r>
          </w:p>
          <w:p w14:paraId="2A97CD86"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color w:val="000000"/>
                <w:lang w:val="en-GB"/>
              </w:rPr>
              <w:t>D4.1 - Dynamical Downscaling of ERA5 at daily level with COSMO-CLM</w:t>
            </w:r>
          </w:p>
          <w:p w14:paraId="1CB4596F"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w:t>
            </w:r>
          </w:p>
          <w:p w14:paraId="4DD7C34D"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NetCDF</w:t>
            </w:r>
          </w:p>
          <w:p w14:paraId="696C41DA"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72452BE8" w14:textId="0F12CEE1"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62B254CC"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ARPAP requirements</w:t>
            </w:r>
            <w:r w:rsidRPr="00BF25BF">
              <w:rPr>
                <w:rFonts w:eastAsia="Verdana" w:cstheme="minorHAnsi"/>
                <w:color w:val="000000"/>
                <w:lang w:val="en-GB"/>
              </w:rPr>
              <w:t>:</w:t>
            </w:r>
          </w:p>
          <w:p w14:paraId="6E6BF724" w14:textId="77777777" w:rsidR="008C0056" w:rsidRPr="00BB74E0" w:rsidRDefault="008C0056" w:rsidP="00BB74E0">
            <w:pPr>
              <w:pStyle w:val="Paragrafoelenco"/>
              <w:numPr>
                <w:ilvl w:val="0"/>
                <w:numId w:val="23"/>
              </w:numPr>
              <w:rPr>
                <w:b w:val="0"/>
              </w:rPr>
            </w:pPr>
            <w:r w:rsidRPr="00BB74E0">
              <w:rPr>
                <w:b w:val="0"/>
              </w:rPr>
              <w:t>Cropping on the North-western Italy Region could be useful</w:t>
            </w:r>
          </w:p>
          <w:p w14:paraId="3EF50289" w14:textId="77777777" w:rsidR="008C0056" w:rsidRPr="00BB74E0" w:rsidRDefault="008C0056" w:rsidP="00BB74E0">
            <w:pPr>
              <w:pStyle w:val="Paragrafoelenco"/>
              <w:numPr>
                <w:ilvl w:val="0"/>
                <w:numId w:val="23"/>
              </w:numPr>
              <w:rPr>
                <w:b w:val="0"/>
              </w:rPr>
            </w:pPr>
            <w:r w:rsidRPr="00BB74E0">
              <w:rPr>
                <w:b w:val="0"/>
              </w:rPr>
              <w:t>The NetCDF format will be used</w:t>
            </w:r>
          </w:p>
          <w:p w14:paraId="586F0F52" w14:textId="77777777" w:rsidR="008C0056" w:rsidRPr="00BF25BF" w:rsidRDefault="008C0056" w:rsidP="003950D9">
            <w:pPr>
              <w:pBdr>
                <w:top w:val="nil"/>
                <w:left w:val="nil"/>
                <w:bottom w:val="nil"/>
                <w:right w:val="nil"/>
                <w:between w:val="nil"/>
              </w:pBdr>
              <w:spacing w:after="0"/>
              <w:rPr>
                <w:rFonts w:eastAsia="Verdana" w:cstheme="minorHAnsi"/>
                <w:lang w:val="en-GB"/>
              </w:rPr>
            </w:pPr>
          </w:p>
          <w:p w14:paraId="37AB968E" w14:textId="77777777" w:rsidR="008C0056" w:rsidRPr="00BF25BF" w:rsidRDefault="008C0056" w:rsidP="00925CF1">
            <w:pPr>
              <w:numPr>
                <w:ilvl w:val="0"/>
                <w:numId w:val="32"/>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BF25BF">
              <w:rPr>
                <w:rFonts w:cstheme="minorHAnsi"/>
                <w:b/>
                <w:bCs/>
                <w:lang w:val="en-GB"/>
              </w:rPr>
              <w:t>VHR-PRO_IT</w:t>
            </w:r>
          </w:p>
          <w:p w14:paraId="4CBB904A"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color w:val="000000"/>
                <w:lang w:val="en-GB"/>
              </w:rPr>
              <w:t>D4.2 - Downscaling at very fine resolution of COSMO-CLM over Italy from 8km to 2.2km</w:t>
            </w:r>
          </w:p>
          <w:p w14:paraId="529B4464"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xml:space="preserve">: </w:t>
            </w:r>
          </w:p>
          <w:p w14:paraId="299BA48B"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530437C5"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1887CDD1" w14:textId="42E6795C"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2CEF8AB1"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ARPAP requirements</w:t>
            </w:r>
            <w:r w:rsidRPr="00BF25BF">
              <w:rPr>
                <w:rFonts w:eastAsia="Verdana" w:cstheme="minorHAnsi"/>
                <w:color w:val="000000"/>
                <w:lang w:val="en-GB"/>
              </w:rPr>
              <w:t>:</w:t>
            </w:r>
          </w:p>
          <w:p w14:paraId="7CA871E1" w14:textId="77777777" w:rsidR="008C0056" w:rsidRPr="00BB74E0" w:rsidRDefault="008C0056" w:rsidP="00BB74E0">
            <w:pPr>
              <w:pStyle w:val="Paragrafoelenco"/>
              <w:numPr>
                <w:ilvl w:val="0"/>
                <w:numId w:val="23"/>
              </w:numPr>
              <w:rPr>
                <w:b w:val="0"/>
              </w:rPr>
            </w:pPr>
            <w:r w:rsidRPr="00BB74E0">
              <w:rPr>
                <w:b w:val="0"/>
              </w:rPr>
              <w:t>Cropping on the North-western Italy Region could be useful</w:t>
            </w:r>
          </w:p>
          <w:p w14:paraId="6525ACD0" w14:textId="77777777" w:rsidR="008C0056" w:rsidRPr="00BB74E0" w:rsidRDefault="008C0056" w:rsidP="00BB74E0">
            <w:pPr>
              <w:pStyle w:val="Paragrafoelenco"/>
              <w:numPr>
                <w:ilvl w:val="0"/>
                <w:numId w:val="23"/>
              </w:numPr>
              <w:rPr>
                <w:b w:val="0"/>
              </w:rPr>
            </w:pPr>
            <w:r w:rsidRPr="00BB74E0">
              <w:rPr>
                <w:b w:val="0"/>
              </w:rPr>
              <w:t>The NetCDF format will be used</w:t>
            </w:r>
          </w:p>
          <w:p w14:paraId="71638CF0" w14:textId="77777777" w:rsidR="008C0056" w:rsidRPr="00BF25BF" w:rsidRDefault="008C0056" w:rsidP="003950D9">
            <w:pPr>
              <w:spacing w:after="0" w:line="240" w:lineRule="auto"/>
              <w:rPr>
                <w:rFonts w:cstheme="minorHAnsi"/>
                <w:b/>
                <w:lang w:val="en-GB"/>
              </w:rPr>
            </w:pPr>
          </w:p>
          <w:p w14:paraId="1322CA2D" w14:textId="77777777" w:rsidR="008C0056" w:rsidRPr="00BF25BF" w:rsidRDefault="008C0056" w:rsidP="00925CF1">
            <w:pPr>
              <w:numPr>
                <w:ilvl w:val="0"/>
                <w:numId w:val="32"/>
              </w:numPr>
              <w:pBdr>
                <w:top w:val="nil"/>
                <w:left w:val="nil"/>
                <w:bottom w:val="nil"/>
                <w:right w:val="nil"/>
                <w:between w:val="nil"/>
              </w:pBdr>
              <w:spacing w:before="0" w:after="0" w:line="240" w:lineRule="auto"/>
              <w:contextualSpacing/>
              <w:jc w:val="left"/>
              <w:rPr>
                <w:rFonts w:cstheme="minorHAnsi"/>
                <w:b/>
                <w:bCs/>
                <w:lang w:val="en-GB"/>
              </w:rPr>
            </w:pPr>
            <w:r w:rsidRPr="00BF25BF">
              <w:rPr>
                <w:rFonts w:cstheme="minorHAnsi"/>
                <w:b/>
                <w:bCs/>
                <w:lang w:val="en-GB"/>
              </w:rPr>
              <w:t>DON and AFLATOXIN</w:t>
            </w:r>
          </w:p>
          <w:p w14:paraId="38B2E4E8"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color w:val="000000"/>
                <w:lang w:val="en-GB"/>
              </w:rPr>
              <w:t>DON and AFLATOXIN values on common wheat and maize</w:t>
            </w:r>
          </w:p>
          <w:p w14:paraId="420479D7"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xml:space="preserve">: </w:t>
            </w:r>
          </w:p>
          <w:p w14:paraId="40C2F39D"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csv</w:t>
            </w:r>
          </w:p>
          <w:p w14:paraId="1208A4F5"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CIA</w:t>
            </w:r>
          </w:p>
          <w:p w14:paraId="35F69A04" w14:textId="74145950" w:rsidR="008C0056" w:rsidRPr="00BF25BF" w:rsidRDefault="008C0056" w:rsidP="009B693B">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CIA repository</w:t>
            </w:r>
          </w:p>
        </w:tc>
      </w:tr>
      <w:tr w:rsidR="008C0056" w:rsidRPr="00BF25BF" w14:paraId="39E081CF" w14:textId="77777777" w:rsidTr="003950D9">
        <w:tc>
          <w:tcPr>
            <w:tcW w:w="9628" w:type="dxa"/>
            <w:shd w:val="clear" w:color="auto" w:fill="E7E6E6" w:themeFill="background2"/>
          </w:tcPr>
          <w:p w14:paraId="3E756CEC"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Output data</w:t>
            </w:r>
          </w:p>
        </w:tc>
      </w:tr>
      <w:tr w:rsidR="008C0056" w:rsidRPr="00A02233" w14:paraId="1345BA79" w14:textId="77777777" w:rsidTr="003950D9">
        <w:tc>
          <w:tcPr>
            <w:tcW w:w="9628" w:type="dxa"/>
          </w:tcPr>
          <w:p w14:paraId="74E0C780"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6E526984" w14:textId="77777777" w:rsidR="008C0056" w:rsidRPr="00BF25BF" w:rsidRDefault="008C0056" w:rsidP="00925CF1">
            <w:pPr>
              <w:numPr>
                <w:ilvl w:val="0"/>
                <w:numId w:val="33"/>
              </w:numPr>
              <w:spacing w:before="0" w:after="0" w:line="240" w:lineRule="auto"/>
              <w:ind w:left="743"/>
              <w:contextualSpacing/>
              <w:jc w:val="left"/>
              <w:rPr>
                <w:rFonts w:eastAsia="Verdana" w:cstheme="minorHAnsi"/>
                <w:bCs/>
                <w:color w:val="000000"/>
                <w:lang w:val="en-GB"/>
              </w:rPr>
            </w:pPr>
            <w:r w:rsidRPr="00BF25BF">
              <w:rPr>
                <w:rFonts w:eastAsia="Verdana" w:cstheme="minorHAnsi"/>
                <w:b/>
                <w:bCs/>
                <w:color w:val="000000"/>
                <w:lang w:val="en-GB"/>
              </w:rPr>
              <w:t>Risk class indicators of DON and AFLATOXIN</w:t>
            </w:r>
            <w:r w:rsidRPr="00BF25BF">
              <w:rPr>
                <w:rFonts w:eastAsia="Verdana" w:cstheme="minorHAnsi"/>
                <w:bCs/>
                <w:color w:val="000000"/>
                <w:lang w:val="en-GB"/>
              </w:rPr>
              <w:t xml:space="preserve"> development values on common wheat and corn related to climate changes</w:t>
            </w:r>
          </w:p>
          <w:p w14:paraId="6AA6DC12" w14:textId="77777777" w:rsidR="008C0056" w:rsidRPr="00BF25BF" w:rsidRDefault="008C0056" w:rsidP="009B693B">
            <w:pPr>
              <w:spacing w:line="240" w:lineRule="auto"/>
              <w:ind w:left="743"/>
              <w:contextualSpacing/>
              <w:rPr>
                <w:rFonts w:eastAsia="Verdana"/>
                <w:bCs/>
                <w:lang w:val="en-GB"/>
              </w:rPr>
            </w:pPr>
            <w:r w:rsidRPr="00BF25BF">
              <w:rPr>
                <w:rFonts w:eastAsia="Verdana"/>
                <w:bCs/>
                <w:lang w:val="en-GB"/>
              </w:rPr>
              <w:t xml:space="preserve">Format: </w:t>
            </w:r>
            <w:proofErr w:type="spellStart"/>
            <w:r w:rsidRPr="00BF25BF">
              <w:rPr>
                <w:lang w:val="en-GB"/>
              </w:rPr>
              <w:t>NetCDF</w:t>
            </w:r>
            <w:proofErr w:type="spellEnd"/>
            <w:r w:rsidRPr="00BF25BF">
              <w:rPr>
                <w:lang w:val="en-GB"/>
              </w:rPr>
              <w:t xml:space="preserve">, tiff, </w:t>
            </w:r>
            <w:proofErr w:type="spellStart"/>
            <w:r w:rsidRPr="00BF25BF">
              <w:rPr>
                <w:lang w:val="en-GB"/>
              </w:rPr>
              <w:t>png</w:t>
            </w:r>
            <w:proofErr w:type="spellEnd"/>
          </w:p>
          <w:p w14:paraId="1E5586C4" w14:textId="77777777" w:rsidR="008C0056" w:rsidRPr="00BF25BF" w:rsidRDefault="008C0056" w:rsidP="009B693B">
            <w:pPr>
              <w:spacing w:line="240" w:lineRule="auto"/>
              <w:ind w:left="743"/>
              <w:contextualSpacing/>
              <w:rPr>
                <w:lang w:val="en-GB"/>
              </w:rPr>
            </w:pPr>
            <w:r w:rsidRPr="00BF25BF">
              <w:rPr>
                <w:lang w:val="en-GB"/>
              </w:rPr>
              <w:lastRenderedPageBreak/>
              <w:t>Manager: CIA</w:t>
            </w:r>
          </w:p>
          <w:p w14:paraId="521FDA14" w14:textId="77777777" w:rsidR="008C0056" w:rsidRPr="00BF25BF" w:rsidRDefault="008C0056" w:rsidP="009B693B">
            <w:pPr>
              <w:spacing w:line="240" w:lineRule="auto"/>
              <w:ind w:left="743"/>
              <w:contextualSpacing/>
              <w:rPr>
                <w:lang w:val="en-GB"/>
              </w:rPr>
            </w:pPr>
            <w:r w:rsidRPr="00BF25BF">
              <w:rPr>
                <w:lang w:val="en-GB"/>
              </w:rPr>
              <w:t>Location: CINECA repository</w:t>
            </w:r>
          </w:p>
          <w:p w14:paraId="2AFE190B" w14:textId="77777777" w:rsidR="008C0056" w:rsidRPr="00BF25BF" w:rsidRDefault="008C0056" w:rsidP="009B693B">
            <w:pPr>
              <w:spacing w:line="240" w:lineRule="auto"/>
              <w:ind w:left="743"/>
              <w:contextualSpacing/>
              <w:rPr>
                <w:lang w:val="en-GB"/>
              </w:rPr>
            </w:pPr>
            <w:r w:rsidRPr="00BF25BF">
              <w:rPr>
                <w:lang w:val="en-GB"/>
              </w:rPr>
              <w:t>Update frequency: just once</w:t>
            </w:r>
          </w:p>
          <w:p w14:paraId="14CC23BD" w14:textId="00EB335F" w:rsidR="008C0056" w:rsidRPr="00BF25BF" w:rsidRDefault="008C0056" w:rsidP="009B693B">
            <w:pPr>
              <w:spacing w:after="0" w:line="240" w:lineRule="auto"/>
              <w:ind w:left="743"/>
              <w:contextualSpacing/>
              <w:rPr>
                <w:rFonts w:eastAsia="Times New Roman" w:cstheme="minorHAnsi"/>
                <w:bCs/>
                <w:color w:val="000000"/>
                <w:lang w:val="en-GB"/>
              </w:rPr>
            </w:pPr>
            <w:r w:rsidRPr="00BF25BF">
              <w:rPr>
                <w:rFonts w:eastAsia="Times New Roman" w:cstheme="minorHAnsi"/>
                <w:bCs/>
                <w:color w:val="000000"/>
                <w:lang w:val="en-GB"/>
              </w:rPr>
              <w:t>Dataset size: about 500MB</w:t>
            </w:r>
          </w:p>
          <w:p w14:paraId="7683D0EA" w14:textId="77777777" w:rsidR="008C0056" w:rsidRPr="00BF25BF" w:rsidRDefault="008C0056" w:rsidP="003950D9">
            <w:pPr>
              <w:spacing w:after="0"/>
              <w:rPr>
                <w:rFonts w:eastAsia="Verdana" w:cstheme="minorHAnsi"/>
                <w:b/>
                <w:color w:val="000000"/>
                <w:lang w:val="en-GB"/>
              </w:rPr>
            </w:pPr>
            <w:r w:rsidRPr="00BF25BF">
              <w:rPr>
                <w:rFonts w:eastAsia="Verdana" w:cstheme="minorHAnsi"/>
                <w:b/>
                <w:color w:val="000000"/>
                <w:lang w:val="en-GB"/>
              </w:rPr>
              <w:t xml:space="preserve">ARPAP requirements: </w:t>
            </w:r>
          </w:p>
          <w:p w14:paraId="39F2973F" w14:textId="77777777" w:rsidR="008C0056" w:rsidRPr="00BB74E0" w:rsidRDefault="008C0056" w:rsidP="00BB74E0">
            <w:pPr>
              <w:pStyle w:val="Paragrafoelenco"/>
              <w:numPr>
                <w:ilvl w:val="0"/>
                <w:numId w:val="23"/>
              </w:numPr>
              <w:rPr>
                <w:b w:val="0"/>
              </w:rPr>
            </w:pPr>
            <w:r w:rsidRPr="00BB74E0">
              <w:rPr>
                <w:b w:val="0"/>
              </w:rPr>
              <w:t>The display of aggregated data (i.e. exceedance of the highest percentiles over 20 year periods) on the map could be useful both for the users and for the project demonstration.</w:t>
            </w:r>
          </w:p>
          <w:p w14:paraId="2AA117A4" w14:textId="77777777" w:rsidR="008C0056" w:rsidRPr="00BB74E0" w:rsidRDefault="008C0056" w:rsidP="00BB74E0">
            <w:pPr>
              <w:pStyle w:val="Paragrafoelenco"/>
              <w:numPr>
                <w:ilvl w:val="0"/>
                <w:numId w:val="23"/>
              </w:numPr>
              <w:rPr>
                <w:b w:val="0"/>
              </w:rPr>
            </w:pPr>
            <w:r w:rsidRPr="00BB74E0">
              <w:rPr>
                <w:b w:val="0"/>
              </w:rPr>
              <w:t xml:space="preserve">The raw data could be download by area selection and indicators. </w:t>
            </w:r>
          </w:p>
          <w:p w14:paraId="0114BA8F" w14:textId="77777777" w:rsidR="008C0056" w:rsidRPr="00BF25BF" w:rsidRDefault="008C0056" w:rsidP="003950D9">
            <w:pPr>
              <w:spacing w:after="0"/>
              <w:rPr>
                <w:rFonts w:cstheme="minorHAnsi"/>
                <w:lang w:val="en-GB"/>
              </w:rPr>
            </w:pPr>
          </w:p>
        </w:tc>
      </w:tr>
      <w:tr w:rsidR="008C0056" w:rsidRPr="00A02233" w14:paraId="6A33D3AD" w14:textId="77777777" w:rsidTr="003950D9">
        <w:tc>
          <w:tcPr>
            <w:tcW w:w="9628" w:type="dxa"/>
            <w:shd w:val="clear" w:color="auto" w:fill="E7E6E6" w:themeFill="background2"/>
          </w:tcPr>
          <w:p w14:paraId="750F621C"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Which output data will be accessible to the end user on Highlander platform</w:t>
            </w:r>
          </w:p>
        </w:tc>
      </w:tr>
      <w:tr w:rsidR="008C0056" w:rsidRPr="00A02233" w14:paraId="330D47DB" w14:textId="77777777" w:rsidTr="003950D9">
        <w:tc>
          <w:tcPr>
            <w:tcW w:w="9628" w:type="dxa"/>
          </w:tcPr>
          <w:p w14:paraId="614C940C" w14:textId="77777777" w:rsidR="008C0056" w:rsidRPr="00BF25BF" w:rsidRDefault="008C0056" w:rsidP="003950D9">
            <w:pPr>
              <w:spacing w:after="0" w:line="240" w:lineRule="auto"/>
              <w:rPr>
                <w:rFonts w:cstheme="minorHAnsi"/>
                <w:lang w:val="en-GB"/>
              </w:rPr>
            </w:pPr>
            <w:r w:rsidRPr="00BF25BF">
              <w:rPr>
                <w:rFonts w:cstheme="minorHAnsi"/>
                <w:lang w:val="en-GB"/>
              </w:rPr>
              <w:t>The outputs produced by this activity are available for all users.</w:t>
            </w:r>
          </w:p>
          <w:p w14:paraId="51D88865" w14:textId="77777777" w:rsidR="008C0056" w:rsidRPr="00BF25BF" w:rsidRDefault="008C0056" w:rsidP="003950D9">
            <w:pPr>
              <w:spacing w:after="0" w:line="240" w:lineRule="auto"/>
              <w:rPr>
                <w:rFonts w:cstheme="minorHAnsi"/>
                <w:lang w:val="en-GB"/>
              </w:rPr>
            </w:pPr>
            <w:r w:rsidRPr="00BF25BF">
              <w:rPr>
                <w:rFonts w:cstheme="minorHAnsi"/>
                <w:lang w:val="en-GB"/>
              </w:rPr>
              <w:t>DON and AFLATOXIN values are free only for Highlander partners (due to privacy issues).</w:t>
            </w:r>
          </w:p>
          <w:p w14:paraId="7AF56414" w14:textId="77777777" w:rsidR="008C0056" w:rsidRPr="00BF25BF" w:rsidRDefault="008C0056" w:rsidP="003950D9">
            <w:pPr>
              <w:spacing w:after="0" w:line="240" w:lineRule="auto"/>
              <w:rPr>
                <w:rFonts w:eastAsia="Verdana" w:cstheme="minorHAnsi"/>
                <w:b/>
                <w:lang w:val="en-GB"/>
              </w:rPr>
            </w:pPr>
          </w:p>
        </w:tc>
      </w:tr>
      <w:tr w:rsidR="008C0056" w:rsidRPr="00A02233" w14:paraId="1BD0910B" w14:textId="77777777" w:rsidTr="003950D9">
        <w:tc>
          <w:tcPr>
            <w:tcW w:w="9628" w:type="dxa"/>
            <w:shd w:val="clear" w:color="auto" w:fill="E7E6E6" w:themeFill="background2"/>
          </w:tcPr>
          <w:p w14:paraId="1F8A685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1268557A" w14:textId="77777777" w:rsidTr="003950D9">
        <w:tc>
          <w:tcPr>
            <w:tcW w:w="9628" w:type="dxa"/>
          </w:tcPr>
          <w:p w14:paraId="2B590D84" w14:textId="77777777" w:rsidR="008C0056" w:rsidRPr="00BF25BF" w:rsidRDefault="008C0056" w:rsidP="003950D9">
            <w:pPr>
              <w:spacing w:after="0" w:line="240" w:lineRule="auto"/>
              <w:rPr>
                <w:rFonts w:eastAsia="Verdana" w:cstheme="minorHAnsi"/>
                <w:b/>
                <w:color w:val="FF0000"/>
                <w:lang w:val="en-GB"/>
              </w:rPr>
            </w:pPr>
            <w:r w:rsidRPr="00BF25BF">
              <w:rPr>
                <w:rFonts w:cstheme="minorHAnsi"/>
                <w:lang w:val="en-GB"/>
              </w:rPr>
              <w:t>The data produced in the framework of the Highlander project (raw data and maps) by this DApOS are open.</w:t>
            </w:r>
          </w:p>
        </w:tc>
      </w:tr>
      <w:tr w:rsidR="008C0056" w:rsidRPr="00A02233" w14:paraId="73B95705" w14:textId="77777777" w:rsidTr="003950D9">
        <w:tc>
          <w:tcPr>
            <w:tcW w:w="9628" w:type="dxa"/>
            <w:shd w:val="clear" w:color="auto" w:fill="E7E6E6" w:themeFill="background2"/>
          </w:tcPr>
          <w:p w14:paraId="47A3D89A"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BF25BF" w14:paraId="7CC4F4FE" w14:textId="77777777" w:rsidTr="003950D9">
        <w:tc>
          <w:tcPr>
            <w:tcW w:w="9628" w:type="dxa"/>
          </w:tcPr>
          <w:p w14:paraId="284C5B2C" w14:textId="77777777" w:rsidR="008C0056" w:rsidRPr="00BF25BF" w:rsidRDefault="008C0056" w:rsidP="003950D9">
            <w:pPr>
              <w:spacing w:after="0" w:line="240" w:lineRule="auto"/>
              <w:rPr>
                <w:rFonts w:eastAsia="Times New Roman" w:cstheme="minorHAnsi"/>
                <w:lang w:val="en-GB"/>
              </w:rPr>
            </w:pPr>
            <w:r w:rsidRPr="00BF25BF">
              <w:rPr>
                <w:rFonts w:eastAsia="Times New Roman" w:cstheme="minorHAnsi"/>
                <w:lang w:val="en-GB"/>
              </w:rPr>
              <w:t>In what form:</w:t>
            </w:r>
          </w:p>
          <w:p w14:paraId="1452604F" w14:textId="77777777" w:rsidR="008C0056" w:rsidRPr="00BF25BF" w:rsidRDefault="008C0056" w:rsidP="00BF25BF">
            <w:pPr>
              <w:numPr>
                <w:ilvl w:val="0"/>
                <w:numId w:val="7"/>
              </w:numPr>
              <w:spacing w:before="0" w:after="0" w:line="240" w:lineRule="auto"/>
              <w:contextualSpacing/>
              <w:jc w:val="left"/>
              <w:rPr>
                <w:rFonts w:eastAsia="Times New Roman" w:cstheme="minorHAnsi"/>
                <w:lang w:val="en-GB"/>
              </w:rPr>
            </w:pPr>
            <w:r w:rsidRPr="00BF25BF">
              <w:rPr>
                <w:rFonts w:eastAsia="Times New Roman" w:cstheme="minorHAnsi"/>
                <w:lang w:val="en-GB"/>
              </w:rPr>
              <w:t>numerical; graphics</w:t>
            </w:r>
          </w:p>
          <w:p w14:paraId="37456874" w14:textId="77777777" w:rsidR="008C0056" w:rsidRPr="00BF25BF" w:rsidRDefault="008C0056" w:rsidP="00BF25BF">
            <w:pPr>
              <w:numPr>
                <w:ilvl w:val="0"/>
                <w:numId w:val="7"/>
              </w:numPr>
              <w:spacing w:before="0" w:after="0" w:line="240" w:lineRule="auto"/>
              <w:contextualSpacing/>
              <w:jc w:val="left"/>
              <w:rPr>
                <w:rFonts w:cstheme="minorHAnsi"/>
                <w:color w:val="FF0000"/>
                <w:lang w:val="en-GB"/>
              </w:rPr>
            </w:pPr>
            <w:r w:rsidRPr="00BF25BF">
              <w:rPr>
                <w:rFonts w:eastAsia="Times New Roman" w:cstheme="minorHAnsi"/>
                <w:lang w:val="en-GB"/>
              </w:rPr>
              <w:t>filters can be applied</w:t>
            </w:r>
          </w:p>
        </w:tc>
      </w:tr>
    </w:tbl>
    <w:p w14:paraId="2AF79FB9" w14:textId="77777777" w:rsidR="008C0056" w:rsidRPr="00BF25BF" w:rsidRDefault="008C0056" w:rsidP="009615F8">
      <w:pPr>
        <w:rPr>
          <w:lang w:val="en-GB"/>
        </w:rPr>
      </w:pPr>
    </w:p>
    <w:p w14:paraId="296A7EB1" w14:textId="5090EE95" w:rsidR="008C0056" w:rsidRPr="00BF25BF" w:rsidRDefault="008C0056" w:rsidP="004262BD">
      <w:pPr>
        <w:pStyle w:val="Titolo3"/>
        <w:rPr>
          <w:lang w:val="en-GB"/>
        </w:rPr>
      </w:pPr>
      <w:bookmarkStart w:id="32" w:name="_Toc69118430"/>
      <w:bookmarkStart w:id="33" w:name="_Toc69304715"/>
      <w:r w:rsidRPr="00BF25BF">
        <w:rPr>
          <w:lang w:val="en-GB"/>
        </w:rPr>
        <w:t xml:space="preserve">Workflow Evaluation of the grapevine </w:t>
      </w:r>
      <w:proofErr w:type="spellStart"/>
      <w:r w:rsidRPr="00BF25BF">
        <w:rPr>
          <w:lang w:val="en-GB"/>
        </w:rPr>
        <w:t>vocationality</w:t>
      </w:r>
      <w:proofErr w:type="spellEnd"/>
      <w:r w:rsidRPr="00BF25BF">
        <w:rPr>
          <w:lang w:val="en-GB"/>
        </w:rPr>
        <w:t xml:space="preserve"> at regional level</w:t>
      </w:r>
      <w:bookmarkEnd w:id="32"/>
      <w:bookmarkEnd w:id="33"/>
    </w:p>
    <w:tbl>
      <w:tblPr>
        <w:tblStyle w:val="Grigliatabella"/>
        <w:tblW w:w="9628" w:type="dxa"/>
        <w:tblLook w:val="04A0" w:firstRow="1" w:lastRow="0" w:firstColumn="1" w:lastColumn="0" w:noHBand="0" w:noVBand="1"/>
      </w:tblPr>
      <w:tblGrid>
        <w:gridCol w:w="9628"/>
      </w:tblGrid>
      <w:tr w:rsidR="008C0056" w:rsidRPr="00BF25BF" w14:paraId="7501133B" w14:textId="77777777" w:rsidTr="003950D9">
        <w:tc>
          <w:tcPr>
            <w:tcW w:w="9628" w:type="dxa"/>
            <w:shd w:val="clear" w:color="auto" w:fill="E7E6E6" w:themeFill="background2"/>
          </w:tcPr>
          <w:p w14:paraId="758B1DB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A02233" w14:paraId="05FFC36A" w14:textId="77777777" w:rsidTr="003950D9">
        <w:tc>
          <w:tcPr>
            <w:tcW w:w="9628" w:type="dxa"/>
          </w:tcPr>
          <w:p w14:paraId="454BBF89" w14:textId="77777777" w:rsidR="008C0056" w:rsidRPr="00BF25BF" w:rsidRDefault="008C0056" w:rsidP="003950D9">
            <w:pPr>
              <w:spacing w:after="0" w:line="240" w:lineRule="auto"/>
              <w:rPr>
                <w:rFonts w:cstheme="minorHAnsi"/>
                <w:b/>
                <w:sz w:val="20"/>
                <w:szCs w:val="20"/>
                <w:lang w:val="en-GB"/>
              </w:rPr>
            </w:pPr>
            <w:r w:rsidRPr="00BF25BF">
              <w:rPr>
                <w:rFonts w:cstheme="minorHAnsi"/>
                <w:sz w:val="28"/>
                <w:lang w:val="en-GB"/>
              </w:rPr>
              <w:t xml:space="preserve">Evaluation of the grapevine </w:t>
            </w:r>
            <w:proofErr w:type="spellStart"/>
            <w:r w:rsidRPr="00BF25BF">
              <w:rPr>
                <w:rFonts w:cstheme="minorHAnsi"/>
                <w:sz w:val="28"/>
                <w:lang w:val="en-GB"/>
              </w:rPr>
              <w:t>vocationality</w:t>
            </w:r>
            <w:proofErr w:type="spellEnd"/>
            <w:r w:rsidRPr="00BF25BF">
              <w:rPr>
                <w:rFonts w:cstheme="minorHAnsi"/>
                <w:sz w:val="28"/>
                <w:lang w:val="en-GB"/>
              </w:rPr>
              <w:t xml:space="preserve"> at regional level</w:t>
            </w:r>
          </w:p>
        </w:tc>
      </w:tr>
      <w:tr w:rsidR="008C0056" w:rsidRPr="00BF25BF" w14:paraId="37CA791C" w14:textId="77777777" w:rsidTr="003950D9">
        <w:tc>
          <w:tcPr>
            <w:tcW w:w="9628" w:type="dxa"/>
            <w:shd w:val="clear" w:color="auto" w:fill="E7E6E6" w:themeFill="background2"/>
          </w:tcPr>
          <w:p w14:paraId="3FF8686A"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05B12028" w14:textId="77777777" w:rsidTr="003950D9">
        <w:tc>
          <w:tcPr>
            <w:tcW w:w="9628" w:type="dxa"/>
          </w:tcPr>
          <w:p w14:paraId="6D94EF66"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ARPAP</w:t>
            </w:r>
          </w:p>
        </w:tc>
      </w:tr>
      <w:tr w:rsidR="008C0056" w:rsidRPr="00BF25BF" w14:paraId="554ED8E1" w14:textId="77777777" w:rsidTr="003950D9">
        <w:tc>
          <w:tcPr>
            <w:tcW w:w="9628" w:type="dxa"/>
            <w:shd w:val="clear" w:color="auto" w:fill="E7E6E6" w:themeFill="background2"/>
          </w:tcPr>
          <w:p w14:paraId="772B5AF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41E2D864" w14:textId="77777777" w:rsidTr="003950D9">
        <w:tc>
          <w:tcPr>
            <w:tcW w:w="9628" w:type="dxa"/>
          </w:tcPr>
          <w:p w14:paraId="4CE30D79" w14:textId="77777777" w:rsidR="008C0056" w:rsidRPr="00BF25BF" w:rsidRDefault="008C0056" w:rsidP="003950D9">
            <w:pPr>
              <w:spacing w:after="0" w:line="240" w:lineRule="auto"/>
              <w:rPr>
                <w:rFonts w:cstheme="minorHAnsi"/>
                <w:color w:val="FF0000"/>
                <w:lang w:val="en-GB"/>
              </w:rPr>
            </w:pPr>
            <w:r w:rsidRPr="00BF25BF">
              <w:rPr>
                <w:rFonts w:eastAsia="Times New Roman" w:cstheme="minorHAnsi"/>
                <w:lang w:val="en-GB"/>
              </w:rPr>
              <w:t xml:space="preserve">This workflow will try to link climate and the </w:t>
            </w:r>
            <w:proofErr w:type="spellStart"/>
            <w:r w:rsidRPr="00BF25BF">
              <w:rPr>
                <w:rFonts w:eastAsia="Times New Roman" w:cstheme="minorHAnsi"/>
                <w:lang w:val="en-GB"/>
              </w:rPr>
              <w:t>vocationality</w:t>
            </w:r>
            <w:proofErr w:type="spellEnd"/>
            <w:r w:rsidRPr="00BF25BF">
              <w:rPr>
                <w:rFonts w:eastAsia="Times New Roman" w:cstheme="minorHAnsi"/>
                <w:lang w:val="en-GB"/>
              </w:rPr>
              <w:t xml:space="preserve"> of the regional territory to the cultivation of grapevine for wine production to assess the past to future impacts of changing mean climate conditions. Using t</w:t>
            </w:r>
            <w:r w:rsidRPr="00BF25BF">
              <w:rPr>
                <w:rFonts w:cstheme="minorHAnsi"/>
                <w:color w:val="000000"/>
                <w:shd w:val="clear" w:color="auto" w:fill="FDFDFD"/>
                <w:lang w:val="en-GB"/>
              </w:rPr>
              <w:t xml:space="preserve">he historical data from high-resolution reanalysis and the predictions </w:t>
            </w:r>
            <w:r w:rsidRPr="00BF25BF">
              <w:rPr>
                <w:rFonts w:cstheme="minorHAnsi"/>
                <w:color w:val="000000"/>
                <w:shd w:val="clear" w:color="auto" w:fill="FDFDFD"/>
                <w:lang w:val="en-GB"/>
              </w:rPr>
              <w:lastRenderedPageBreak/>
              <w:t>of climate scenarios, the results of this workflow will be used to help different stakeholders to define adaptation policies</w:t>
            </w:r>
            <w:r w:rsidRPr="00BF25BF">
              <w:rPr>
                <w:rFonts w:eastAsia="Times New Roman" w:cstheme="minorHAnsi"/>
                <w:lang w:val="en-GB"/>
              </w:rPr>
              <w:t>.</w:t>
            </w:r>
          </w:p>
          <w:p w14:paraId="3D88BDB7" w14:textId="77777777" w:rsidR="008C0056" w:rsidRPr="00BF25BF" w:rsidRDefault="008C0056" w:rsidP="003950D9">
            <w:pPr>
              <w:spacing w:after="0" w:line="240" w:lineRule="auto"/>
              <w:rPr>
                <w:rFonts w:cstheme="minorHAnsi"/>
                <w:lang w:val="en-GB"/>
              </w:rPr>
            </w:pPr>
          </w:p>
        </w:tc>
      </w:tr>
      <w:tr w:rsidR="008C0056" w:rsidRPr="00BF25BF" w14:paraId="73B56BB6" w14:textId="77777777" w:rsidTr="003950D9">
        <w:tc>
          <w:tcPr>
            <w:tcW w:w="9628" w:type="dxa"/>
            <w:shd w:val="clear" w:color="auto" w:fill="E7E6E6" w:themeFill="background2"/>
          </w:tcPr>
          <w:p w14:paraId="3694560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Data flow</w:t>
            </w:r>
          </w:p>
        </w:tc>
      </w:tr>
      <w:tr w:rsidR="008C0056" w:rsidRPr="00A02233" w14:paraId="4AFAFAA9" w14:textId="77777777" w:rsidTr="003950D9">
        <w:tc>
          <w:tcPr>
            <w:tcW w:w="9628" w:type="dxa"/>
          </w:tcPr>
          <w:p w14:paraId="0FE23FE2" w14:textId="1FA5FA27" w:rsidR="008C0056" w:rsidRPr="00BB74E0" w:rsidRDefault="008C0056" w:rsidP="00BB74E0">
            <w:pPr>
              <w:pStyle w:val="Paragrafoelenco"/>
              <w:numPr>
                <w:ilvl w:val="0"/>
                <w:numId w:val="34"/>
              </w:numPr>
              <w:ind w:left="459"/>
              <w:rPr>
                <w:b w:val="0"/>
              </w:rPr>
            </w:pPr>
            <w:r w:rsidRPr="00BB74E0">
              <w:rPr>
                <w:b w:val="0"/>
              </w:rPr>
              <w:t xml:space="preserve">ARPAP uses EUORCORDEX data to implement and test the software for the </w:t>
            </w:r>
            <w:proofErr w:type="spellStart"/>
            <w:r w:rsidRPr="00BB74E0">
              <w:rPr>
                <w:b w:val="0"/>
              </w:rPr>
              <w:t>vocationality</w:t>
            </w:r>
            <w:proofErr w:type="spellEnd"/>
            <w:r w:rsidRPr="00BB74E0">
              <w:rPr>
                <w:b w:val="0"/>
              </w:rPr>
              <w:t xml:space="preserve"> index calculation </w:t>
            </w:r>
          </w:p>
          <w:p w14:paraId="68C82BC5" w14:textId="2E7C2765" w:rsidR="008C0056" w:rsidRPr="00BB74E0" w:rsidRDefault="008C0056" w:rsidP="00BB74E0">
            <w:pPr>
              <w:pStyle w:val="Paragrafoelenco"/>
              <w:numPr>
                <w:ilvl w:val="0"/>
                <w:numId w:val="34"/>
              </w:numPr>
              <w:ind w:left="459"/>
              <w:rPr>
                <w:b w:val="0"/>
              </w:rPr>
            </w:pPr>
            <w:r w:rsidRPr="00BB74E0">
              <w:rPr>
                <w:b w:val="0"/>
              </w:rPr>
              <w:t xml:space="preserve">Highlander provides </w:t>
            </w:r>
            <w:r w:rsidRPr="00BB74E0">
              <w:rPr>
                <w:b w:val="0"/>
                <w:bCs/>
              </w:rPr>
              <w:t>VHR-REA_IT</w:t>
            </w:r>
            <w:r w:rsidRPr="00BB74E0">
              <w:rPr>
                <w:b w:val="0"/>
              </w:rPr>
              <w:t xml:space="preserve"> e </w:t>
            </w:r>
            <w:r w:rsidRPr="00BB74E0">
              <w:rPr>
                <w:b w:val="0"/>
                <w:bCs/>
              </w:rPr>
              <w:t>VHR-PRO_IT</w:t>
            </w:r>
            <w:r w:rsidRPr="00BB74E0">
              <w:rPr>
                <w:b w:val="0"/>
              </w:rPr>
              <w:t xml:space="preserve"> data to the processor of this DApOS</w:t>
            </w:r>
          </w:p>
          <w:p w14:paraId="676C5777" w14:textId="73AE4DB4" w:rsidR="008C0056" w:rsidRPr="00BB74E0" w:rsidRDefault="008C0056" w:rsidP="00BB74E0">
            <w:pPr>
              <w:pStyle w:val="Paragrafoelenco"/>
              <w:numPr>
                <w:ilvl w:val="0"/>
                <w:numId w:val="34"/>
              </w:numPr>
              <w:ind w:left="459"/>
              <w:rPr>
                <w:b w:val="0"/>
              </w:rPr>
            </w:pPr>
            <w:r w:rsidRPr="00BB74E0">
              <w:rPr>
                <w:b w:val="0"/>
              </w:rPr>
              <w:t xml:space="preserve">Highlander does not integrate any processing of this DApOS, apart from the necessary processing to provide the input data </w:t>
            </w:r>
          </w:p>
          <w:p w14:paraId="20A7B61B" w14:textId="15844AD1" w:rsidR="008C0056" w:rsidRPr="00BB74E0" w:rsidRDefault="008C0056" w:rsidP="00BB74E0">
            <w:pPr>
              <w:pStyle w:val="Paragrafoelenco"/>
              <w:numPr>
                <w:ilvl w:val="0"/>
                <w:numId w:val="34"/>
              </w:numPr>
              <w:ind w:left="459"/>
              <w:rPr>
                <w:b w:val="0"/>
              </w:rPr>
            </w:pPr>
            <w:r w:rsidRPr="00BB74E0">
              <w:rPr>
                <w:b w:val="0"/>
              </w:rPr>
              <w:t>The processing of this DApOS runs on ARPAP platform</w:t>
            </w:r>
          </w:p>
          <w:p w14:paraId="2BBB4962" w14:textId="28042442" w:rsidR="008C0056" w:rsidRPr="00BF25BF" w:rsidRDefault="008C0056" w:rsidP="00BB74E0">
            <w:pPr>
              <w:pStyle w:val="Paragrafoelenco"/>
              <w:numPr>
                <w:ilvl w:val="0"/>
                <w:numId w:val="34"/>
              </w:numPr>
              <w:ind w:left="459"/>
            </w:pPr>
            <w:r w:rsidRPr="00BB74E0">
              <w:rPr>
                <w:b w:val="0"/>
              </w:rPr>
              <w:t>Highlander receives the output data from the processor and saves them in its own repository, just once</w:t>
            </w:r>
          </w:p>
        </w:tc>
      </w:tr>
      <w:tr w:rsidR="008C0056" w:rsidRPr="00BF25BF" w14:paraId="514E1D76" w14:textId="77777777" w:rsidTr="003950D9">
        <w:tc>
          <w:tcPr>
            <w:tcW w:w="9628" w:type="dxa"/>
            <w:shd w:val="clear" w:color="auto" w:fill="E7E6E6" w:themeFill="background2"/>
          </w:tcPr>
          <w:p w14:paraId="196EF8DE"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Exchange protocols</w:t>
            </w:r>
          </w:p>
        </w:tc>
      </w:tr>
      <w:tr w:rsidR="008C0056" w:rsidRPr="00A02233" w14:paraId="19621882" w14:textId="77777777" w:rsidTr="003950D9">
        <w:tc>
          <w:tcPr>
            <w:tcW w:w="9628" w:type="dxa"/>
          </w:tcPr>
          <w:p w14:paraId="3CCD1647"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ARPAP retrieves the data via FTP</w:t>
            </w:r>
          </w:p>
          <w:p w14:paraId="22DC768A"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ARPAP provide the processed data via FTP</w:t>
            </w:r>
          </w:p>
          <w:p w14:paraId="7EBC5050"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eastAsia="Times New Roman" w:cstheme="minorHAnsi"/>
                <w:lang w:val="en-GB"/>
              </w:rPr>
              <w:t>The format will be NetCDF</w:t>
            </w:r>
          </w:p>
        </w:tc>
      </w:tr>
      <w:tr w:rsidR="008C0056" w:rsidRPr="00BF25BF" w14:paraId="7E9D16BB" w14:textId="77777777" w:rsidTr="003950D9">
        <w:tc>
          <w:tcPr>
            <w:tcW w:w="9628" w:type="dxa"/>
            <w:shd w:val="clear" w:color="auto" w:fill="E7E6E6" w:themeFill="background2"/>
          </w:tcPr>
          <w:p w14:paraId="6352E80D"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A02233" w14:paraId="544AE243" w14:textId="77777777" w:rsidTr="003950D9">
        <w:tc>
          <w:tcPr>
            <w:tcW w:w="9628" w:type="dxa"/>
            <w:shd w:val="clear" w:color="auto" w:fill="FFFFFF" w:themeFill="background1"/>
          </w:tcPr>
          <w:p w14:paraId="6B7E063B"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5CC200D7" w14:textId="77777777" w:rsidR="008C0056" w:rsidRPr="00BF25BF" w:rsidRDefault="008C0056" w:rsidP="009B693B">
            <w:pPr>
              <w:numPr>
                <w:ilvl w:val="0"/>
                <w:numId w:val="20"/>
              </w:numPr>
              <w:pBdr>
                <w:top w:val="nil"/>
                <w:left w:val="nil"/>
                <w:bottom w:val="nil"/>
                <w:right w:val="nil"/>
                <w:between w:val="nil"/>
              </w:pBdr>
              <w:spacing w:before="0" w:after="0" w:line="240" w:lineRule="auto"/>
              <w:ind w:left="743"/>
              <w:contextualSpacing/>
              <w:jc w:val="left"/>
              <w:rPr>
                <w:rFonts w:eastAsia="Verdana" w:cstheme="minorHAnsi"/>
                <w:b/>
                <w:color w:val="000000"/>
                <w:lang w:val="en-GB"/>
              </w:rPr>
            </w:pPr>
            <w:r w:rsidRPr="00BF25BF">
              <w:rPr>
                <w:rFonts w:cstheme="minorHAnsi"/>
                <w:b/>
                <w:bCs/>
                <w:lang w:val="en-GB"/>
              </w:rPr>
              <w:t>VHR-REA_IT</w:t>
            </w:r>
          </w:p>
          <w:p w14:paraId="19A7183E"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color w:val="000000"/>
                <w:lang w:val="en-GB"/>
              </w:rPr>
              <w:t>D4.1 - Dynamical Downscaling of ERA5 at daily level with COSMO-CLM</w:t>
            </w:r>
          </w:p>
          <w:p w14:paraId="3A59B7B9"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w:t>
            </w:r>
          </w:p>
          <w:p w14:paraId="1EEA0CB3"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NetCDF</w:t>
            </w:r>
          </w:p>
          <w:p w14:paraId="13F5F65D"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343F3E30" w14:textId="1B40EB1A"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794175D9"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ARPAP requirements</w:t>
            </w:r>
            <w:r w:rsidRPr="00BF25BF">
              <w:rPr>
                <w:rFonts w:eastAsia="Verdana" w:cstheme="minorHAnsi"/>
                <w:color w:val="000000"/>
                <w:lang w:val="en-GB"/>
              </w:rPr>
              <w:t>:</w:t>
            </w:r>
          </w:p>
          <w:p w14:paraId="5F5311CC" w14:textId="77777777" w:rsidR="008C0056" w:rsidRPr="00BB74E0" w:rsidRDefault="008C0056" w:rsidP="00BB74E0">
            <w:pPr>
              <w:pStyle w:val="Paragrafoelenco"/>
              <w:numPr>
                <w:ilvl w:val="0"/>
                <w:numId w:val="24"/>
              </w:numPr>
              <w:rPr>
                <w:b w:val="0"/>
              </w:rPr>
            </w:pPr>
            <w:r w:rsidRPr="00BB74E0">
              <w:rPr>
                <w:b w:val="0"/>
              </w:rPr>
              <w:t xml:space="preserve">Cropping on the Alpine Region could be useful, </w:t>
            </w:r>
          </w:p>
          <w:p w14:paraId="10DEA4A4" w14:textId="77777777" w:rsidR="008C0056" w:rsidRPr="00BB74E0" w:rsidRDefault="008C0056" w:rsidP="00BB74E0">
            <w:pPr>
              <w:pStyle w:val="Paragrafoelenco"/>
              <w:numPr>
                <w:ilvl w:val="0"/>
                <w:numId w:val="24"/>
              </w:numPr>
              <w:rPr>
                <w:b w:val="0"/>
              </w:rPr>
            </w:pPr>
            <w:r w:rsidRPr="00BB74E0">
              <w:rPr>
                <w:b w:val="0"/>
              </w:rPr>
              <w:t>The NetCDF format will be used</w:t>
            </w:r>
          </w:p>
          <w:p w14:paraId="485EDFC6"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7ABB919B" w14:textId="77777777" w:rsidR="008C0056" w:rsidRPr="00BF25BF" w:rsidRDefault="008C0056" w:rsidP="009B693B">
            <w:pPr>
              <w:numPr>
                <w:ilvl w:val="0"/>
                <w:numId w:val="20"/>
              </w:numPr>
              <w:pBdr>
                <w:top w:val="nil"/>
                <w:left w:val="nil"/>
                <w:bottom w:val="nil"/>
                <w:right w:val="nil"/>
                <w:between w:val="nil"/>
              </w:pBdr>
              <w:spacing w:before="0" w:after="0" w:line="240" w:lineRule="auto"/>
              <w:ind w:left="743"/>
              <w:contextualSpacing/>
              <w:jc w:val="left"/>
              <w:rPr>
                <w:rFonts w:eastAsia="Verdana" w:cstheme="minorHAnsi"/>
                <w:color w:val="000000"/>
                <w:lang w:val="en-GB"/>
              </w:rPr>
            </w:pPr>
            <w:r w:rsidRPr="00BF25BF">
              <w:rPr>
                <w:rFonts w:cstheme="minorHAnsi"/>
                <w:b/>
                <w:bCs/>
                <w:lang w:val="en-GB"/>
              </w:rPr>
              <w:t>VHR-PRO_IT</w:t>
            </w:r>
          </w:p>
          <w:p w14:paraId="08CDEFFB"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color w:val="000000"/>
                <w:lang w:val="en-GB"/>
              </w:rPr>
              <w:t>D4.2 - Downscaling at very fine resolution of COSMO-CLM over Italy from 8km to 2.2km</w:t>
            </w:r>
          </w:p>
          <w:p w14:paraId="5F7C2FA5"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xml:space="preserve">: </w:t>
            </w:r>
          </w:p>
          <w:p w14:paraId="3A3CC760"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48B98012"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4D2D05B6" w14:textId="5E6202B4"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5340E57E"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ARPAP requirements</w:t>
            </w:r>
            <w:r w:rsidRPr="00BF25BF">
              <w:rPr>
                <w:rFonts w:eastAsia="Verdana" w:cstheme="minorHAnsi"/>
                <w:color w:val="000000"/>
                <w:lang w:val="en-GB"/>
              </w:rPr>
              <w:t>:</w:t>
            </w:r>
          </w:p>
          <w:p w14:paraId="7BB0EC76" w14:textId="77777777" w:rsidR="008C0056" w:rsidRPr="00BB74E0" w:rsidRDefault="008C0056" w:rsidP="00BB74E0">
            <w:pPr>
              <w:pStyle w:val="Paragrafoelenco"/>
              <w:numPr>
                <w:ilvl w:val="0"/>
                <w:numId w:val="24"/>
              </w:numPr>
              <w:rPr>
                <w:b w:val="0"/>
              </w:rPr>
            </w:pPr>
            <w:r w:rsidRPr="00BB74E0">
              <w:rPr>
                <w:b w:val="0"/>
              </w:rPr>
              <w:t>Cropping on the Alpine Region could be useful</w:t>
            </w:r>
          </w:p>
          <w:p w14:paraId="4D6C54F7" w14:textId="77777777" w:rsidR="008C0056" w:rsidRPr="00BB74E0" w:rsidRDefault="008C0056" w:rsidP="00BB74E0">
            <w:pPr>
              <w:pStyle w:val="Paragrafoelenco"/>
              <w:numPr>
                <w:ilvl w:val="0"/>
                <w:numId w:val="24"/>
              </w:numPr>
              <w:rPr>
                <w:rFonts w:eastAsia="Verdana"/>
                <w:b w:val="0"/>
                <w:color w:val="000000"/>
              </w:rPr>
            </w:pPr>
            <w:r w:rsidRPr="00BB74E0">
              <w:rPr>
                <w:b w:val="0"/>
              </w:rPr>
              <w:t>The NetCDF format will be used</w:t>
            </w:r>
          </w:p>
          <w:p w14:paraId="5004695D"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tc>
      </w:tr>
      <w:tr w:rsidR="008C0056" w:rsidRPr="00BF25BF" w14:paraId="6CD3C889" w14:textId="77777777" w:rsidTr="003950D9">
        <w:tc>
          <w:tcPr>
            <w:tcW w:w="9628" w:type="dxa"/>
            <w:shd w:val="clear" w:color="auto" w:fill="E7E6E6" w:themeFill="background2"/>
          </w:tcPr>
          <w:p w14:paraId="57D6F722"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Output data</w:t>
            </w:r>
          </w:p>
        </w:tc>
      </w:tr>
      <w:tr w:rsidR="008C0056" w:rsidRPr="00A02233" w14:paraId="0321E575" w14:textId="77777777" w:rsidTr="003950D9">
        <w:tc>
          <w:tcPr>
            <w:tcW w:w="9628" w:type="dxa"/>
          </w:tcPr>
          <w:p w14:paraId="13C13346" w14:textId="77777777" w:rsidR="008C0056" w:rsidRPr="00BF25BF" w:rsidRDefault="008C0056" w:rsidP="003950D9">
            <w:pPr>
              <w:ind w:left="284"/>
              <w:rPr>
                <w:rFonts w:eastAsia="Times New Roman" w:cstheme="minorHAnsi"/>
                <w:bCs/>
                <w:color w:val="000000"/>
                <w:lang w:val="en-GB"/>
              </w:rPr>
            </w:pPr>
            <w:r w:rsidRPr="00BF25BF">
              <w:rPr>
                <w:rFonts w:eastAsia="Times New Roman" w:cstheme="minorHAnsi"/>
                <w:bCs/>
                <w:color w:val="000000"/>
                <w:lang w:val="en-GB"/>
              </w:rPr>
              <w:t>Output datasets</w:t>
            </w:r>
          </w:p>
          <w:p w14:paraId="75D8AF83" w14:textId="77777777" w:rsidR="008C0056" w:rsidRPr="00BF25BF" w:rsidRDefault="008C0056" w:rsidP="00925CF1">
            <w:pPr>
              <w:numPr>
                <w:ilvl w:val="0"/>
                <w:numId w:val="35"/>
              </w:numPr>
              <w:spacing w:before="0" w:after="0" w:line="240" w:lineRule="auto"/>
              <w:ind w:left="743"/>
              <w:jc w:val="left"/>
              <w:rPr>
                <w:rFonts w:eastAsia="Times New Roman" w:cstheme="minorHAnsi"/>
                <w:b/>
                <w:bCs/>
                <w:color w:val="000000"/>
                <w:lang w:val="en-GB"/>
              </w:rPr>
            </w:pPr>
            <w:r w:rsidRPr="00BF25BF">
              <w:rPr>
                <w:rFonts w:eastAsia="Times New Roman" w:cstheme="minorHAnsi"/>
                <w:b/>
                <w:bCs/>
                <w:color w:val="000000"/>
                <w:lang w:val="en-GB"/>
              </w:rPr>
              <w:t xml:space="preserve">Climate indicators for grapevine </w:t>
            </w:r>
            <w:proofErr w:type="spellStart"/>
            <w:r w:rsidRPr="00BF25BF">
              <w:rPr>
                <w:rFonts w:eastAsia="Times New Roman" w:cstheme="minorHAnsi"/>
                <w:b/>
                <w:bCs/>
                <w:color w:val="000000"/>
                <w:lang w:val="en-GB"/>
              </w:rPr>
              <w:t>vocationality</w:t>
            </w:r>
            <w:proofErr w:type="spellEnd"/>
          </w:p>
          <w:p w14:paraId="14D21F71" w14:textId="77777777" w:rsidR="008C0056" w:rsidRPr="00BF25BF" w:rsidRDefault="008C0056" w:rsidP="004262BD">
            <w:pPr>
              <w:spacing w:after="0" w:line="240" w:lineRule="auto"/>
              <w:ind w:left="743"/>
              <w:contextualSpacing/>
              <w:rPr>
                <w:rFonts w:eastAsia="Times New Roman" w:cstheme="minorHAnsi"/>
                <w:bCs/>
                <w:color w:val="000000"/>
                <w:lang w:val="en-GB"/>
              </w:rPr>
            </w:pPr>
            <w:r w:rsidRPr="00BF25BF">
              <w:rPr>
                <w:rFonts w:eastAsia="Times New Roman" w:cstheme="minorHAnsi"/>
                <w:bCs/>
                <w:color w:val="000000"/>
                <w:lang w:val="en-GB"/>
              </w:rPr>
              <w:t xml:space="preserve">Format:  NetCDF, csv, tiff </w:t>
            </w:r>
          </w:p>
          <w:p w14:paraId="5C0CE66D" w14:textId="77777777" w:rsidR="008C0056" w:rsidRPr="00BF25BF" w:rsidRDefault="008C0056" w:rsidP="004262BD">
            <w:pPr>
              <w:spacing w:after="0" w:line="240" w:lineRule="auto"/>
              <w:ind w:left="743"/>
              <w:contextualSpacing/>
              <w:rPr>
                <w:rFonts w:eastAsia="Times New Roman" w:cstheme="minorHAnsi"/>
                <w:bCs/>
                <w:color w:val="000000"/>
                <w:lang w:val="en-GB"/>
              </w:rPr>
            </w:pPr>
            <w:r w:rsidRPr="00BF25BF">
              <w:rPr>
                <w:rFonts w:eastAsia="Times New Roman" w:cstheme="minorHAnsi"/>
                <w:bCs/>
                <w:color w:val="000000"/>
                <w:lang w:val="en-GB"/>
              </w:rPr>
              <w:t>Manager: ARPAP</w:t>
            </w:r>
          </w:p>
          <w:p w14:paraId="75F0BC29" w14:textId="77777777" w:rsidR="008C0056" w:rsidRPr="00BF25BF" w:rsidRDefault="008C0056" w:rsidP="004262BD">
            <w:pPr>
              <w:spacing w:after="0" w:line="240" w:lineRule="auto"/>
              <w:ind w:left="743"/>
              <w:contextualSpacing/>
              <w:rPr>
                <w:rFonts w:eastAsia="Times New Roman" w:cstheme="minorHAnsi"/>
                <w:bCs/>
                <w:color w:val="000000"/>
                <w:lang w:val="en-GB"/>
              </w:rPr>
            </w:pPr>
            <w:r w:rsidRPr="00BF25BF">
              <w:rPr>
                <w:rFonts w:eastAsia="Times New Roman" w:cstheme="minorHAnsi"/>
                <w:bCs/>
                <w:color w:val="000000"/>
                <w:lang w:val="en-GB"/>
              </w:rPr>
              <w:t>Location: CINECA repository</w:t>
            </w:r>
          </w:p>
          <w:p w14:paraId="2F6F658F" w14:textId="77777777" w:rsidR="008C0056" w:rsidRPr="00BF25BF" w:rsidRDefault="008C0056" w:rsidP="004262BD">
            <w:pPr>
              <w:spacing w:after="0" w:line="240" w:lineRule="auto"/>
              <w:ind w:left="743"/>
              <w:contextualSpacing/>
              <w:rPr>
                <w:rFonts w:eastAsia="Times New Roman" w:cstheme="minorHAnsi"/>
                <w:bCs/>
                <w:color w:val="000000"/>
                <w:lang w:val="en-GB"/>
              </w:rPr>
            </w:pPr>
            <w:r w:rsidRPr="00BF25BF">
              <w:rPr>
                <w:rFonts w:eastAsia="Times New Roman" w:cstheme="minorHAnsi"/>
                <w:bCs/>
                <w:color w:val="000000"/>
                <w:lang w:val="en-GB"/>
              </w:rPr>
              <w:t>Update frequency: just once</w:t>
            </w:r>
          </w:p>
          <w:p w14:paraId="6321FB36" w14:textId="21E11778" w:rsidR="008C0056" w:rsidRPr="00BF25BF" w:rsidRDefault="008C0056" w:rsidP="004262BD">
            <w:pPr>
              <w:spacing w:after="0" w:line="240" w:lineRule="auto"/>
              <w:ind w:left="743"/>
              <w:contextualSpacing/>
              <w:rPr>
                <w:rFonts w:eastAsia="Times New Roman" w:cstheme="minorHAnsi"/>
                <w:bCs/>
                <w:color w:val="000000"/>
                <w:lang w:val="en-GB"/>
              </w:rPr>
            </w:pPr>
            <w:r w:rsidRPr="00BF25BF">
              <w:rPr>
                <w:rFonts w:eastAsia="Times New Roman" w:cstheme="minorHAnsi"/>
                <w:bCs/>
                <w:color w:val="000000"/>
                <w:lang w:val="en-GB"/>
              </w:rPr>
              <w:t>Dataset size: about 500MB</w:t>
            </w:r>
          </w:p>
          <w:p w14:paraId="29AF23C1" w14:textId="77777777" w:rsidR="008C0056" w:rsidRPr="00BF25BF" w:rsidRDefault="008C0056" w:rsidP="003950D9">
            <w:pPr>
              <w:spacing w:after="0"/>
              <w:rPr>
                <w:rFonts w:eastAsia="Times New Roman" w:cstheme="minorHAnsi"/>
                <w:b/>
                <w:bCs/>
                <w:color w:val="000000"/>
                <w:lang w:val="en-GB"/>
              </w:rPr>
            </w:pPr>
            <w:r w:rsidRPr="00BF25BF">
              <w:rPr>
                <w:rFonts w:eastAsia="Times New Roman" w:cstheme="minorHAnsi"/>
                <w:b/>
                <w:bCs/>
                <w:color w:val="000000"/>
                <w:lang w:val="en-GB"/>
              </w:rPr>
              <w:t xml:space="preserve">ARPAP requirements: </w:t>
            </w:r>
          </w:p>
          <w:p w14:paraId="3EFB747C" w14:textId="77777777" w:rsidR="008C0056" w:rsidRPr="00BB74E0" w:rsidRDefault="008C0056" w:rsidP="00BB74E0">
            <w:pPr>
              <w:pStyle w:val="Paragrafoelenco"/>
              <w:numPr>
                <w:ilvl w:val="0"/>
                <w:numId w:val="24"/>
              </w:numPr>
              <w:rPr>
                <w:b w:val="0"/>
              </w:rPr>
            </w:pPr>
            <w:r w:rsidRPr="00BB74E0">
              <w:rPr>
                <w:b w:val="0"/>
              </w:rPr>
              <w:t>The display of aggregated data on maps could be useful both for the users and for the project demonstration.</w:t>
            </w:r>
          </w:p>
          <w:p w14:paraId="4FB09CED" w14:textId="77777777" w:rsidR="008C0056" w:rsidRPr="00BB74E0" w:rsidRDefault="008C0056" w:rsidP="00BB74E0">
            <w:pPr>
              <w:pStyle w:val="Paragrafoelenco"/>
              <w:numPr>
                <w:ilvl w:val="0"/>
                <w:numId w:val="24"/>
              </w:numPr>
              <w:rPr>
                <w:b w:val="0"/>
              </w:rPr>
            </w:pPr>
            <w:r w:rsidRPr="00BB74E0">
              <w:rPr>
                <w:b w:val="0"/>
              </w:rPr>
              <w:t xml:space="preserve">The raw data could be download by area selection and indicators. </w:t>
            </w:r>
          </w:p>
          <w:p w14:paraId="45810ECF" w14:textId="77777777" w:rsidR="008C0056" w:rsidRPr="00BF25BF" w:rsidRDefault="008C0056" w:rsidP="003950D9">
            <w:pPr>
              <w:spacing w:after="0"/>
              <w:rPr>
                <w:rFonts w:cstheme="minorHAnsi"/>
                <w:lang w:val="en-GB"/>
              </w:rPr>
            </w:pPr>
          </w:p>
        </w:tc>
      </w:tr>
      <w:tr w:rsidR="008C0056" w:rsidRPr="00A02233" w14:paraId="48A64A78" w14:textId="77777777" w:rsidTr="003950D9">
        <w:tc>
          <w:tcPr>
            <w:tcW w:w="9628" w:type="dxa"/>
            <w:shd w:val="clear" w:color="auto" w:fill="E7E6E6" w:themeFill="background2"/>
          </w:tcPr>
          <w:p w14:paraId="466C6D34"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Which output data will be accessible to the end user on Highlander platform</w:t>
            </w:r>
          </w:p>
        </w:tc>
      </w:tr>
      <w:tr w:rsidR="008C0056" w:rsidRPr="00A02233" w14:paraId="0FA7DD69" w14:textId="77777777" w:rsidTr="003950D9">
        <w:tc>
          <w:tcPr>
            <w:tcW w:w="9628" w:type="dxa"/>
          </w:tcPr>
          <w:p w14:paraId="2E83C1A0" w14:textId="77777777" w:rsidR="008C0056" w:rsidRPr="00BF25BF" w:rsidRDefault="008C0056" w:rsidP="003950D9">
            <w:pPr>
              <w:spacing w:after="0" w:line="240" w:lineRule="auto"/>
              <w:rPr>
                <w:rFonts w:eastAsia="Times New Roman" w:cstheme="minorHAnsi"/>
                <w:lang w:val="en-GB"/>
              </w:rPr>
            </w:pPr>
            <w:r w:rsidRPr="00BF25BF">
              <w:rPr>
                <w:rFonts w:eastAsia="Times New Roman" w:cstheme="minorHAnsi"/>
                <w:lang w:val="en-GB"/>
              </w:rPr>
              <w:t>All the data are available for users.</w:t>
            </w:r>
          </w:p>
        </w:tc>
      </w:tr>
      <w:tr w:rsidR="008C0056" w:rsidRPr="00A02233" w14:paraId="4B162458" w14:textId="77777777" w:rsidTr="003950D9">
        <w:tc>
          <w:tcPr>
            <w:tcW w:w="9628" w:type="dxa"/>
            <w:shd w:val="clear" w:color="auto" w:fill="E7E6E6" w:themeFill="background2"/>
          </w:tcPr>
          <w:p w14:paraId="35E5C72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7AC7D60A" w14:textId="77777777" w:rsidTr="003950D9">
        <w:tc>
          <w:tcPr>
            <w:tcW w:w="9628" w:type="dxa"/>
          </w:tcPr>
          <w:p w14:paraId="2B7D2381" w14:textId="77777777" w:rsidR="008C0056" w:rsidRPr="00BF25BF" w:rsidRDefault="008C0056" w:rsidP="003950D9">
            <w:pPr>
              <w:spacing w:after="0" w:line="240" w:lineRule="auto"/>
              <w:rPr>
                <w:rFonts w:eastAsia="Verdana" w:cstheme="minorHAnsi"/>
                <w:b/>
                <w:color w:val="FF0000"/>
                <w:lang w:val="en-GB"/>
              </w:rPr>
            </w:pPr>
            <w:r w:rsidRPr="00BF25BF">
              <w:rPr>
                <w:rFonts w:cstheme="minorHAnsi"/>
                <w:lang w:val="en-GB"/>
              </w:rPr>
              <w:t>The data produced in the framework of the Highlander project (raw data and maps) by this DApOS are open.</w:t>
            </w:r>
          </w:p>
        </w:tc>
      </w:tr>
      <w:tr w:rsidR="008C0056" w:rsidRPr="00A02233" w14:paraId="2F2D5821" w14:textId="77777777" w:rsidTr="003950D9">
        <w:tc>
          <w:tcPr>
            <w:tcW w:w="9628" w:type="dxa"/>
            <w:shd w:val="clear" w:color="auto" w:fill="E7E6E6" w:themeFill="background2"/>
          </w:tcPr>
          <w:p w14:paraId="5F6B3717"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BF25BF" w14:paraId="65318DC8" w14:textId="77777777" w:rsidTr="003950D9">
        <w:tc>
          <w:tcPr>
            <w:tcW w:w="9628" w:type="dxa"/>
          </w:tcPr>
          <w:p w14:paraId="799ABD9B" w14:textId="77777777" w:rsidR="008C0056" w:rsidRPr="00BF25BF" w:rsidRDefault="008C0056" w:rsidP="003950D9">
            <w:pPr>
              <w:spacing w:after="0" w:line="240" w:lineRule="auto"/>
              <w:rPr>
                <w:rFonts w:eastAsia="Times New Roman" w:cstheme="minorHAnsi"/>
                <w:lang w:val="en-GB"/>
              </w:rPr>
            </w:pPr>
            <w:r w:rsidRPr="00BF25BF">
              <w:rPr>
                <w:rFonts w:eastAsia="Times New Roman" w:cstheme="minorHAnsi"/>
                <w:lang w:val="en-GB"/>
              </w:rPr>
              <w:t>In what form:</w:t>
            </w:r>
          </w:p>
          <w:p w14:paraId="4068D86C" w14:textId="77777777" w:rsidR="008C0056" w:rsidRPr="00BF25BF" w:rsidRDefault="008C0056" w:rsidP="00BF25BF">
            <w:pPr>
              <w:numPr>
                <w:ilvl w:val="0"/>
                <w:numId w:val="7"/>
              </w:numPr>
              <w:spacing w:before="0" w:after="0" w:line="240" w:lineRule="auto"/>
              <w:contextualSpacing/>
              <w:jc w:val="left"/>
              <w:rPr>
                <w:rFonts w:eastAsia="Times New Roman" w:cstheme="minorHAnsi"/>
                <w:lang w:val="en-GB"/>
              </w:rPr>
            </w:pPr>
            <w:r w:rsidRPr="00BF25BF">
              <w:rPr>
                <w:rFonts w:eastAsia="Times New Roman" w:cstheme="minorHAnsi"/>
                <w:lang w:val="en-GB"/>
              </w:rPr>
              <w:t>numerical; graphics</w:t>
            </w:r>
          </w:p>
          <w:p w14:paraId="11437D7B" w14:textId="77777777" w:rsidR="008C0056" w:rsidRPr="00BF25BF" w:rsidRDefault="008C0056" w:rsidP="00BF25BF">
            <w:pPr>
              <w:numPr>
                <w:ilvl w:val="0"/>
                <w:numId w:val="7"/>
              </w:numPr>
              <w:spacing w:before="0" w:after="0" w:line="240" w:lineRule="auto"/>
              <w:contextualSpacing/>
              <w:jc w:val="left"/>
              <w:rPr>
                <w:rFonts w:cstheme="minorHAnsi"/>
                <w:color w:val="FF0000"/>
                <w:lang w:val="en-GB"/>
              </w:rPr>
            </w:pPr>
            <w:r w:rsidRPr="00BF25BF">
              <w:rPr>
                <w:rFonts w:eastAsia="Times New Roman" w:cstheme="minorHAnsi"/>
                <w:lang w:val="en-GB"/>
              </w:rPr>
              <w:t>filters can be applied</w:t>
            </w:r>
          </w:p>
        </w:tc>
      </w:tr>
    </w:tbl>
    <w:p w14:paraId="3919110A" w14:textId="77777777" w:rsidR="008C0056" w:rsidRPr="00BF25BF" w:rsidRDefault="008C0056" w:rsidP="008C0056">
      <w:pPr>
        <w:rPr>
          <w:rFonts w:cstheme="minorHAnsi"/>
          <w:lang w:val="en-GB"/>
        </w:rPr>
      </w:pPr>
    </w:p>
    <w:p w14:paraId="1716F280" w14:textId="2AD8906F" w:rsidR="008C0056" w:rsidRPr="00BF25BF" w:rsidRDefault="008C0056" w:rsidP="004262BD">
      <w:pPr>
        <w:pStyle w:val="Titolo3"/>
        <w:rPr>
          <w:lang w:val="en-GB"/>
        </w:rPr>
      </w:pPr>
      <w:bookmarkStart w:id="34" w:name="_Toc69118431"/>
      <w:bookmarkStart w:id="35" w:name="_Toc69304716"/>
      <w:r w:rsidRPr="00BF25BF">
        <w:rPr>
          <w:lang w:val="en-GB"/>
        </w:rPr>
        <w:t>Workflow Changes in forest habitat suitability</w:t>
      </w:r>
      <w:bookmarkEnd w:id="34"/>
      <w:bookmarkEnd w:id="35"/>
    </w:p>
    <w:tbl>
      <w:tblPr>
        <w:tblStyle w:val="Grigliatabella"/>
        <w:tblW w:w="9628" w:type="dxa"/>
        <w:tblLook w:val="04A0" w:firstRow="1" w:lastRow="0" w:firstColumn="1" w:lastColumn="0" w:noHBand="0" w:noVBand="1"/>
      </w:tblPr>
      <w:tblGrid>
        <w:gridCol w:w="9628"/>
      </w:tblGrid>
      <w:tr w:rsidR="008C0056" w:rsidRPr="00BF25BF" w14:paraId="53450BB0" w14:textId="77777777" w:rsidTr="003950D9">
        <w:tc>
          <w:tcPr>
            <w:tcW w:w="9628" w:type="dxa"/>
            <w:shd w:val="clear" w:color="auto" w:fill="E7E6E6" w:themeFill="background2"/>
          </w:tcPr>
          <w:p w14:paraId="6661DC15"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0734E2" w14:paraId="5996E314" w14:textId="77777777" w:rsidTr="003950D9">
        <w:tc>
          <w:tcPr>
            <w:tcW w:w="9628" w:type="dxa"/>
          </w:tcPr>
          <w:p w14:paraId="1ADE34A8"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Changes in forest habitat suitability</w:t>
            </w:r>
          </w:p>
        </w:tc>
      </w:tr>
      <w:tr w:rsidR="008C0056" w:rsidRPr="00BF25BF" w14:paraId="637F9455" w14:textId="77777777" w:rsidTr="003950D9">
        <w:tc>
          <w:tcPr>
            <w:tcW w:w="9628" w:type="dxa"/>
            <w:shd w:val="clear" w:color="auto" w:fill="E7E6E6" w:themeFill="background2"/>
          </w:tcPr>
          <w:p w14:paraId="0C924C23"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7F124961" w14:textId="77777777" w:rsidTr="003950D9">
        <w:tc>
          <w:tcPr>
            <w:tcW w:w="9628" w:type="dxa"/>
          </w:tcPr>
          <w:p w14:paraId="306A74DF"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ARPAP, UNITO</w:t>
            </w:r>
          </w:p>
        </w:tc>
      </w:tr>
      <w:tr w:rsidR="008C0056" w:rsidRPr="00BF25BF" w14:paraId="43D2181C" w14:textId="77777777" w:rsidTr="003950D9">
        <w:tc>
          <w:tcPr>
            <w:tcW w:w="9628" w:type="dxa"/>
            <w:shd w:val="clear" w:color="auto" w:fill="E7E6E6" w:themeFill="background2"/>
          </w:tcPr>
          <w:p w14:paraId="7B95FB2E"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51AC6491" w14:textId="77777777" w:rsidTr="003950D9">
        <w:tc>
          <w:tcPr>
            <w:tcW w:w="9628" w:type="dxa"/>
          </w:tcPr>
          <w:p w14:paraId="6DF3C283" w14:textId="4B453C08" w:rsidR="008C0056" w:rsidRPr="00BF25BF" w:rsidRDefault="008C0056" w:rsidP="003950D9">
            <w:pPr>
              <w:spacing w:after="0" w:line="240" w:lineRule="auto"/>
              <w:rPr>
                <w:rFonts w:cstheme="minorHAnsi"/>
                <w:color w:val="FF0000"/>
                <w:lang w:val="en-GB"/>
              </w:rPr>
            </w:pPr>
            <w:r w:rsidRPr="00BF25BF">
              <w:rPr>
                <w:rFonts w:cstheme="minorHAnsi"/>
                <w:color w:val="000000"/>
                <w:shd w:val="clear" w:color="auto" w:fill="FDFDFD"/>
                <w:lang w:val="en-GB"/>
              </w:rPr>
              <w:lastRenderedPageBreak/>
              <w:t xml:space="preserve">With the help of historical data from the past, high-resolution models on the past and future climate, the future dynamic trends of Mediterranean forests (mainly the alpine ones) will be </w:t>
            </w:r>
            <w:r w:rsidR="004262BD" w:rsidRPr="00BF25BF">
              <w:rPr>
                <w:rFonts w:cstheme="minorHAnsi"/>
                <w:color w:val="000000"/>
                <w:shd w:val="clear" w:color="auto" w:fill="FDFDFD"/>
                <w:lang w:val="en-GB"/>
              </w:rPr>
              <w:t>analysed</w:t>
            </w:r>
            <w:r w:rsidRPr="00BF25BF">
              <w:rPr>
                <w:rFonts w:cstheme="minorHAnsi"/>
                <w:color w:val="000000"/>
                <w:shd w:val="clear" w:color="auto" w:fill="FDFDFD"/>
                <w:lang w:val="en-GB"/>
              </w:rPr>
              <w:t xml:space="preserve"> at the level of specific composition and alteration of the regimes of natural disturbances.</w:t>
            </w:r>
          </w:p>
          <w:p w14:paraId="3B79FB59" w14:textId="77777777" w:rsidR="008C0056" w:rsidRPr="00BF25BF" w:rsidRDefault="008C0056" w:rsidP="003950D9">
            <w:pPr>
              <w:spacing w:after="0" w:line="240" w:lineRule="auto"/>
              <w:rPr>
                <w:rFonts w:cstheme="minorHAnsi"/>
                <w:lang w:val="en-GB"/>
              </w:rPr>
            </w:pPr>
          </w:p>
        </w:tc>
      </w:tr>
      <w:tr w:rsidR="008C0056" w:rsidRPr="00BF25BF" w14:paraId="1A108A8D" w14:textId="77777777" w:rsidTr="003950D9">
        <w:tc>
          <w:tcPr>
            <w:tcW w:w="9628" w:type="dxa"/>
            <w:shd w:val="clear" w:color="auto" w:fill="E7E6E6" w:themeFill="background2"/>
          </w:tcPr>
          <w:p w14:paraId="5D9AE35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6057645E" w14:textId="77777777" w:rsidTr="003950D9">
        <w:tc>
          <w:tcPr>
            <w:tcW w:w="9628" w:type="dxa"/>
          </w:tcPr>
          <w:p w14:paraId="21154831" w14:textId="75AAAD90" w:rsidR="008C0056" w:rsidRPr="00BF25BF" w:rsidRDefault="008C0056" w:rsidP="00BB74E0">
            <w:pPr>
              <w:pStyle w:val="Paragrafoelenco"/>
              <w:numPr>
                <w:ilvl w:val="0"/>
                <w:numId w:val="14"/>
              </w:numPr>
            </w:pPr>
            <w:r w:rsidRPr="00BF25BF">
              <w:t xml:space="preserve">ARPAP uses EUORCORDEX data to implement and test the software </w:t>
            </w:r>
          </w:p>
          <w:p w14:paraId="52AE1EAA" w14:textId="65A8C5F6" w:rsidR="008C0056" w:rsidRPr="00BF25BF" w:rsidRDefault="008C0056" w:rsidP="00BB74E0">
            <w:pPr>
              <w:pStyle w:val="Paragrafoelenco"/>
              <w:numPr>
                <w:ilvl w:val="0"/>
                <w:numId w:val="14"/>
              </w:numPr>
            </w:pPr>
            <w:r w:rsidRPr="00BF25BF">
              <w:t xml:space="preserve">Highlander provides </w:t>
            </w:r>
            <w:r w:rsidRPr="00BF25BF">
              <w:rPr>
                <w:bCs/>
              </w:rPr>
              <w:t>VHR-REA_IT</w:t>
            </w:r>
            <w:r w:rsidRPr="00BF25BF">
              <w:t xml:space="preserve"> e </w:t>
            </w:r>
            <w:r w:rsidRPr="00BF25BF">
              <w:rPr>
                <w:bCs/>
              </w:rPr>
              <w:t>VHR-PRO_IT</w:t>
            </w:r>
            <w:r w:rsidRPr="00BF25BF">
              <w:t xml:space="preserve"> data to the processor of this DApOS</w:t>
            </w:r>
          </w:p>
          <w:p w14:paraId="002C608B" w14:textId="69FB6C2C" w:rsidR="008C0056" w:rsidRPr="00BF25BF" w:rsidRDefault="008C0056" w:rsidP="00BB74E0">
            <w:pPr>
              <w:pStyle w:val="Paragrafoelenco"/>
              <w:numPr>
                <w:ilvl w:val="0"/>
                <w:numId w:val="14"/>
              </w:numPr>
            </w:pPr>
            <w:r w:rsidRPr="00BF25BF">
              <w:rPr>
                <w:shd w:val="clear" w:color="auto" w:fill="FFFFFF"/>
              </w:rPr>
              <w:t xml:space="preserve">Other input data: </w:t>
            </w:r>
            <w:r w:rsidRPr="00BF25BF">
              <w:t>IPLA Regional Inventory (2000); EU-Forest (2017)</w:t>
            </w:r>
          </w:p>
          <w:p w14:paraId="77410032" w14:textId="67430406" w:rsidR="008C0056" w:rsidRPr="00BF25BF" w:rsidRDefault="008C0056" w:rsidP="00BB74E0">
            <w:pPr>
              <w:pStyle w:val="Paragrafoelenco"/>
              <w:numPr>
                <w:ilvl w:val="0"/>
                <w:numId w:val="14"/>
              </w:numPr>
              <w:rPr>
                <w:rFonts w:eastAsia="Times New Roman"/>
              </w:rPr>
            </w:pPr>
            <w:r w:rsidRPr="00BF25BF">
              <w:t>Highlander receives the output data from the processor and saves them in its own repository</w:t>
            </w:r>
          </w:p>
          <w:p w14:paraId="191C06FD" w14:textId="53C7426E" w:rsidR="008C0056" w:rsidRPr="00BF25BF" w:rsidRDefault="008C0056" w:rsidP="00BB74E0">
            <w:pPr>
              <w:pStyle w:val="Paragrafoelenco"/>
              <w:numPr>
                <w:ilvl w:val="0"/>
                <w:numId w:val="14"/>
              </w:numPr>
            </w:pPr>
            <w:r w:rsidRPr="00BF25BF">
              <w:t>The processing of this DApOS runs on ARPAP platform</w:t>
            </w:r>
          </w:p>
          <w:p w14:paraId="6149C5FD" w14:textId="1B99001B" w:rsidR="008C0056" w:rsidRPr="00BF25BF" w:rsidRDefault="008C0056" w:rsidP="00BF25BF">
            <w:pPr>
              <w:numPr>
                <w:ilvl w:val="0"/>
                <w:numId w:val="14"/>
              </w:numPr>
              <w:spacing w:before="0" w:after="0" w:line="240" w:lineRule="auto"/>
              <w:jc w:val="left"/>
              <w:rPr>
                <w:rFonts w:eastAsia="Times New Roman" w:cstheme="minorHAnsi"/>
                <w:lang w:val="en-GB"/>
              </w:rPr>
            </w:pPr>
            <w:r w:rsidRPr="00BF25BF">
              <w:rPr>
                <w:rFonts w:eastAsia="Times New Roman" w:cstheme="minorHAnsi"/>
                <w:lang w:val="en-GB"/>
              </w:rPr>
              <w:t xml:space="preserve">Highlander receives the </w:t>
            </w:r>
            <w:r w:rsidRPr="00BF25BF">
              <w:rPr>
                <w:rFonts w:eastAsia="Times New Roman" w:cstheme="minorHAnsi"/>
                <w:b/>
                <w:lang w:val="en-GB"/>
              </w:rPr>
              <w:t>output</w:t>
            </w:r>
            <w:r w:rsidRPr="00BF25BF">
              <w:rPr>
                <w:rFonts w:eastAsia="Times New Roman" w:cstheme="minorHAnsi"/>
                <w:lang w:val="en-GB"/>
              </w:rPr>
              <w:t xml:space="preserve"> data from the processor and saves them in its own repository, just once</w:t>
            </w:r>
          </w:p>
          <w:p w14:paraId="5C811D8C" w14:textId="7FB28A51" w:rsidR="008C0056" w:rsidRPr="00BF25BF" w:rsidRDefault="008C0056" w:rsidP="00BF25BF">
            <w:pPr>
              <w:numPr>
                <w:ilvl w:val="0"/>
                <w:numId w:val="14"/>
              </w:numPr>
              <w:spacing w:before="0" w:after="0" w:line="240" w:lineRule="auto"/>
              <w:jc w:val="left"/>
              <w:rPr>
                <w:rFonts w:cstheme="minorHAnsi"/>
                <w:color w:val="0070C0"/>
                <w:lang w:val="en-GB"/>
              </w:rPr>
            </w:pPr>
            <w:r w:rsidRPr="00BF25BF">
              <w:rPr>
                <w:rFonts w:eastAsia="Times New Roman" w:cstheme="minorHAnsi"/>
                <w:b/>
                <w:lang w:val="en-GB"/>
              </w:rPr>
              <w:t>UNITO implements</w:t>
            </w:r>
            <w:r w:rsidRPr="00BF25BF">
              <w:rPr>
                <w:rFonts w:eastAsia="Times New Roman" w:cstheme="minorHAnsi"/>
                <w:lang w:val="en-GB"/>
              </w:rPr>
              <w:t xml:space="preserve"> a forest Species Distribution Model for the Piemonte region and the Alpine region based on forest inventory and environmental data (</w:t>
            </w:r>
            <w:r w:rsidRPr="00BF25BF">
              <w:rPr>
                <w:rFonts w:cstheme="minorHAnsi"/>
                <w:b/>
                <w:bCs/>
                <w:lang w:val="en-GB"/>
              </w:rPr>
              <w:t>VHR-REA_IT</w:t>
            </w:r>
            <w:r w:rsidRPr="00BF25BF">
              <w:rPr>
                <w:rFonts w:cstheme="minorHAnsi"/>
                <w:lang w:val="en-GB"/>
              </w:rPr>
              <w:t xml:space="preserve"> e </w:t>
            </w:r>
            <w:r w:rsidRPr="00BF25BF">
              <w:rPr>
                <w:rFonts w:cstheme="minorHAnsi"/>
                <w:b/>
                <w:bCs/>
                <w:lang w:val="en-GB"/>
              </w:rPr>
              <w:t xml:space="preserve">VHR-PRO_IT </w:t>
            </w:r>
            <w:r w:rsidRPr="00BF25BF">
              <w:rPr>
                <w:rFonts w:cstheme="minorHAnsi"/>
                <w:bCs/>
                <w:lang w:val="en-GB"/>
              </w:rPr>
              <w:t>climate data, DEM, LUCAS soil) for the current and future scenarios.</w:t>
            </w:r>
          </w:p>
        </w:tc>
      </w:tr>
      <w:tr w:rsidR="008C0056" w:rsidRPr="00BF25BF" w14:paraId="38A215B0" w14:textId="77777777" w:rsidTr="003950D9">
        <w:tc>
          <w:tcPr>
            <w:tcW w:w="9628" w:type="dxa"/>
            <w:shd w:val="clear" w:color="auto" w:fill="E7E6E6" w:themeFill="background2"/>
          </w:tcPr>
          <w:p w14:paraId="13B24231"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Exchange protocols</w:t>
            </w:r>
          </w:p>
        </w:tc>
      </w:tr>
      <w:tr w:rsidR="008C0056" w:rsidRPr="00A02233" w14:paraId="2CB26C79" w14:textId="77777777" w:rsidTr="003950D9">
        <w:tc>
          <w:tcPr>
            <w:tcW w:w="9628" w:type="dxa"/>
          </w:tcPr>
          <w:p w14:paraId="3D26CA25"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ARPAP retrieves the data via FTP or SCP</w:t>
            </w:r>
          </w:p>
          <w:p w14:paraId="1425B2AE"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ARPAP provide the processed data via FTP or SCP</w:t>
            </w:r>
          </w:p>
          <w:p w14:paraId="05446A66"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eastAsia="Times New Roman" w:cstheme="minorHAnsi"/>
                <w:lang w:val="en-GB"/>
              </w:rPr>
              <w:t>The format will be NetCDF</w:t>
            </w:r>
          </w:p>
        </w:tc>
      </w:tr>
      <w:tr w:rsidR="008C0056" w:rsidRPr="00BF25BF" w14:paraId="74929E01" w14:textId="77777777" w:rsidTr="003950D9">
        <w:tc>
          <w:tcPr>
            <w:tcW w:w="9628" w:type="dxa"/>
            <w:shd w:val="clear" w:color="auto" w:fill="E7E6E6" w:themeFill="background2"/>
          </w:tcPr>
          <w:p w14:paraId="53F8383F"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BF25BF" w14:paraId="5B33EEE9" w14:textId="77777777" w:rsidTr="003950D9">
        <w:tc>
          <w:tcPr>
            <w:tcW w:w="9628" w:type="dxa"/>
            <w:shd w:val="clear" w:color="auto" w:fill="FFFFFF" w:themeFill="background1"/>
          </w:tcPr>
          <w:p w14:paraId="37C47364"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068B93E1" w14:textId="77777777" w:rsidR="008C0056" w:rsidRPr="00BF25BF" w:rsidRDefault="008C0056" w:rsidP="009B693B">
            <w:pPr>
              <w:numPr>
                <w:ilvl w:val="0"/>
                <w:numId w:val="21"/>
              </w:numPr>
              <w:pBdr>
                <w:top w:val="nil"/>
                <w:left w:val="nil"/>
                <w:bottom w:val="nil"/>
                <w:right w:val="nil"/>
                <w:between w:val="nil"/>
              </w:pBdr>
              <w:spacing w:before="0" w:after="0" w:line="240" w:lineRule="auto"/>
              <w:ind w:left="743"/>
              <w:contextualSpacing/>
              <w:jc w:val="left"/>
              <w:rPr>
                <w:rFonts w:eastAsia="Verdana" w:cstheme="minorHAnsi"/>
                <w:b/>
                <w:color w:val="000000"/>
                <w:lang w:val="en-GB"/>
              </w:rPr>
            </w:pPr>
            <w:r w:rsidRPr="00BF25BF">
              <w:rPr>
                <w:rFonts w:cstheme="minorHAnsi"/>
                <w:b/>
                <w:bCs/>
                <w:lang w:val="en-GB"/>
              </w:rPr>
              <w:t>VHR-REA_IT</w:t>
            </w:r>
          </w:p>
          <w:p w14:paraId="33B4DC55"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color w:val="000000"/>
                <w:lang w:val="en-GB"/>
              </w:rPr>
              <w:t>D4.1 - Dynamical Downscaling of ERA5 at hourly level with COSMO-CLM</w:t>
            </w:r>
          </w:p>
          <w:p w14:paraId="3C756832"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w:t>
            </w:r>
          </w:p>
          <w:p w14:paraId="7F2B0C4B"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NetCDF</w:t>
            </w:r>
          </w:p>
          <w:p w14:paraId="31839A0D"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0C751E2B" w14:textId="5E47207D"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0412FE5D"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ARPAP requirements</w:t>
            </w:r>
            <w:r w:rsidRPr="00BF25BF">
              <w:rPr>
                <w:rFonts w:eastAsia="Verdana" w:cstheme="minorHAnsi"/>
                <w:color w:val="000000"/>
                <w:lang w:val="en-GB"/>
              </w:rPr>
              <w:t>:</w:t>
            </w:r>
          </w:p>
          <w:p w14:paraId="67B4E5BD" w14:textId="77777777" w:rsidR="008C0056" w:rsidRPr="00BB74E0" w:rsidRDefault="008C0056" w:rsidP="00BB74E0">
            <w:pPr>
              <w:pStyle w:val="Paragrafoelenco"/>
              <w:numPr>
                <w:ilvl w:val="0"/>
                <w:numId w:val="25"/>
              </w:numPr>
              <w:rPr>
                <w:b w:val="0"/>
              </w:rPr>
            </w:pPr>
            <w:r w:rsidRPr="00BB74E0">
              <w:rPr>
                <w:b w:val="0"/>
              </w:rPr>
              <w:t>Cropping on the GAR (Greater Alpine Region) could be useful</w:t>
            </w:r>
          </w:p>
          <w:p w14:paraId="21DE6718" w14:textId="77777777" w:rsidR="008C0056" w:rsidRPr="00BB74E0" w:rsidRDefault="008C0056" w:rsidP="00BB74E0">
            <w:pPr>
              <w:pStyle w:val="Paragrafoelenco"/>
              <w:numPr>
                <w:ilvl w:val="0"/>
                <w:numId w:val="25"/>
              </w:numPr>
              <w:rPr>
                <w:b w:val="0"/>
              </w:rPr>
            </w:pPr>
            <w:r w:rsidRPr="00BB74E0">
              <w:rPr>
                <w:b w:val="0"/>
              </w:rPr>
              <w:t>The NetCDF format will be used</w:t>
            </w:r>
          </w:p>
          <w:p w14:paraId="6C25B89E"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7E286860" w14:textId="77777777" w:rsidR="008C0056" w:rsidRPr="00BF25BF" w:rsidRDefault="008C0056" w:rsidP="009B693B">
            <w:pPr>
              <w:numPr>
                <w:ilvl w:val="0"/>
                <w:numId w:val="21"/>
              </w:numPr>
              <w:pBdr>
                <w:top w:val="nil"/>
                <w:left w:val="nil"/>
                <w:bottom w:val="nil"/>
                <w:right w:val="nil"/>
                <w:between w:val="nil"/>
              </w:pBdr>
              <w:spacing w:before="0" w:after="0" w:line="240" w:lineRule="auto"/>
              <w:ind w:left="743"/>
              <w:contextualSpacing/>
              <w:jc w:val="left"/>
              <w:rPr>
                <w:rFonts w:eastAsia="Verdana" w:cstheme="minorHAnsi"/>
                <w:color w:val="000000"/>
                <w:lang w:val="en-GB"/>
              </w:rPr>
            </w:pPr>
            <w:r w:rsidRPr="00BF25BF">
              <w:rPr>
                <w:rFonts w:cstheme="minorHAnsi"/>
                <w:b/>
                <w:bCs/>
                <w:lang w:val="en-GB"/>
              </w:rPr>
              <w:t>VHR-PRO_IT</w:t>
            </w:r>
          </w:p>
          <w:p w14:paraId="6F392920"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color w:val="000000"/>
                <w:lang w:val="en-GB"/>
              </w:rPr>
              <w:t>D4.2 - Downscaling at very fine resolution of COSMO-CLM over Italy from 8km to 2.2km</w:t>
            </w:r>
          </w:p>
          <w:p w14:paraId="7EEBB35F"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xml:space="preserve">: </w:t>
            </w:r>
          </w:p>
          <w:p w14:paraId="334D425E"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35F7D78E"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4A544C6A" w14:textId="5F43FA2F"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1F0463AA"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lastRenderedPageBreak/>
              <w:t>ARPAP requirements</w:t>
            </w:r>
            <w:r w:rsidRPr="00BF25BF">
              <w:rPr>
                <w:rFonts w:eastAsia="Verdana" w:cstheme="minorHAnsi"/>
                <w:color w:val="000000"/>
                <w:lang w:val="en-GB"/>
              </w:rPr>
              <w:t>:</w:t>
            </w:r>
          </w:p>
          <w:p w14:paraId="06703A1E" w14:textId="77777777" w:rsidR="008C0056" w:rsidRPr="00BB74E0" w:rsidRDefault="008C0056" w:rsidP="00BB74E0">
            <w:pPr>
              <w:pStyle w:val="Paragrafoelenco"/>
              <w:numPr>
                <w:ilvl w:val="0"/>
                <w:numId w:val="25"/>
              </w:numPr>
              <w:rPr>
                <w:b w:val="0"/>
              </w:rPr>
            </w:pPr>
            <w:r w:rsidRPr="00BB74E0">
              <w:rPr>
                <w:b w:val="0"/>
              </w:rPr>
              <w:t>Cropping on the GAR (Greater Alpine Region) could be useful</w:t>
            </w:r>
          </w:p>
          <w:p w14:paraId="1A723DB5" w14:textId="77777777" w:rsidR="008C0056" w:rsidRPr="00BB74E0" w:rsidRDefault="008C0056" w:rsidP="00BB74E0">
            <w:pPr>
              <w:pStyle w:val="Paragrafoelenco"/>
              <w:numPr>
                <w:ilvl w:val="0"/>
                <w:numId w:val="25"/>
              </w:numPr>
              <w:rPr>
                <w:b w:val="0"/>
              </w:rPr>
            </w:pPr>
            <w:r w:rsidRPr="00BB74E0">
              <w:rPr>
                <w:b w:val="0"/>
              </w:rPr>
              <w:t>The NetCDF format will be used</w:t>
            </w:r>
          </w:p>
          <w:p w14:paraId="2BB6140F" w14:textId="77777777" w:rsidR="008C0056" w:rsidRPr="00BF25BF" w:rsidRDefault="008C0056" w:rsidP="003950D9">
            <w:pPr>
              <w:spacing w:after="0" w:line="240" w:lineRule="auto"/>
              <w:rPr>
                <w:rFonts w:cstheme="minorHAnsi"/>
                <w:b/>
                <w:lang w:val="en-GB"/>
              </w:rPr>
            </w:pPr>
          </w:p>
          <w:p w14:paraId="032C4BFC" w14:textId="77777777" w:rsidR="008C0056" w:rsidRPr="00BF25BF" w:rsidRDefault="008C0056" w:rsidP="009B693B">
            <w:pPr>
              <w:numPr>
                <w:ilvl w:val="0"/>
                <w:numId w:val="21"/>
              </w:numPr>
              <w:pBdr>
                <w:top w:val="nil"/>
                <w:left w:val="nil"/>
                <w:bottom w:val="nil"/>
                <w:right w:val="nil"/>
                <w:between w:val="nil"/>
              </w:pBdr>
              <w:spacing w:before="0" w:after="0" w:line="240" w:lineRule="auto"/>
              <w:ind w:left="743"/>
              <w:contextualSpacing/>
              <w:jc w:val="left"/>
              <w:rPr>
                <w:rFonts w:cstheme="minorHAnsi"/>
                <w:b/>
                <w:bCs/>
                <w:lang w:val="en-GB"/>
              </w:rPr>
            </w:pPr>
            <w:r w:rsidRPr="00BF25BF">
              <w:rPr>
                <w:rFonts w:cstheme="minorHAnsi"/>
                <w:b/>
                <w:bCs/>
                <w:lang w:val="en-GB"/>
              </w:rPr>
              <w:t>Regional Forest Inventory</w:t>
            </w:r>
          </w:p>
          <w:p w14:paraId="556BAF6E"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i/>
                <w:color w:val="000000"/>
                <w:lang w:val="en-GB"/>
              </w:rPr>
            </w:pPr>
            <w:r w:rsidRPr="00BF25BF">
              <w:rPr>
                <w:rFonts w:eastAsia="Verdana" w:cstheme="minorHAnsi"/>
                <w:i/>
                <w:color w:val="000000"/>
                <w:lang w:val="en-GB"/>
              </w:rPr>
              <w:t xml:space="preserve">Data description: </w:t>
            </w:r>
          </w:p>
          <w:p w14:paraId="1F35E13D"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i/>
                <w:color w:val="000000"/>
                <w:lang w:val="en-GB"/>
              </w:rPr>
            </w:pPr>
            <w:r w:rsidRPr="00BF25BF">
              <w:rPr>
                <w:rFonts w:eastAsia="Verdana" w:cstheme="minorHAnsi"/>
                <w:i/>
                <w:color w:val="000000"/>
                <w:lang w:val="en-GB"/>
              </w:rPr>
              <w:t xml:space="preserve">Format: </w:t>
            </w:r>
            <w:proofErr w:type="spellStart"/>
            <w:r w:rsidRPr="00BF25BF">
              <w:rPr>
                <w:rFonts w:eastAsia="Verdana" w:cstheme="minorHAnsi"/>
                <w:i/>
                <w:color w:val="000000"/>
                <w:lang w:val="en-GB"/>
              </w:rPr>
              <w:t>dbf</w:t>
            </w:r>
            <w:proofErr w:type="spellEnd"/>
            <w:r w:rsidRPr="00BF25BF">
              <w:rPr>
                <w:rFonts w:eastAsia="Verdana" w:cstheme="minorHAnsi"/>
                <w:i/>
                <w:color w:val="000000"/>
                <w:lang w:val="en-GB"/>
              </w:rPr>
              <w:t xml:space="preserve">, shape, </w:t>
            </w:r>
            <w:proofErr w:type="spellStart"/>
            <w:r w:rsidRPr="00BF25BF">
              <w:rPr>
                <w:rFonts w:eastAsia="Verdana" w:cstheme="minorHAnsi"/>
                <w:i/>
                <w:color w:val="000000"/>
                <w:lang w:val="en-GB"/>
              </w:rPr>
              <w:t>mdb</w:t>
            </w:r>
            <w:proofErr w:type="spellEnd"/>
          </w:p>
          <w:p w14:paraId="710E9635"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i/>
                <w:color w:val="000000"/>
                <w:lang w:val="en-GB"/>
              </w:rPr>
            </w:pPr>
            <w:r w:rsidRPr="00BF25BF">
              <w:rPr>
                <w:rFonts w:eastAsia="Verdana" w:cstheme="minorHAnsi"/>
                <w:i/>
                <w:color w:val="000000"/>
                <w:lang w:val="en-GB"/>
              </w:rPr>
              <w:t>Manager: IPLA, REGIONE Piemonte, JRC</w:t>
            </w:r>
          </w:p>
          <w:p w14:paraId="57A5602B" w14:textId="77777777" w:rsidR="008C0056" w:rsidRPr="00BF25BF" w:rsidRDefault="008C0056" w:rsidP="009B693B">
            <w:pPr>
              <w:pBdr>
                <w:top w:val="nil"/>
                <w:left w:val="nil"/>
                <w:bottom w:val="nil"/>
                <w:right w:val="nil"/>
                <w:between w:val="nil"/>
              </w:pBdr>
              <w:spacing w:after="0" w:line="240" w:lineRule="auto"/>
              <w:ind w:left="743"/>
              <w:contextualSpacing/>
              <w:rPr>
                <w:rFonts w:eastAsia="Verdana" w:cstheme="minorHAnsi"/>
                <w:i/>
                <w:color w:val="000000"/>
                <w:lang w:val="en-GB"/>
              </w:rPr>
            </w:pPr>
            <w:r w:rsidRPr="00BF25BF">
              <w:rPr>
                <w:rFonts w:eastAsia="Verdana" w:cstheme="minorHAnsi"/>
                <w:i/>
                <w:color w:val="000000"/>
                <w:lang w:val="en-GB"/>
              </w:rPr>
              <w:t>Location: SIFOR</w:t>
            </w:r>
          </w:p>
          <w:p w14:paraId="7E6747A1" w14:textId="77777777" w:rsidR="008C0056" w:rsidRPr="00BF25BF" w:rsidRDefault="008C0056" w:rsidP="003950D9">
            <w:pPr>
              <w:pBdr>
                <w:top w:val="nil"/>
                <w:left w:val="nil"/>
                <w:bottom w:val="nil"/>
                <w:right w:val="nil"/>
                <w:between w:val="nil"/>
              </w:pBdr>
              <w:rPr>
                <w:rFonts w:eastAsia="Verdana" w:cstheme="minorHAnsi"/>
                <w:color w:val="000000"/>
                <w:lang w:val="en-GB"/>
              </w:rPr>
            </w:pPr>
          </w:p>
        </w:tc>
      </w:tr>
      <w:tr w:rsidR="008C0056" w:rsidRPr="00BF25BF" w14:paraId="1A82D0E4" w14:textId="77777777" w:rsidTr="003950D9">
        <w:tc>
          <w:tcPr>
            <w:tcW w:w="9628" w:type="dxa"/>
            <w:shd w:val="clear" w:color="auto" w:fill="E7E6E6" w:themeFill="background2"/>
          </w:tcPr>
          <w:p w14:paraId="7261518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Output data</w:t>
            </w:r>
          </w:p>
        </w:tc>
      </w:tr>
      <w:tr w:rsidR="008C0056" w:rsidRPr="00A02233" w14:paraId="2D0CA6A1" w14:textId="77777777" w:rsidTr="003950D9">
        <w:tc>
          <w:tcPr>
            <w:tcW w:w="9628" w:type="dxa"/>
          </w:tcPr>
          <w:p w14:paraId="27946AB6"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03CE7E38" w14:textId="77777777" w:rsidR="008C0056" w:rsidRPr="00BF25BF" w:rsidRDefault="008C0056" w:rsidP="009B693B">
            <w:pPr>
              <w:numPr>
                <w:ilvl w:val="0"/>
                <w:numId w:val="22"/>
              </w:numPr>
              <w:spacing w:before="0" w:after="0" w:line="240" w:lineRule="auto"/>
              <w:ind w:left="743"/>
              <w:contextualSpacing/>
              <w:jc w:val="left"/>
              <w:rPr>
                <w:rFonts w:eastAsia="Verdana" w:cstheme="minorHAnsi"/>
                <w:bCs/>
                <w:color w:val="000000" w:themeColor="text1"/>
                <w:lang w:val="en-GB"/>
              </w:rPr>
            </w:pPr>
            <w:r w:rsidRPr="00BF25BF">
              <w:rPr>
                <w:rFonts w:eastAsia="Verdana" w:cstheme="minorHAnsi"/>
                <w:b/>
                <w:bCs/>
                <w:color w:val="000000" w:themeColor="text1"/>
                <w:lang w:val="en-GB"/>
              </w:rPr>
              <w:t>Probability maps of changes in forest species suitability</w:t>
            </w:r>
          </w:p>
          <w:p w14:paraId="23CCE35E" w14:textId="77777777" w:rsidR="008C0056" w:rsidRPr="00BF25BF" w:rsidRDefault="008C0056" w:rsidP="009B693B">
            <w:pPr>
              <w:spacing w:line="240" w:lineRule="auto"/>
              <w:ind w:left="743"/>
              <w:contextualSpacing/>
              <w:rPr>
                <w:lang w:val="en-GB"/>
              </w:rPr>
            </w:pPr>
            <w:r w:rsidRPr="00BF25BF">
              <w:rPr>
                <w:lang w:val="en-GB"/>
              </w:rPr>
              <w:t>Format: Tiff, csv</w:t>
            </w:r>
          </w:p>
          <w:p w14:paraId="063B4965" w14:textId="77777777" w:rsidR="008C0056" w:rsidRPr="00BF25BF" w:rsidRDefault="008C0056" w:rsidP="009B693B">
            <w:pPr>
              <w:spacing w:line="240" w:lineRule="auto"/>
              <w:ind w:left="743"/>
              <w:contextualSpacing/>
              <w:rPr>
                <w:lang w:val="en-GB"/>
              </w:rPr>
            </w:pPr>
            <w:r w:rsidRPr="00BF25BF">
              <w:rPr>
                <w:lang w:val="en-GB"/>
              </w:rPr>
              <w:t>Manager: DISAFA</w:t>
            </w:r>
          </w:p>
          <w:p w14:paraId="2B7B5CAB" w14:textId="77777777" w:rsidR="008C0056" w:rsidRPr="00BF25BF" w:rsidRDefault="008C0056" w:rsidP="009B693B">
            <w:pPr>
              <w:spacing w:line="240" w:lineRule="auto"/>
              <w:ind w:left="743"/>
              <w:contextualSpacing/>
              <w:rPr>
                <w:lang w:val="en-GB"/>
              </w:rPr>
            </w:pPr>
            <w:r w:rsidRPr="00BF25BF">
              <w:rPr>
                <w:lang w:val="en-GB"/>
              </w:rPr>
              <w:t xml:space="preserve">Location: </w:t>
            </w:r>
            <w:proofErr w:type="spellStart"/>
            <w:r w:rsidRPr="00BF25BF">
              <w:rPr>
                <w:lang w:val="en-GB"/>
              </w:rPr>
              <w:t>figshare</w:t>
            </w:r>
            <w:proofErr w:type="spellEnd"/>
            <w:r w:rsidRPr="00BF25BF">
              <w:rPr>
                <w:lang w:val="en-GB"/>
              </w:rPr>
              <w:t xml:space="preserve"> open repository</w:t>
            </w:r>
          </w:p>
          <w:p w14:paraId="369ECFB5" w14:textId="77777777" w:rsidR="008C0056" w:rsidRPr="00BF25BF" w:rsidRDefault="008C0056" w:rsidP="009B693B">
            <w:pPr>
              <w:spacing w:line="240" w:lineRule="auto"/>
              <w:ind w:left="743"/>
              <w:contextualSpacing/>
              <w:rPr>
                <w:lang w:val="en-GB"/>
              </w:rPr>
            </w:pPr>
            <w:r w:rsidRPr="00BF25BF">
              <w:rPr>
                <w:lang w:val="en-GB"/>
              </w:rPr>
              <w:t>Update frequency: just once</w:t>
            </w:r>
          </w:p>
          <w:p w14:paraId="7936DF7E" w14:textId="08EDD252" w:rsidR="008C0056" w:rsidRPr="00BF25BF" w:rsidRDefault="008C0056" w:rsidP="009B693B">
            <w:pPr>
              <w:spacing w:after="0" w:line="240" w:lineRule="auto"/>
              <w:ind w:left="743"/>
              <w:contextualSpacing/>
              <w:rPr>
                <w:rFonts w:eastAsia="Times New Roman" w:cstheme="minorHAnsi"/>
                <w:bCs/>
                <w:color w:val="000000"/>
                <w:lang w:val="en-GB"/>
              </w:rPr>
            </w:pPr>
            <w:r w:rsidRPr="00BF25BF">
              <w:rPr>
                <w:rFonts w:eastAsia="Times New Roman" w:cstheme="minorHAnsi"/>
                <w:bCs/>
                <w:color w:val="000000"/>
                <w:lang w:val="en-GB"/>
              </w:rPr>
              <w:t>Dataset size: about 1GB</w:t>
            </w:r>
          </w:p>
          <w:p w14:paraId="4928DD2F" w14:textId="77777777" w:rsidR="008C0056" w:rsidRPr="00BF25BF" w:rsidRDefault="008C0056" w:rsidP="003950D9">
            <w:pPr>
              <w:spacing w:after="0"/>
              <w:rPr>
                <w:rFonts w:eastAsia="Verdana" w:cstheme="minorHAnsi"/>
                <w:b/>
                <w:color w:val="000000"/>
                <w:lang w:val="en-GB"/>
              </w:rPr>
            </w:pPr>
            <w:r w:rsidRPr="00BF25BF">
              <w:rPr>
                <w:rFonts w:eastAsia="Verdana" w:cstheme="minorHAnsi"/>
                <w:b/>
                <w:color w:val="000000"/>
                <w:lang w:val="en-GB"/>
              </w:rPr>
              <w:t xml:space="preserve">ARPAP requirements: </w:t>
            </w:r>
          </w:p>
          <w:p w14:paraId="3FBA2A04" w14:textId="77777777" w:rsidR="008C0056" w:rsidRPr="00BB74E0" w:rsidRDefault="008C0056" w:rsidP="00BB74E0">
            <w:pPr>
              <w:pStyle w:val="Paragrafoelenco"/>
              <w:numPr>
                <w:ilvl w:val="0"/>
                <w:numId w:val="25"/>
              </w:numPr>
              <w:rPr>
                <w:b w:val="0"/>
              </w:rPr>
            </w:pPr>
            <w:r w:rsidRPr="00BB74E0">
              <w:rPr>
                <w:b w:val="0"/>
              </w:rPr>
              <w:t xml:space="preserve">Visualisation species distribution maps </w:t>
            </w:r>
          </w:p>
          <w:p w14:paraId="63EAC267" w14:textId="77777777" w:rsidR="008C0056" w:rsidRPr="00BB74E0" w:rsidRDefault="008C0056" w:rsidP="00BB74E0">
            <w:pPr>
              <w:pStyle w:val="Paragrafoelenco"/>
              <w:numPr>
                <w:ilvl w:val="0"/>
                <w:numId w:val="25"/>
              </w:numPr>
              <w:rPr>
                <w:b w:val="0"/>
              </w:rPr>
            </w:pPr>
            <w:r w:rsidRPr="00BB74E0">
              <w:rPr>
                <w:b w:val="0"/>
              </w:rPr>
              <w:t>Raw data download: forest species ecological niche, R codes</w:t>
            </w:r>
          </w:p>
          <w:p w14:paraId="4030D949" w14:textId="77777777" w:rsidR="008C0056" w:rsidRPr="00BF25BF" w:rsidRDefault="008C0056" w:rsidP="003950D9">
            <w:pPr>
              <w:spacing w:after="0"/>
              <w:rPr>
                <w:rFonts w:cstheme="minorHAnsi"/>
                <w:lang w:val="en-GB"/>
              </w:rPr>
            </w:pPr>
          </w:p>
        </w:tc>
      </w:tr>
      <w:tr w:rsidR="008C0056" w:rsidRPr="00A02233" w14:paraId="00B6B782" w14:textId="77777777" w:rsidTr="003950D9">
        <w:tc>
          <w:tcPr>
            <w:tcW w:w="9628" w:type="dxa"/>
            <w:shd w:val="clear" w:color="auto" w:fill="E7E6E6" w:themeFill="background2"/>
          </w:tcPr>
          <w:p w14:paraId="5961318C"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Which output data will be accessible to the end user on Highlander platform</w:t>
            </w:r>
          </w:p>
        </w:tc>
      </w:tr>
      <w:tr w:rsidR="008C0056" w:rsidRPr="00A02233" w14:paraId="3832079A" w14:textId="77777777" w:rsidTr="003950D9">
        <w:tc>
          <w:tcPr>
            <w:tcW w:w="9628" w:type="dxa"/>
          </w:tcPr>
          <w:p w14:paraId="7CAA9C10" w14:textId="77777777" w:rsidR="008C0056" w:rsidRPr="00BF25BF" w:rsidRDefault="008C0056" w:rsidP="003950D9">
            <w:pPr>
              <w:spacing w:after="0" w:line="240" w:lineRule="auto"/>
              <w:rPr>
                <w:rFonts w:eastAsia="Verdana" w:cstheme="minorHAnsi"/>
                <w:b/>
                <w:lang w:val="en-GB"/>
              </w:rPr>
            </w:pPr>
            <w:r w:rsidRPr="00BF25BF">
              <w:rPr>
                <w:rFonts w:eastAsia="Times New Roman" w:cstheme="minorHAnsi"/>
                <w:lang w:val="en-GB"/>
              </w:rPr>
              <w:t>All the data are available for users.</w:t>
            </w:r>
          </w:p>
        </w:tc>
      </w:tr>
      <w:tr w:rsidR="008C0056" w:rsidRPr="00A02233" w14:paraId="12ECD34D" w14:textId="77777777" w:rsidTr="003950D9">
        <w:tc>
          <w:tcPr>
            <w:tcW w:w="9628" w:type="dxa"/>
            <w:shd w:val="clear" w:color="auto" w:fill="E7E6E6" w:themeFill="background2"/>
          </w:tcPr>
          <w:p w14:paraId="725A72A3"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2B87EEE7" w14:textId="77777777" w:rsidTr="003950D9">
        <w:tc>
          <w:tcPr>
            <w:tcW w:w="9628" w:type="dxa"/>
          </w:tcPr>
          <w:p w14:paraId="2272DCA8" w14:textId="77777777" w:rsidR="008C0056" w:rsidRPr="00BF25BF" w:rsidRDefault="008C0056" w:rsidP="003950D9">
            <w:pPr>
              <w:spacing w:after="0" w:line="240" w:lineRule="auto"/>
              <w:rPr>
                <w:rFonts w:eastAsia="Verdana" w:cstheme="minorHAnsi"/>
                <w:b/>
                <w:color w:val="FF0000"/>
                <w:lang w:val="en-GB"/>
              </w:rPr>
            </w:pPr>
            <w:r w:rsidRPr="00BF25BF">
              <w:rPr>
                <w:rFonts w:cstheme="minorHAnsi"/>
                <w:lang w:val="en-GB"/>
              </w:rPr>
              <w:t>The data produced in the framework of the Highlander project (raw data and maps) by this DApOS are open.</w:t>
            </w:r>
          </w:p>
        </w:tc>
      </w:tr>
      <w:tr w:rsidR="008C0056" w:rsidRPr="00A02233" w14:paraId="1CADF4C3" w14:textId="77777777" w:rsidTr="003950D9">
        <w:tc>
          <w:tcPr>
            <w:tcW w:w="9628" w:type="dxa"/>
            <w:shd w:val="clear" w:color="auto" w:fill="E7E6E6" w:themeFill="background2"/>
          </w:tcPr>
          <w:p w14:paraId="18E4CD8A"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BF25BF" w14:paraId="47FE27D6" w14:textId="77777777" w:rsidTr="003950D9">
        <w:tc>
          <w:tcPr>
            <w:tcW w:w="9628" w:type="dxa"/>
          </w:tcPr>
          <w:p w14:paraId="58939735" w14:textId="77777777" w:rsidR="008C0056" w:rsidRPr="00BF25BF" w:rsidRDefault="008C0056" w:rsidP="003950D9">
            <w:pPr>
              <w:spacing w:after="0" w:line="240" w:lineRule="auto"/>
              <w:rPr>
                <w:rFonts w:cstheme="minorHAnsi"/>
                <w:lang w:val="en-GB"/>
              </w:rPr>
            </w:pPr>
            <w:r w:rsidRPr="00BF25BF">
              <w:rPr>
                <w:rFonts w:cstheme="minorHAnsi"/>
                <w:lang w:val="en-GB"/>
              </w:rPr>
              <w:t>In what form:</w:t>
            </w:r>
          </w:p>
          <w:p w14:paraId="311CB933" w14:textId="77777777" w:rsidR="008C0056" w:rsidRPr="00BF25BF" w:rsidRDefault="008C0056" w:rsidP="00BF25BF">
            <w:pPr>
              <w:numPr>
                <w:ilvl w:val="0"/>
                <w:numId w:val="7"/>
              </w:numPr>
              <w:spacing w:before="0" w:after="0" w:line="240" w:lineRule="auto"/>
              <w:contextualSpacing/>
              <w:jc w:val="left"/>
              <w:rPr>
                <w:rFonts w:eastAsia="Times New Roman" w:cstheme="minorHAnsi"/>
                <w:lang w:val="en-GB"/>
              </w:rPr>
            </w:pPr>
            <w:r w:rsidRPr="00BF25BF">
              <w:rPr>
                <w:rFonts w:eastAsia="Times New Roman" w:cstheme="minorHAnsi"/>
                <w:lang w:val="en-GB"/>
              </w:rPr>
              <w:t>numerical; graphics; maps</w:t>
            </w:r>
          </w:p>
          <w:p w14:paraId="35F9B76A" w14:textId="77777777" w:rsidR="008C0056" w:rsidRPr="00BF25BF" w:rsidRDefault="008C0056" w:rsidP="00BF25BF">
            <w:pPr>
              <w:numPr>
                <w:ilvl w:val="0"/>
                <w:numId w:val="7"/>
              </w:numPr>
              <w:spacing w:before="0" w:after="0" w:line="240" w:lineRule="auto"/>
              <w:contextualSpacing/>
              <w:jc w:val="left"/>
              <w:rPr>
                <w:rFonts w:cstheme="minorHAnsi"/>
                <w:color w:val="FF0000"/>
                <w:lang w:val="en-GB"/>
              </w:rPr>
            </w:pPr>
            <w:r w:rsidRPr="00BF25BF">
              <w:rPr>
                <w:rFonts w:eastAsia="Times New Roman" w:cstheme="minorHAnsi"/>
                <w:lang w:val="en-GB"/>
              </w:rPr>
              <w:t>filters can be applied</w:t>
            </w:r>
          </w:p>
        </w:tc>
      </w:tr>
    </w:tbl>
    <w:p w14:paraId="7C4B1DC5" w14:textId="77777777" w:rsidR="008C0056" w:rsidRPr="00BF25BF" w:rsidRDefault="008C0056" w:rsidP="008C0056">
      <w:pPr>
        <w:rPr>
          <w:lang w:val="en-GB"/>
        </w:rPr>
      </w:pPr>
    </w:p>
    <w:p w14:paraId="68C21762" w14:textId="77777777" w:rsidR="008C0056" w:rsidRPr="00BF25BF" w:rsidRDefault="008C0056" w:rsidP="00A13691">
      <w:pPr>
        <w:rPr>
          <w:lang w:val="en-GB"/>
        </w:rPr>
      </w:pPr>
    </w:p>
    <w:p w14:paraId="7907FE83" w14:textId="77777777" w:rsidR="008C0056" w:rsidRPr="00BF25BF" w:rsidRDefault="008C0056" w:rsidP="008C0056">
      <w:pPr>
        <w:pStyle w:val="Titolo1"/>
      </w:pPr>
      <w:bookmarkStart w:id="36" w:name="_Toc69118432"/>
      <w:bookmarkStart w:id="37" w:name="_Toc69304717"/>
      <w:r w:rsidRPr="00BF25BF">
        <w:lastRenderedPageBreak/>
        <w:t>Natural parks environmental management</w:t>
      </w:r>
      <w:bookmarkEnd w:id="36"/>
      <w:bookmarkEnd w:id="37"/>
      <w:r w:rsidRPr="00BF25BF">
        <w:t xml:space="preserve"> </w:t>
      </w:r>
    </w:p>
    <w:p w14:paraId="3DB548B3" w14:textId="18A31DEF" w:rsidR="008C0056" w:rsidRPr="00BF25BF" w:rsidRDefault="008C0056" w:rsidP="00D9130A">
      <w:pPr>
        <w:pBdr>
          <w:top w:val="nil"/>
          <w:left w:val="nil"/>
          <w:bottom w:val="nil"/>
          <w:right w:val="nil"/>
          <w:between w:val="nil"/>
        </w:pBdr>
        <w:ind w:hanging="2"/>
        <w:rPr>
          <w:color w:val="000000"/>
          <w:lang w:val="en-GB"/>
        </w:rPr>
      </w:pPr>
      <w:r w:rsidRPr="00BF25BF">
        <w:rPr>
          <w:color w:val="000000"/>
          <w:lang w:val="en-GB"/>
        </w:rPr>
        <w:t xml:space="preserve">The DApOS “Natural parks environmental management” is being developed by FEM, in collaboration with DIBAF. </w:t>
      </w:r>
      <w:r w:rsidRPr="00BF25BF">
        <w:rPr>
          <w:i/>
          <w:color w:val="000000"/>
          <w:lang w:val="en-GB"/>
        </w:rPr>
        <w:t>In-situ</w:t>
      </w:r>
      <w:r w:rsidRPr="00BF25BF">
        <w:rPr>
          <w:color w:val="000000"/>
          <w:lang w:val="en-GB"/>
        </w:rPr>
        <w:t xml:space="preserve"> sensors’ network, combined with remote sensing images, will be used to monitor mountain forests’ health and climate variability in a natural Park, based on tree eco-physiological variables measured at an individual level, and also to predict meadow cuts and to improve pasture management. Advanced data analytics tools, including machine learning (ML), will be used. This DApOS is subdivided into three specific categories.</w:t>
      </w:r>
    </w:p>
    <w:p w14:paraId="6EB2C01C" w14:textId="77777777" w:rsidR="008C0056" w:rsidRPr="00BF25BF" w:rsidRDefault="008C0056" w:rsidP="008C0056">
      <w:pPr>
        <w:pStyle w:val="Titolo2"/>
      </w:pPr>
      <w:bookmarkStart w:id="38" w:name="_Toc69118433"/>
      <w:bookmarkStart w:id="39" w:name="_Toc69304718"/>
      <w:r w:rsidRPr="00BF25BF">
        <w:t>DApOS “Natural parks environmental management” specification</w:t>
      </w:r>
      <w:bookmarkEnd w:id="38"/>
      <w:bookmarkEnd w:id="39"/>
    </w:p>
    <w:p w14:paraId="5A80DE24" w14:textId="77777777" w:rsidR="008C0056" w:rsidRPr="00BF25BF" w:rsidRDefault="008C0056" w:rsidP="008C0056">
      <w:pPr>
        <w:pStyle w:val="Titolo3"/>
        <w:rPr>
          <w:lang w:val="en-GB"/>
        </w:rPr>
      </w:pPr>
      <w:bookmarkStart w:id="40" w:name="_Toc69118434"/>
      <w:bookmarkStart w:id="41" w:name="_Toc69304719"/>
      <w:r w:rsidRPr="00BF25BF">
        <w:rPr>
          <w:lang w:val="en-GB"/>
        </w:rPr>
        <w:t>Workflow “Tree species classification and AGB prediction with hyperspectral and lidar data”</w:t>
      </w:r>
      <w:bookmarkEnd w:id="40"/>
      <w:bookmarkEnd w:id="41"/>
      <w:r w:rsidRPr="00BF25BF">
        <w:rPr>
          <w:lang w:val="en-GB"/>
        </w:rPr>
        <w:t xml:space="preserve"> </w:t>
      </w:r>
    </w:p>
    <w:p w14:paraId="1CD7018B" w14:textId="77777777" w:rsidR="008C0056" w:rsidRPr="009B693B" w:rsidRDefault="008C0056" w:rsidP="008C0056">
      <w:pPr>
        <w:jc w:val="left"/>
      </w:pPr>
      <w:r w:rsidRPr="009B693B">
        <w:t xml:space="preserve">Author: Michele </w:t>
      </w:r>
      <w:proofErr w:type="spellStart"/>
      <w:r w:rsidRPr="009B693B">
        <w:t>Dalponte</w:t>
      </w:r>
      <w:proofErr w:type="spellEnd"/>
      <w:r w:rsidRPr="009B693B">
        <w:t xml:space="preserve"> (FEM), Damiano </w:t>
      </w:r>
      <w:proofErr w:type="spellStart"/>
      <w:r w:rsidRPr="009B693B">
        <w:t>Gianelle</w:t>
      </w:r>
      <w:proofErr w:type="spellEnd"/>
      <w:r w:rsidRPr="009B693B">
        <w:t xml:space="preserve"> (FEM), Loris Vescovo (FEM)</w:t>
      </w:r>
    </w:p>
    <w:p w14:paraId="66C7F9B8" w14:textId="6BD5B820" w:rsidR="008C0056" w:rsidRPr="009B693B" w:rsidRDefault="008C0056" w:rsidP="00D9130A">
      <w:pPr>
        <w:jc w:val="left"/>
      </w:pPr>
      <w:proofErr w:type="spellStart"/>
      <w:r w:rsidRPr="009B693B">
        <w:t>DApOS</w:t>
      </w:r>
      <w:proofErr w:type="spellEnd"/>
      <w:r w:rsidRPr="009B693B">
        <w:t xml:space="preserve"> manager: Michele </w:t>
      </w:r>
      <w:proofErr w:type="spellStart"/>
      <w:r w:rsidRPr="009B693B">
        <w:t>Dalponte</w:t>
      </w:r>
      <w:proofErr w:type="spellEnd"/>
      <w:r w:rsidRPr="009B693B">
        <w:t xml:space="preserve"> (FEM), Damiano </w:t>
      </w:r>
      <w:proofErr w:type="spellStart"/>
      <w:r w:rsidRPr="009B693B">
        <w:t>Gianelle</w:t>
      </w:r>
      <w:proofErr w:type="spellEnd"/>
      <w:r w:rsidRPr="009B693B">
        <w:t xml:space="preserve"> (FEM), Loris Vescovo (FEM)</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C0056" w:rsidRPr="00BF25BF" w14:paraId="1A02B6B8" w14:textId="77777777" w:rsidTr="003950D9">
        <w:tc>
          <w:tcPr>
            <w:tcW w:w="9628" w:type="dxa"/>
            <w:shd w:val="clear" w:color="auto" w:fill="E7E6E6"/>
          </w:tcPr>
          <w:p w14:paraId="20C3FE62" w14:textId="77777777" w:rsidR="008C0056" w:rsidRPr="00BF25BF" w:rsidRDefault="008C0056" w:rsidP="003950D9">
            <w:pPr>
              <w:spacing w:after="0" w:line="240" w:lineRule="auto"/>
              <w:rPr>
                <w:b/>
                <w:sz w:val="28"/>
                <w:lang w:val="en-GB"/>
              </w:rPr>
            </w:pPr>
            <w:r w:rsidRPr="00BF25BF">
              <w:rPr>
                <w:b/>
                <w:sz w:val="28"/>
                <w:lang w:val="en-GB"/>
              </w:rPr>
              <w:t>Title</w:t>
            </w:r>
          </w:p>
        </w:tc>
      </w:tr>
      <w:tr w:rsidR="008C0056" w:rsidRPr="00A02233" w14:paraId="28BA59AE" w14:textId="77777777" w:rsidTr="003950D9">
        <w:tc>
          <w:tcPr>
            <w:tcW w:w="9628" w:type="dxa"/>
            <w:shd w:val="clear" w:color="auto" w:fill="auto"/>
          </w:tcPr>
          <w:p w14:paraId="75285E66" w14:textId="77777777" w:rsidR="008C0056" w:rsidRPr="00BF25BF" w:rsidRDefault="008C0056" w:rsidP="003950D9">
            <w:pPr>
              <w:pStyle w:val="Default"/>
              <w:rPr>
                <w:rFonts w:ascii="Calibri" w:hAnsi="Calibri" w:cs="Calibri"/>
                <w:b/>
                <w:sz w:val="20"/>
                <w:szCs w:val="20"/>
                <w:lang w:val="en-GB"/>
              </w:rPr>
            </w:pPr>
            <w:r w:rsidRPr="00BF25BF">
              <w:rPr>
                <w:rFonts w:ascii="Calibri" w:hAnsi="Calibri" w:cs="Calibri"/>
                <w:sz w:val="32"/>
                <w:lang w:val="en-GB"/>
              </w:rPr>
              <w:t>Tree species classification and AGB prediction with hyperspectral and lidar data</w:t>
            </w:r>
          </w:p>
        </w:tc>
      </w:tr>
      <w:tr w:rsidR="008C0056" w:rsidRPr="00BF25BF" w14:paraId="3163610E" w14:textId="77777777" w:rsidTr="003950D9">
        <w:tc>
          <w:tcPr>
            <w:tcW w:w="9628" w:type="dxa"/>
            <w:shd w:val="clear" w:color="auto" w:fill="E7E6E6"/>
          </w:tcPr>
          <w:p w14:paraId="100F2DF9" w14:textId="77777777" w:rsidR="008C0056" w:rsidRPr="00BF25BF" w:rsidRDefault="008C0056" w:rsidP="003950D9">
            <w:pPr>
              <w:spacing w:after="0" w:line="240" w:lineRule="auto"/>
              <w:rPr>
                <w:b/>
                <w:sz w:val="28"/>
                <w:lang w:val="en-GB"/>
              </w:rPr>
            </w:pPr>
            <w:r w:rsidRPr="00BF25BF">
              <w:rPr>
                <w:b/>
                <w:sz w:val="28"/>
                <w:lang w:val="en-GB"/>
              </w:rPr>
              <w:t>Partners involved</w:t>
            </w:r>
          </w:p>
        </w:tc>
      </w:tr>
      <w:tr w:rsidR="008C0056" w:rsidRPr="00BF25BF" w14:paraId="2AE6B784" w14:textId="77777777" w:rsidTr="003950D9">
        <w:tc>
          <w:tcPr>
            <w:tcW w:w="9628" w:type="dxa"/>
            <w:shd w:val="clear" w:color="auto" w:fill="auto"/>
          </w:tcPr>
          <w:p w14:paraId="4C8F2762" w14:textId="77777777" w:rsidR="008C0056" w:rsidRPr="00BF25BF" w:rsidRDefault="008C0056" w:rsidP="003950D9">
            <w:pPr>
              <w:spacing w:after="0" w:line="240" w:lineRule="auto"/>
              <w:rPr>
                <w:sz w:val="28"/>
                <w:lang w:val="en-GB"/>
              </w:rPr>
            </w:pPr>
            <w:r w:rsidRPr="00BF25BF">
              <w:rPr>
                <w:sz w:val="28"/>
                <w:lang w:val="en-GB"/>
              </w:rPr>
              <w:t>FEM</w:t>
            </w:r>
          </w:p>
        </w:tc>
      </w:tr>
      <w:tr w:rsidR="008C0056" w:rsidRPr="00BF25BF" w14:paraId="56C59C1D" w14:textId="77777777" w:rsidTr="003950D9">
        <w:tc>
          <w:tcPr>
            <w:tcW w:w="9628" w:type="dxa"/>
            <w:shd w:val="clear" w:color="auto" w:fill="E7E6E6"/>
          </w:tcPr>
          <w:p w14:paraId="701AFF6B" w14:textId="77777777" w:rsidR="008C0056" w:rsidRPr="00BF25BF" w:rsidRDefault="008C0056" w:rsidP="003950D9">
            <w:pPr>
              <w:spacing w:after="0" w:line="240" w:lineRule="auto"/>
              <w:rPr>
                <w:b/>
                <w:sz w:val="28"/>
                <w:lang w:val="en-GB"/>
              </w:rPr>
            </w:pPr>
            <w:r w:rsidRPr="00BF25BF">
              <w:rPr>
                <w:b/>
                <w:sz w:val="28"/>
                <w:lang w:val="en-GB"/>
              </w:rPr>
              <w:t>Brief description</w:t>
            </w:r>
          </w:p>
        </w:tc>
      </w:tr>
      <w:tr w:rsidR="008C0056" w:rsidRPr="00A02233" w14:paraId="4C2F88B6" w14:textId="77777777" w:rsidTr="003950D9">
        <w:tc>
          <w:tcPr>
            <w:tcW w:w="9628" w:type="dxa"/>
            <w:shd w:val="clear" w:color="auto" w:fill="auto"/>
          </w:tcPr>
          <w:p w14:paraId="7602E244" w14:textId="77777777" w:rsidR="008C0056" w:rsidRPr="00BF25BF" w:rsidRDefault="008C0056" w:rsidP="003950D9">
            <w:pPr>
              <w:spacing w:after="0" w:line="240" w:lineRule="auto"/>
              <w:rPr>
                <w:lang w:val="en-GB"/>
              </w:rPr>
            </w:pPr>
            <w:r w:rsidRPr="00BF25BF">
              <w:rPr>
                <w:lang w:val="en-GB"/>
              </w:rPr>
              <w:t>This workflow will provide the steps for tree species classification and aboveground biomass (AGB) using airborne hyperspectral and lidar data.</w:t>
            </w:r>
          </w:p>
          <w:p w14:paraId="67AF53D2" w14:textId="77777777" w:rsidR="008C0056" w:rsidRPr="00BF25BF" w:rsidRDefault="008C0056" w:rsidP="003950D9">
            <w:pPr>
              <w:spacing w:after="0" w:line="240" w:lineRule="auto"/>
              <w:rPr>
                <w:lang w:val="en-GB"/>
              </w:rPr>
            </w:pPr>
            <w:r w:rsidRPr="00BF25BF">
              <w:rPr>
                <w:lang w:val="en-GB"/>
              </w:rPr>
              <w:t>In general terms, this workflow combines information from airborne remote sensing data (hyperspectral and lidar) and field data in order to produce tree species and AGB maps at individual tree crowns level of an area.</w:t>
            </w:r>
          </w:p>
        </w:tc>
      </w:tr>
      <w:tr w:rsidR="008C0056" w:rsidRPr="00BF25BF" w14:paraId="515D0E0B" w14:textId="77777777" w:rsidTr="003950D9">
        <w:tc>
          <w:tcPr>
            <w:tcW w:w="9628" w:type="dxa"/>
            <w:shd w:val="clear" w:color="auto" w:fill="E7E6E6"/>
          </w:tcPr>
          <w:p w14:paraId="569C9DC2" w14:textId="77777777" w:rsidR="008C0056" w:rsidRPr="00BF25BF" w:rsidRDefault="008C0056" w:rsidP="003950D9">
            <w:pPr>
              <w:spacing w:after="0" w:line="240" w:lineRule="auto"/>
              <w:rPr>
                <w:b/>
                <w:sz w:val="28"/>
                <w:lang w:val="en-GB"/>
              </w:rPr>
            </w:pPr>
            <w:r w:rsidRPr="00BF25BF">
              <w:rPr>
                <w:b/>
                <w:sz w:val="28"/>
                <w:lang w:val="en-GB"/>
              </w:rPr>
              <w:t>Data flow</w:t>
            </w:r>
          </w:p>
        </w:tc>
      </w:tr>
      <w:tr w:rsidR="008C0056" w:rsidRPr="00A02233" w14:paraId="04B93603" w14:textId="77777777" w:rsidTr="003950D9">
        <w:tc>
          <w:tcPr>
            <w:tcW w:w="9628" w:type="dxa"/>
            <w:shd w:val="clear" w:color="auto" w:fill="auto"/>
          </w:tcPr>
          <w:p w14:paraId="79F08B6B" w14:textId="77777777" w:rsidR="008C0056" w:rsidRPr="00BF25BF" w:rsidRDefault="008C0056" w:rsidP="00BF25BF">
            <w:pPr>
              <w:numPr>
                <w:ilvl w:val="0"/>
                <w:numId w:val="5"/>
              </w:numPr>
              <w:spacing w:before="0" w:after="0" w:line="240" w:lineRule="auto"/>
              <w:jc w:val="left"/>
              <w:rPr>
                <w:lang w:val="en-GB"/>
              </w:rPr>
            </w:pPr>
            <w:r w:rsidRPr="00BF25BF">
              <w:rPr>
                <w:lang w:val="en-GB"/>
              </w:rPr>
              <w:t>FEM get the required data from their archives and from the Province of Trento (PAT).</w:t>
            </w:r>
          </w:p>
          <w:p w14:paraId="4AC7B12B" w14:textId="199E53FA" w:rsidR="008C0056" w:rsidRPr="000734E2" w:rsidRDefault="008C0056" w:rsidP="000734E2">
            <w:pPr>
              <w:numPr>
                <w:ilvl w:val="0"/>
                <w:numId w:val="5"/>
              </w:numPr>
              <w:spacing w:before="0" w:after="0" w:line="240" w:lineRule="auto"/>
              <w:jc w:val="left"/>
              <w:rPr>
                <w:lang w:val="en-GB"/>
              </w:rPr>
            </w:pPr>
            <w:r w:rsidRPr="00BF25BF">
              <w:rPr>
                <w:lang w:val="en-GB"/>
              </w:rPr>
              <w:t>Highlander receives the output data from FEM and saves them in its own repository.</w:t>
            </w:r>
          </w:p>
          <w:p w14:paraId="69E4AC77" w14:textId="77777777" w:rsidR="008C0056" w:rsidRPr="00BF25BF" w:rsidRDefault="008C0056" w:rsidP="00BF25BF">
            <w:pPr>
              <w:numPr>
                <w:ilvl w:val="0"/>
                <w:numId w:val="5"/>
              </w:numPr>
              <w:spacing w:before="0" w:after="0" w:line="240" w:lineRule="auto"/>
              <w:jc w:val="left"/>
              <w:rPr>
                <w:b/>
                <w:lang w:val="en-GB"/>
              </w:rPr>
            </w:pPr>
            <w:r w:rsidRPr="00BF25BF">
              <w:rPr>
                <w:b/>
                <w:lang w:val="en-GB"/>
              </w:rPr>
              <w:t>The processing of this DApOS runs on CINECA platform</w:t>
            </w:r>
          </w:p>
        </w:tc>
      </w:tr>
      <w:tr w:rsidR="008C0056" w:rsidRPr="00BF25BF" w14:paraId="209A0C0C" w14:textId="77777777" w:rsidTr="003950D9">
        <w:tc>
          <w:tcPr>
            <w:tcW w:w="9628" w:type="dxa"/>
            <w:shd w:val="clear" w:color="auto" w:fill="E7E6E6"/>
          </w:tcPr>
          <w:p w14:paraId="5059D054" w14:textId="77777777" w:rsidR="008C0056" w:rsidRPr="00BF25BF" w:rsidRDefault="008C0056" w:rsidP="003950D9">
            <w:pPr>
              <w:spacing w:after="0" w:line="240" w:lineRule="auto"/>
              <w:rPr>
                <w:b/>
                <w:sz w:val="28"/>
                <w:lang w:val="en-GB"/>
              </w:rPr>
            </w:pPr>
            <w:r w:rsidRPr="00BF25BF">
              <w:rPr>
                <w:b/>
                <w:sz w:val="28"/>
                <w:lang w:val="en-GB"/>
              </w:rPr>
              <w:t>Exchange protocols</w:t>
            </w:r>
          </w:p>
        </w:tc>
      </w:tr>
      <w:tr w:rsidR="008C0056" w:rsidRPr="00A02233" w14:paraId="5ECF8A44" w14:textId="77777777" w:rsidTr="003950D9">
        <w:tc>
          <w:tcPr>
            <w:tcW w:w="9628" w:type="dxa"/>
            <w:shd w:val="clear" w:color="auto" w:fill="auto"/>
          </w:tcPr>
          <w:p w14:paraId="50CCE08E" w14:textId="77777777" w:rsidR="008C0056" w:rsidRPr="00BF25BF" w:rsidRDefault="008C0056" w:rsidP="00BF25BF">
            <w:pPr>
              <w:numPr>
                <w:ilvl w:val="0"/>
                <w:numId w:val="6"/>
              </w:numPr>
              <w:spacing w:before="0" w:after="0" w:line="240" w:lineRule="auto"/>
              <w:jc w:val="left"/>
              <w:rPr>
                <w:lang w:val="en-GB"/>
              </w:rPr>
            </w:pPr>
            <w:r w:rsidRPr="00BF25BF">
              <w:rPr>
                <w:b/>
                <w:bCs/>
                <w:lang w:val="en-GB"/>
              </w:rPr>
              <w:t>Data will be transferred on CINECA supercomputer by FEM</w:t>
            </w:r>
          </w:p>
        </w:tc>
      </w:tr>
      <w:tr w:rsidR="008C0056" w:rsidRPr="00BF25BF" w14:paraId="7F16738D" w14:textId="77777777" w:rsidTr="003950D9">
        <w:tc>
          <w:tcPr>
            <w:tcW w:w="9628" w:type="dxa"/>
            <w:shd w:val="clear" w:color="auto" w:fill="E7E6E6"/>
          </w:tcPr>
          <w:p w14:paraId="5AF83502" w14:textId="77777777" w:rsidR="008C0056" w:rsidRPr="00BF25BF" w:rsidRDefault="008C0056" w:rsidP="003950D9">
            <w:pPr>
              <w:spacing w:after="0" w:line="240" w:lineRule="auto"/>
              <w:rPr>
                <w:lang w:val="en-GB"/>
              </w:rPr>
            </w:pPr>
            <w:r w:rsidRPr="00BF25BF">
              <w:rPr>
                <w:b/>
                <w:sz w:val="28"/>
                <w:lang w:val="en-GB"/>
              </w:rPr>
              <w:t>Input data</w:t>
            </w:r>
          </w:p>
        </w:tc>
      </w:tr>
      <w:tr w:rsidR="008C0056" w:rsidRPr="00A02233" w14:paraId="54B2C97B" w14:textId="77777777" w:rsidTr="003950D9">
        <w:tc>
          <w:tcPr>
            <w:tcW w:w="9628" w:type="dxa"/>
            <w:shd w:val="clear" w:color="auto" w:fill="FFFFFF"/>
          </w:tcPr>
          <w:p w14:paraId="1B5BE2A8" w14:textId="77777777" w:rsidR="008C0056" w:rsidRPr="00BF25BF" w:rsidRDefault="008C0056" w:rsidP="003950D9">
            <w:pPr>
              <w:ind w:left="284"/>
              <w:rPr>
                <w:rFonts w:eastAsia="Verdana"/>
                <w:b/>
                <w:lang w:val="en-GB"/>
              </w:rPr>
            </w:pPr>
            <w:r w:rsidRPr="00BF25BF">
              <w:rPr>
                <w:rFonts w:eastAsia="Verdana"/>
                <w:b/>
                <w:lang w:val="en-GB"/>
              </w:rPr>
              <w:lastRenderedPageBreak/>
              <w:t>Input datasets</w:t>
            </w:r>
          </w:p>
          <w:p w14:paraId="2F131961" w14:textId="77777777" w:rsidR="008C0056" w:rsidRPr="00BF25BF" w:rsidRDefault="008C0056" w:rsidP="00925CF1">
            <w:pPr>
              <w:numPr>
                <w:ilvl w:val="0"/>
                <w:numId w:val="36"/>
              </w:numPr>
              <w:pBdr>
                <w:top w:val="nil"/>
                <w:left w:val="nil"/>
                <w:bottom w:val="nil"/>
                <w:right w:val="nil"/>
                <w:between w:val="nil"/>
              </w:pBdr>
              <w:spacing w:before="0" w:after="0" w:line="240" w:lineRule="auto"/>
              <w:contextualSpacing/>
              <w:jc w:val="left"/>
              <w:rPr>
                <w:rFonts w:eastAsia="Verdana"/>
                <w:b/>
                <w:color w:val="000000"/>
                <w:lang w:val="en-GB"/>
              </w:rPr>
            </w:pPr>
            <w:r w:rsidRPr="00BF25BF">
              <w:rPr>
                <w:rFonts w:eastAsia="Verdana"/>
                <w:b/>
                <w:color w:val="000000"/>
                <w:lang w:val="en-GB"/>
              </w:rPr>
              <w:t>Hyperspectral data</w:t>
            </w:r>
          </w:p>
          <w:p w14:paraId="391AC992" w14:textId="77777777" w:rsidR="00D9130A" w:rsidRPr="00BF25BF" w:rsidRDefault="008C0056" w:rsidP="009B693B">
            <w:pPr>
              <w:pBdr>
                <w:top w:val="nil"/>
                <w:left w:val="nil"/>
                <w:bottom w:val="nil"/>
                <w:right w:val="nil"/>
                <w:between w:val="nil"/>
              </w:pBdr>
              <w:spacing w:after="0" w:line="240" w:lineRule="auto"/>
              <w:ind w:left="720"/>
              <w:contextualSpacing/>
              <w:rPr>
                <w:rFonts w:eastAsia="Verdana"/>
                <w:color w:val="000000"/>
                <w:lang w:val="en-GB"/>
              </w:rPr>
            </w:pPr>
            <w:r w:rsidRPr="00BF25BF">
              <w:rPr>
                <w:rFonts w:eastAsia="Verdana"/>
                <w:i/>
                <w:color w:val="000000"/>
                <w:lang w:val="en-GB"/>
              </w:rPr>
              <w:t>Data description</w:t>
            </w:r>
            <w:r w:rsidRPr="00BF25BF">
              <w:rPr>
                <w:rFonts w:eastAsia="Verdana"/>
                <w:color w:val="000000"/>
                <w:lang w:val="en-GB"/>
              </w:rPr>
              <w:t>: multiband images</w:t>
            </w:r>
          </w:p>
          <w:p w14:paraId="38FDA1E6" w14:textId="7E05A1BD" w:rsidR="008C0056" w:rsidRPr="00BF25BF" w:rsidRDefault="008C0056" w:rsidP="009B693B">
            <w:pPr>
              <w:pBdr>
                <w:top w:val="nil"/>
                <w:left w:val="nil"/>
                <w:bottom w:val="nil"/>
                <w:right w:val="nil"/>
                <w:between w:val="nil"/>
              </w:pBdr>
              <w:spacing w:after="0" w:line="240" w:lineRule="auto"/>
              <w:ind w:left="720"/>
              <w:contextualSpacing/>
              <w:rPr>
                <w:rFonts w:eastAsia="Verdana"/>
                <w:color w:val="000000"/>
                <w:lang w:val="en-GB"/>
              </w:rPr>
            </w:pPr>
            <w:r w:rsidRPr="00BF25BF">
              <w:rPr>
                <w:i/>
                <w:lang w:val="en-GB"/>
              </w:rPr>
              <w:t>Manager</w:t>
            </w:r>
            <w:r w:rsidRPr="00BF25BF">
              <w:rPr>
                <w:lang w:val="en-GB"/>
              </w:rPr>
              <w:t>: FEM</w:t>
            </w:r>
          </w:p>
          <w:p w14:paraId="7538C3AD"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olor w:val="000000"/>
                <w:lang w:val="en-GB"/>
              </w:rPr>
            </w:pPr>
            <w:r w:rsidRPr="00BF25BF">
              <w:rPr>
                <w:rFonts w:eastAsia="Verdana"/>
                <w:i/>
                <w:color w:val="000000"/>
                <w:lang w:val="en-GB"/>
              </w:rPr>
              <w:t>Format</w:t>
            </w:r>
            <w:r w:rsidRPr="00BF25BF">
              <w:rPr>
                <w:rFonts w:eastAsia="Verdana"/>
                <w:color w:val="000000"/>
                <w:lang w:val="en-GB"/>
              </w:rPr>
              <w:t>: ENVI</w:t>
            </w:r>
          </w:p>
          <w:p w14:paraId="1DB7BCDC" w14:textId="77777777" w:rsidR="008C0056" w:rsidRPr="00BF25BF" w:rsidRDefault="008C0056" w:rsidP="009B693B">
            <w:pPr>
              <w:pBdr>
                <w:top w:val="nil"/>
                <w:left w:val="nil"/>
                <w:bottom w:val="nil"/>
                <w:right w:val="nil"/>
                <w:between w:val="nil"/>
              </w:pBdr>
              <w:spacing w:after="0" w:line="240" w:lineRule="auto"/>
              <w:ind w:left="720"/>
              <w:contextualSpacing/>
              <w:rPr>
                <w:rFonts w:eastAsia="Verdana"/>
                <w:color w:val="000000"/>
                <w:lang w:val="en-GB"/>
              </w:rPr>
            </w:pPr>
            <w:r w:rsidRPr="00BF25BF">
              <w:rPr>
                <w:rFonts w:eastAsia="Verdana"/>
                <w:i/>
                <w:color w:val="000000"/>
                <w:lang w:val="en-GB"/>
              </w:rPr>
              <w:t>Location</w:t>
            </w:r>
            <w:r w:rsidRPr="00BF25BF">
              <w:rPr>
                <w:rFonts w:eastAsia="Verdana"/>
                <w:color w:val="000000"/>
                <w:lang w:val="en-GB"/>
              </w:rPr>
              <w:t>: FEM repository</w:t>
            </w:r>
          </w:p>
          <w:p w14:paraId="2CD504E3" w14:textId="77777777" w:rsidR="008C0056" w:rsidRPr="00BF25BF" w:rsidRDefault="008C0056" w:rsidP="003950D9">
            <w:pPr>
              <w:pBdr>
                <w:top w:val="nil"/>
                <w:left w:val="nil"/>
                <w:bottom w:val="nil"/>
                <w:right w:val="nil"/>
                <w:between w:val="nil"/>
              </w:pBdr>
              <w:spacing w:after="0"/>
              <w:rPr>
                <w:rFonts w:eastAsia="Verdana"/>
                <w:color w:val="000000"/>
                <w:lang w:val="en-GB"/>
              </w:rPr>
            </w:pPr>
          </w:p>
          <w:p w14:paraId="03293E74" w14:textId="77777777" w:rsidR="008C0056" w:rsidRPr="00BF25BF" w:rsidRDefault="008C0056" w:rsidP="00925CF1">
            <w:pPr>
              <w:numPr>
                <w:ilvl w:val="0"/>
                <w:numId w:val="36"/>
              </w:numPr>
              <w:pBdr>
                <w:top w:val="nil"/>
                <w:left w:val="nil"/>
                <w:bottom w:val="nil"/>
                <w:right w:val="nil"/>
                <w:between w:val="nil"/>
              </w:pBdr>
              <w:spacing w:before="0" w:after="0" w:line="259" w:lineRule="auto"/>
              <w:contextualSpacing/>
              <w:jc w:val="left"/>
              <w:rPr>
                <w:rFonts w:eastAsia="Verdana"/>
                <w:color w:val="000000"/>
                <w:lang w:val="en-GB"/>
              </w:rPr>
            </w:pPr>
            <w:r w:rsidRPr="00BF25BF">
              <w:rPr>
                <w:rFonts w:eastAsia="Verdana"/>
                <w:b/>
                <w:color w:val="000000"/>
                <w:lang w:val="en-GB"/>
              </w:rPr>
              <w:t>Lidar data</w:t>
            </w:r>
          </w:p>
          <w:p w14:paraId="1186F903" w14:textId="77777777" w:rsidR="00D9130A" w:rsidRPr="00BF25BF" w:rsidRDefault="008C0056" w:rsidP="009B693B">
            <w:pPr>
              <w:pBdr>
                <w:top w:val="nil"/>
                <w:left w:val="nil"/>
                <w:bottom w:val="nil"/>
                <w:right w:val="nil"/>
                <w:between w:val="nil"/>
              </w:pBdr>
              <w:spacing w:after="0"/>
              <w:ind w:left="720"/>
              <w:contextualSpacing/>
              <w:rPr>
                <w:rFonts w:eastAsia="Verdana"/>
                <w:color w:val="000000"/>
                <w:lang w:val="en-GB"/>
              </w:rPr>
            </w:pPr>
            <w:r w:rsidRPr="00BF25BF">
              <w:rPr>
                <w:rFonts w:eastAsia="Verdana"/>
                <w:i/>
                <w:color w:val="000000"/>
                <w:lang w:val="en-GB"/>
              </w:rPr>
              <w:t>Data description</w:t>
            </w:r>
            <w:r w:rsidRPr="00BF25BF">
              <w:rPr>
                <w:rFonts w:eastAsia="Verdana"/>
                <w:color w:val="000000"/>
                <w:lang w:val="en-GB"/>
              </w:rPr>
              <w:t>: lidar point cloud data</w:t>
            </w:r>
          </w:p>
          <w:p w14:paraId="1A582518" w14:textId="6D41D4A0" w:rsidR="008C0056" w:rsidRPr="00BF25BF" w:rsidRDefault="008C0056" w:rsidP="009B693B">
            <w:pPr>
              <w:pBdr>
                <w:top w:val="nil"/>
                <w:left w:val="nil"/>
                <w:bottom w:val="nil"/>
                <w:right w:val="nil"/>
                <w:between w:val="nil"/>
              </w:pBdr>
              <w:spacing w:after="0"/>
              <w:ind w:left="720"/>
              <w:contextualSpacing/>
              <w:rPr>
                <w:rFonts w:eastAsia="Verdana"/>
                <w:color w:val="000000"/>
                <w:lang w:val="en-GB"/>
              </w:rPr>
            </w:pPr>
            <w:r w:rsidRPr="00BF25BF">
              <w:rPr>
                <w:i/>
                <w:lang w:val="en-GB"/>
              </w:rPr>
              <w:t>Manager</w:t>
            </w:r>
            <w:r w:rsidRPr="00BF25BF">
              <w:rPr>
                <w:lang w:val="en-GB"/>
              </w:rPr>
              <w:t>: FEM</w:t>
            </w:r>
          </w:p>
          <w:p w14:paraId="4293D865" w14:textId="77777777" w:rsidR="008C0056" w:rsidRPr="00BF25BF" w:rsidRDefault="008C0056" w:rsidP="009B693B">
            <w:pPr>
              <w:pBdr>
                <w:top w:val="nil"/>
                <w:left w:val="nil"/>
                <w:bottom w:val="nil"/>
                <w:right w:val="nil"/>
                <w:between w:val="nil"/>
              </w:pBdr>
              <w:spacing w:after="0"/>
              <w:ind w:left="720"/>
              <w:contextualSpacing/>
              <w:rPr>
                <w:rFonts w:eastAsia="Verdana"/>
                <w:lang w:val="en-GB"/>
              </w:rPr>
            </w:pPr>
            <w:r w:rsidRPr="00BF25BF">
              <w:rPr>
                <w:rFonts w:eastAsia="Verdana"/>
                <w:i/>
                <w:lang w:val="en-GB"/>
              </w:rPr>
              <w:t>Format</w:t>
            </w:r>
            <w:r w:rsidRPr="00BF25BF">
              <w:rPr>
                <w:rFonts w:eastAsia="Verdana"/>
                <w:lang w:val="en-GB"/>
              </w:rPr>
              <w:t>: LAZ</w:t>
            </w:r>
          </w:p>
          <w:p w14:paraId="3CE169E4" w14:textId="77777777" w:rsidR="008C0056" w:rsidRPr="00BF25BF" w:rsidRDefault="008C0056" w:rsidP="009B693B">
            <w:pPr>
              <w:pBdr>
                <w:top w:val="nil"/>
                <w:left w:val="nil"/>
                <w:bottom w:val="nil"/>
                <w:right w:val="nil"/>
                <w:between w:val="nil"/>
              </w:pBdr>
              <w:spacing w:after="0"/>
              <w:ind w:left="720"/>
              <w:contextualSpacing/>
              <w:rPr>
                <w:rFonts w:eastAsia="Verdana"/>
                <w:color w:val="000000"/>
                <w:lang w:val="en-GB"/>
              </w:rPr>
            </w:pPr>
            <w:r w:rsidRPr="00BF25BF">
              <w:rPr>
                <w:rFonts w:eastAsia="Verdana"/>
                <w:i/>
                <w:color w:val="000000"/>
                <w:lang w:val="en-GB"/>
              </w:rPr>
              <w:t>Location</w:t>
            </w:r>
            <w:r w:rsidRPr="00BF25BF">
              <w:rPr>
                <w:rFonts w:eastAsia="Verdana"/>
                <w:color w:val="000000"/>
                <w:lang w:val="en-GB"/>
              </w:rPr>
              <w:t>: FEM repository</w:t>
            </w:r>
          </w:p>
          <w:p w14:paraId="2EA82972" w14:textId="77777777" w:rsidR="008C0056" w:rsidRPr="00BF25BF" w:rsidRDefault="008C0056" w:rsidP="003950D9">
            <w:pPr>
              <w:pBdr>
                <w:top w:val="nil"/>
                <w:left w:val="nil"/>
                <w:bottom w:val="nil"/>
                <w:right w:val="nil"/>
                <w:between w:val="nil"/>
              </w:pBdr>
              <w:spacing w:after="0"/>
              <w:rPr>
                <w:rFonts w:eastAsia="Verdana"/>
                <w:color w:val="000000"/>
                <w:lang w:val="en-GB"/>
              </w:rPr>
            </w:pPr>
          </w:p>
          <w:p w14:paraId="044AB72F" w14:textId="77777777" w:rsidR="008C0056" w:rsidRPr="00BF25BF" w:rsidRDefault="008C0056" w:rsidP="00925CF1">
            <w:pPr>
              <w:numPr>
                <w:ilvl w:val="0"/>
                <w:numId w:val="36"/>
              </w:numPr>
              <w:pBdr>
                <w:top w:val="nil"/>
                <w:left w:val="nil"/>
                <w:bottom w:val="nil"/>
                <w:right w:val="nil"/>
                <w:between w:val="nil"/>
              </w:pBdr>
              <w:spacing w:before="0" w:after="0" w:line="240" w:lineRule="auto"/>
              <w:contextualSpacing/>
              <w:jc w:val="left"/>
              <w:rPr>
                <w:rFonts w:eastAsia="Verdana"/>
                <w:color w:val="000000"/>
                <w:lang w:val="en-GB"/>
              </w:rPr>
            </w:pPr>
            <w:r w:rsidRPr="00BF25BF">
              <w:rPr>
                <w:rFonts w:eastAsia="Verdana"/>
                <w:b/>
                <w:color w:val="000000"/>
                <w:lang w:val="en-GB"/>
              </w:rPr>
              <w:t>Field data</w:t>
            </w:r>
          </w:p>
          <w:p w14:paraId="41624577" w14:textId="77777777" w:rsidR="008C0056" w:rsidRPr="00BF25BF" w:rsidRDefault="008C0056" w:rsidP="00925CF1">
            <w:pPr>
              <w:pBdr>
                <w:top w:val="nil"/>
                <w:left w:val="nil"/>
                <w:bottom w:val="nil"/>
                <w:right w:val="nil"/>
                <w:between w:val="nil"/>
              </w:pBdr>
              <w:spacing w:after="0" w:line="240" w:lineRule="auto"/>
              <w:ind w:left="720"/>
              <w:contextualSpacing/>
              <w:rPr>
                <w:rFonts w:eastAsia="Verdana"/>
                <w:color w:val="000000"/>
                <w:lang w:val="en-GB"/>
              </w:rPr>
            </w:pPr>
            <w:r w:rsidRPr="00BF25BF">
              <w:rPr>
                <w:rFonts w:eastAsia="Verdana"/>
                <w:i/>
                <w:color w:val="000000"/>
                <w:lang w:val="en-GB"/>
              </w:rPr>
              <w:t>Data description</w:t>
            </w:r>
            <w:r w:rsidRPr="00BF25BF">
              <w:rPr>
                <w:rFonts w:eastAsia="Verdana"/>
                <w:color w:val="000000"/>
                <w:lang w:val="en-GB"/>
              </w:rPr>
              <w:t>: shapefile of trees locations with species, diameter at breast height, and height information</w:t>
            </w:r>
          </w:p>
          <w:p w14:paraId="720FB354" w14:textId="77777777" w:rsidR="008C0056" w:rsidRPr="00BF25BF" w:rsidRDefault="008C0056" w:rsidP="00925CF1">
            <w:pPr>
              <w:spacing w:after="0" w:line="240" w:lineRule="auto"/>
              <w:ind w:firstLine="709"/>
              <w:contextualSpacing/>
              <w:rPr>
                <w:lang w:val="en-GB"/>
              </w:rPr>
            </w:pPr>
            <w:r w:rsidRPr="00BF25BF">
              <w:rPr>
                <w:i/>
                <w:lang w:val="en-GB"/>
              </w:rPr>
              <w:t>Manager</w:t>
            </w:r>
            <w:r w:rsidRPr="00BF25BF">
              <w:rPr>
                <w:lang w:val="en-GB"/>
              </w:rPr>
              <w:t>: FEM</w:t>
            </w:r>
          </w:p>
          <w:p w14:paraId="5F5F9A32" w14:textId="77777777" w:rsidR="008C0056" w:rsidRPr="00BF25BF" w:rsidRDefault="008C0056" w:rsidP="00925CF1">
            <w:pPr>
              <w:pBdr>
                <w:top w:val="nil"/>
                <w:left w:val="nil"/>
                <w:bottom w:val="nil"/>
                <w:right w:val="nil"/>
                <w:between w:val="nil"/>
              </w:pBdr>
              <w:spacing w:after="0" w:line="240" w:lineRule="auto"/>
              <w:ind w:left="720"/>
              <w:contextualSpacing/>
              <w:rPr>
                <w:rFonts w:eastAsia="Verdana"/>
                <w:lang w:val="en-GB"/>
              </w:rPr>
            </w:pPr>
            <w:r w:rsidRPr="00BF25BF">
              <w:rPr>
                <w:rFonts w:eastAsia="Verdana"/>
                <w:i/>
                <w:lang w:val="en-GB"/>
              </w:rPr>
              <w:t>Format</w:t>
            </w:r>
            <w:r w:rsidRPr="00BF25BF">
              <w:rPr>
                <w:rFonts w:eastAsia="Verdana"/>
                <w:lang w:val="en-GB"/>
              </w:rPr>
              <w:t>: SHP</w:t>
            </w:r>
          </w:p>
          <w:p w14:paraId="71AB5397" w14:textId="77777777" w:rsidR="008C0056" w:rsidRPr="00BF25BF" w:rsidRDefault="008C0056" w:rsidP="00925CF1">
            <w:pPr>
              <w:pBdr>
                <w:top w:val="nil"/>
                <w:left w:val="nil"/>
                <w:bottom w:val="nil"/>
                <w:right w:val="nil"/>
                <w:between w:val="nil"/>
              </w:pBdr>
              <w:spacing w:after="0" w:line="240" w:lineRule="auto"/>
              <w:ind w:left="720"/>
              <w:contextualSpacing/>
              <w:rPr>
                <w:rFonts w:eastAsia="Verdana"/>
                <w:color w:val="000000"/>
                <w:lang w:val="en-GB"/>
              </w:rPr>
            </w:pPr>
            <w:r w:rsidRPr="00BF25BF">
              <w:rPr>
                <w:rFonts w:eastAsia="Verdana"/>
                <w:i/>
                <w:color w:val="000000"/>
                <w:lang w:val="en-GB"/>
              </w:rPr>
              <w:t>Location</w:t>
            </w:r>
            <w:r w:rsidRPr="00BF25BF">
              <w:rPr>
                <w:rFonts w:eastAsia="Verdana"/>
                <w:color w:val="000000"/>
                <w:lang w:val="en-GB"/>
              </w:rPr>
              <w:t>: FEM repository</w:t>
            </w:r>
          </w:p>
        </w:tc>
      </w:tr>
      <w:tr w:rsidR="008C0056" w:rsidRPr="00BF25BF" w14:paraId="11574F51" w14:textId="77777777" w:rsidTr="003950D9">
        <w:tc>
          <w:tcPr>
            <w:tcW w:w="9628" w:type="dxa"/>
            <w:shd w:val="clear" w:color="auto" w:fill="E7E6E6"/>
          </w:tcPr>
          <w:p w14:paraId="69E856D0" w14:textId="77777777" w:rsidR="008C0056" w:rsidRPr="00BF25BF" w:rsidRDefault="008C0056" w:rsidP="003950D9">
            <w:pPr>
              <w:spacing w:after="0" w:line="240" w:lineRule="auto"/>
              <w:rPr>
                <w:b/>
                <w:sz w:val="28"/>
                <w:lang w:val="en-GB"/>
              </w:rPr>
            </w:pPr>
            <w:r w:rsidRPr="00BF25BF">
              <w:rPr>
                <w:b/>
                <w:sz w:val="28"/>
                <w:lang w:val="en-GB"/>
              </w:rPr>
              <w:t>Output data</w:t>
            </w:r>
          </w:p>
        </w:tc>
      </w:tr>
      <w:tr w:rsidR="008C0056" w:rsidRPr="00A02233" w14:paraId="5740B8CB" w14:textId="77777777" w:rsidTr="003950D9">
        <w:tc>
          <w:tcPr>
            <w:tcW w:w="9628" w:type="dxa"/>
            <w:shd w:val="clear" w:color="auto" w:fill="auto"/>
          </w:tcPr>
          <w:p w14:paraId="5D8AA387" w14:textId="77777777" w:rsidR="008C0056" w:rsidRPr="00BF25BF" w:rsidRDefault="008C0056" w:rsidP="003950D9">
            <w:pPr>
              <w:ind w:left="284"/>
              <w:rPr>
                <w:rFonts w:eastAsia="Verdana"/>
                <w:b/>
                <w:lang w:val="en-GB"/>
              </w:rPr>
            </w:pPr>
            <w:r w:rsidRPr="00BF25BF">
              <w:rPr>
                <w:rFonts w:eastAsia="Verdana"/>
                <w:b/>
                <w:lang w:val="en-GB"/>
              </w:rPr>
              <w:t>Output datasets</w:t>
            </w:r>
          </w:p>
          <w:p w14:paraId="53239DE0" w14:textId="7AD4A160" w:rsidR="00925CF1" w:rsidRPr="00925CF1" w:rsidRDefault="008C0056" w:rsidP="00925CF1">
            <w:pPr>
              <w:numPr>
                <w:ilvl w:val="0"/>
                <w:numId w:val="53"/>
              </w:numPr>
              <w:spacing w:before="0" w:after="0" w:line="259" w:lineRule="auto"/>
              <w:jc w:val="left"/>
              <w:rPr>
                <w:rFonts w:eastAsia="Verdana"/>
                <w:color w:val="000000"/>
                <w:lang w:val="en-GB"/>
              </w:rPr>
            </w:pPr>
            <w:r w:rsidRPr="00BF25BF">
              <w:rPr>
                <w:rFonts w:eastAsia="Verdana"/>
                <w:b/>
                <w:color w:val="000000"/>
                <w:lang w:val="en-GB"/>
              </w:rPr>
              <w:t>Classification maps</w:t>
            </w:r>
          </w:p>
          <w:p w14:paraId="4A3FE060" w14:textId="77777777" w:rsidR="00925CF1" w:rsidRPr="00925CF1" w:rsidRDefault="00925CF1" w:rsidP="00925CF1">
            <w:pPr>
              <w:spacing w:before="0" w:after="0" w:line="259" w:lineRule="auto"/>
              <w:ind w:left="360"/>
              <w:jc w:val="left"/>
              <w:rPr>
                <w:rFonts w:eastAsia="Verdana"/>
                <w:color w:val="000000"/>
                <w:lang w:val="en-GB"/>
              </w:rPr>
            </w:pPr>
          </w:p>
          <w:p w14:paraId="4AF68A75" w14:textId="54A19775" w:rsidR="008C0056" w:rsidRPr="00925CF1" w:rsidRDefault="008C0056" w:rsidP="00925CF1">
            <w:pPr>
              <w:numPr>
                <w:ilvl w:val="1"/>
                <w:numId w:val="53"/>
              </w:numPr>
              <w:spacing w:before="0" w:after="0" w:line="259" w:lineRule="auto"/>
              <w:ind w:left="601"/>
              <w:jc w:val="left"/>
              <w:rPr>
                <w:rFonts w:eastAsia="Verdana"/>
                <w:b/>
                <w:color w:val="000000"/>
                <w:lang w:val="en-GB"/>
              </w:rPr>
            </w:pPr>
            <w:r w:rsidRPr="00925CF1">
              <w:rPr>
                <w:b/>
              </w:rPr>
              <w:t xml:space="preserve">Pixel </w:t>
            </w:r>
            <w:proofErr w:type="spellStart"/>
            <w:r w:rsidRPr="00925CF1">
              <w:rPr>
                <w:b/>
              </w:rPr>
              <w:t>level</w:t>
            </w:r>
            <w:proofErr w:type="spellEnd"/>
            <w:r w:rsidRPr="00925CF1">
              <w:rPr>
                <w:b/>
              </w:rPr>
              <w:t xml:space="preserve"> </w:t>
            </w:r>
            <w:proofErr w:type="spellStart"/>
            <w:r w:rsidRPr="00925CF1">
              <w:rPr>
                <w:b/>
              </w:rPr>
              <w:t>maps</w:t>
            </w:r>
            <w:proofErr w:type="spellEnd"/>
          </w:p>
          <w:p w14:paraId="6F2A8D7B" w14:textId="77777777" w:rsidR="008C0056" w:rsidRPr="00BF25BF" w:rsidRDefault="008C0056" w:rsidP="00925CF1">
            <w:pPr>
              <w:spacing w:line="240" w:lineRule="auto"/>
              <w:ind w:left="601"/>
              <w:contextualSpacing/>
              <w:rPr>
                <w:lang w:val="en-GB"/>
              </w:rPr>
            </w:pPr>
            <w:r w:rsidRPr="00BF25BF">
              <w:rPr>
                <w:i/>
                <w:lang w:val="en-GB"/>
              </w:rPr>
              <w:t>Format</w:t>
            </w:r>
            <w:r w:rsidRPr="00BF25BF">
              <w:rPr>
                <w:lang w:val="en-GB"/>
              </w:rPr>
              <w:t>: TIF</w:t>
            </w:r>
          </w:p>
          <w:p w14:paraId="4E82A5DD" w14:textId="77777777" w:rsidR="008C0056" w:rsidRPr="00BF25BF" w:rsidRDefault="008C0056" w:rsidP="00925CF1">
            <w:pPr>
              <w:spacing w:line="240" w:lineRule="auto"/>
              <w:ind w:left="601"/>
              <w:contextualSpacing/>
              <w:rPr>
                <w:lang w:val="en-GB"/>
              </w:rPr>
            </w:pPr>
            <w:r w:rsidRPr="00BF25BF">
              <w:rPr>
                <w:i/>
                <w:lang w:val="en-GB"/>
              </w:rPr>
              <w:t>Manager</w:t>
            </w:r>
            <w:r w:rsidRPr="00BF25BF">
              <w:rPr>
                <w:lang w:val="en-GB"/>
              </w:rPr>
              <w:t>: FEM</w:t>
            </w:r>
          </w:p>
          <w:p w14:paraId="0521E4A2" w14:textId="77777777" w:rsidR="008C0056" w:rsidRPr="00BF25BF" w:rsidRDefault="008C0056" w:rsidP="00925CF1">
            <w:pPr>
              <w:spacing w:line="240" w:lineRule="auto"/>
              <w:ind w:left="601"/>
              <w:contextualSpacing/>
              <w:rPr>
                <w:lang w:val="en-GB"/>
              </w:rPr>
            </w:pPr>
            <w:r w:rsidRPr="00BF25BF">
              <w:rPr>
                <w:i/>
                <w:lang w:val="en-GB"/>
              </w:rPr>
              <w:t>Location</w:t>
            </w:r>
            <w:r w:rsidRPr="00BF25BF">
              <w:rPr>
                <w:lang w:val="en-GB"/>
              </w:rPr>
              <w:t>: FEM repository</w:t>
            </w:r>
          </w:p>
          <w:p w14:paraId="004CCA10" w14:textId="77777777" w:rsidR="008C0056" w:rsidRPr="00BF25BF" w:rsidRDefault="008C0056" w:rsidP="00925CF1">
            <w:pPr>
              <w:spacing w:line="240" w:lineRule="auto"/>
              <w:ind w:left="601"/>
              <w:contextualSpacing/>
              <w:rPr>
                <w:lang w:val="en-GB"/>
              </w:rPr>
            </w:pPr>
            <w:r w:rsidRPr="00BF25BF">
              <w:rPr>
                <w:i/>
                <w:lang w:val="en-GB"/>
              </w:rPr>
              <w:t>Output</w:t>
            </w:r>
            <w:r w:rsidRPr="00BF25BF">
              <w:rPr>
                <w:lang w:val="en-GB"/>
              </w:rPr>
              <w:t>: one raster map</w:t>
            </w:r>
          </w:p>
          <w:p w14:paraId="1CF06590" w14:textId="77777777" w:rsidR="008C0056" w:rsidRPr="00BF25BF" w:rsidRDefault="008C0056" w:rsidP="00925CF1">
            <w:pPr>
              <w:spacing w:line="240" w:lineRule="auto"/>
              <w:ind w:left="601"/>
              <w:contextualSpacing/>
              <w:rPr>
                <w:lang w:val="en-GB"/>
              </w:rPr>
            </w:pPr>
            <w:r w:rsidRPr="00BF25BF">
              <w:rPr>
                <w:i/>
                <w:lang w:val="en-GB"/>
              </w:rPr>
              <w:t>Update frequency</w:t>
            </w:r>
            <w:r w:rsidRPr="00BF25BF">
              <w:rPr>
                <w:lang w:val="en-GB"/>
              </w:rPr>
              <w:t>: none</w:t>
            </w:r>
          </w:p>
          <w:p w14:paraId="4D74FD0F" w14:textId="30ACF275" w:rsidR="008C0056" w:rsidRPr="00BF25BF" w:rsidRDefault="008C0056" w:rsidP="00925CF1">
            <w:pPr>
              <w:spacing w:line="240" w:lineRule="auto"/>
              <w:ind w:left="601"/>
              <w:contextualSpacing/>
              <w:rPr>
                <w:lang w:val="en-GB"/>
              </w:rPr>
            </w:pPr>
            <w:r w:rsidRPr="00BF25BF">
              <w:rPr>
                <w:i/>
                <w:lang w:val="en-GB"/>
              </w:rPr>
              <w:t>Additional info</w:t>
            </w:r>
            <w:r w:rsidRPr="00BF25BF">
              <w:rPr>
                <w:lang w:val="en-GB"/>
              </w:rPr>
              <w:t xml:space="preserve">: each pixel in the map will be </w:t>
            </w:r>
            <w:r w:rsidR="009615F8" w:rsidRPr="00BF25BF">
              <w:rPr>
                <w:lang w:val="en-GB"/>
              </w:rPr>
              <w:t>labelled</w:t>
            </w:r>
            <w:r w:rsidRPr="00BF25BF">
              <w:rPr>
                <w:lang w:val="en-GB"/>
              </w:rPr>
              <w:t xml:space="preserve"> with a species ID.</w:t>
            </w:r>
          </w:p>
          <w:p w14:paraId="1C1D1612" w14:textId="77777777" w:rsidR="008C0056" w:rsidRPr="00BF25BF" w:rsidRDefault="008C0056" w:rsidP="003950D9">
            <w:pPr>
              <w:spacing w:after="0" w:line="240" w:lineRule="auto"/>
              <w:rPr>
                <w:lang w:val="en-GB"/>
              </w:rPr>
            </w:pPr>
          </w:p>
          <w:p w14:paraId="22E4806A" w14:textId="77777777" w:rsidR="008C0056" w:rsidRPr="00925CF1" w:rsidRDefault="008C0056" w:rsidP="009615F8">
            <w:pPr>
              <w:numPr>
                <w:ilvl w:val="1"/>
                <w:numId w:val="53"/>
              </w:numPr>
              <w:pBdr>
                <w:top w:val="nil"/>
                <w:left w:val="nil"/>
                <w:bottom w:val="nil"/>
                <w:right w:val="nil"/>
                <w:between w:val="nil"/>
              </w:pBdr>
              <w:spacing w:before="0" w:after="0" w:line="240" w:lineRule="auto"/>
              <w:contextualSpacing/>
              <w:jc w:val="left"/>
              <w:rPr>
                <w:b/>
              </w:rPr>
            </w:pPr>
            <w:r w:rsidRPr="00925CF1">
              <w:rPr>
                <w:b/>
              </w:rPr>
              <w:t xml:space="preserve">ITC </w:t>
            </w:r>
            <w:proofErr w:type="spellStart"/>
            <w:r w:rsidRPr="00925CF1">
              <w:rPr>
                <w:b/>
              </w:rPr>
              <w:t>level</w:t>
            </w:r>
            <w:proofErr w:type="spellEnd"/>
            <w:r w:rsidRPr="00925CF1">
              <w:rPr>
                <w:b/>
              </w:rPr>
              <w:t xml:space="preserve"> </w:t>
            </w:r>
            <w:proofErr w:type="spellStart"/>
            <w:r w:rsidRPr="00925CF1">
              <w:rPr>
                <w:b/>
              </w:rPr>
              <w:t>map</w:t>
            </w:r>
            <w:proofErr w:type="spellEnd"/>
          </w:p>
          <w:p w14:paraId="331F2E1D" w14:textId="77777777" w:rsidR="008C0056" w:rsidRPr="00BF25BF" w:rsidRDefault="008C0056" w:rsidP="009615F8">
            <w:pPr>
              <w:spacing w:line="240" w:lineRule="auto"/>
              <w:ind w:left="601"/>
              <w:contextualSpacing/>
            </w:pPr>
            <w:r w:rsidRPr="009615F8">
              <w:rPr>
                <w:i/>
              </w:rPr>
              <w:t>Format</w:t>
            </w:r>
            <w:r w:rsidRPr="00BF25BF">
              <w:t>: SHP</w:t>
            </w:r>
          </w:p>
          <w:p w14:paraId="4E38CC93" w14:textId="77777777" w:rsidR="008C0056" w:rsidRPr="00BF25BF" w:rsidRDefault="008C0056" w:rsidP="009615F8">
            <w:pPr>
              <w:spacing w:line="240" w:lineRule="auto"/>
              <w:ind w:left="601"/>
              <w:contextualSpacing/>
            </w:pPr>
            <w:r w:rsidRPr="009615F8">
              <w:rPr>
                <w:i/>
              </w:rPr>
              <w:t>Manager</w:t>
            </w:r>
            <w:r w:rsidRPr="00BF25BF">
              <w:t>: FEM</w:t>
            </w:r>
          </w:p>
          <w:p w14:paraId="740D0C86" w14:textId="77777777" w:rsidR="008C0056" w:rsidRPr="00BF25BF" w:rsidRDefault="008C0056" w:rsidP="009615F8">
            <w:pPr>
              <w:spacing w:line="240" w:lineRule="auto"/>
              <w:ind w:left="601"/>
              <w:contextualSpacing/>
            </w:pPr>
            <w:r w:rsidRPr="00BB74E0">
              <w:rPr>
                <w:i/>
              </w:rPr>
              <w:t>Location</w:t>
            </w:r>
            <w:r w:rsidRPr="00BF25BF">
              <w:t>: FEM repository</w:t>
            </w:r>
          </w:p>
          <w:p w14:paraId="33A66AD0" w14:textId="77777777" w:rsidR="008C0056" w:rsidRPr="00BF25BF" w:rsidRDefault="008C0056" w:rsidP="009615F8">
            <w:pPr>
              <w:spacing w:line="240" w:lineRule="auto"/>
              <w:ind w:left="601"/>
              <w:contextualSpacing/>
            </w:pPr>
            <w:r w:rsidRPr="00BB74E0">
              <w:rPr>
                <w:i/>
              </w:rPr>
              <w:t>Output</w:t>
            </w:r>
            <w:r w:rsidRPr="00BF25BF">
              <w:t xml:space="preserve">: one </w:t>
            </w:r>
            <w:proofErr w:type="spellStart"/>
            <w:r w:rsidRPr="00BF25BF">
              <w:t>shapefile</w:t>
            </w:r>
            <w:proofErr w:type="spellEnd"/>
          </w:p>
          <w:p w14:paraId="125C8A67" w14:textId="0C8502D1" w:rsidR="008C0056" w:rsidRPr="00BF25BF" w:rsidRDefault="008C0056" w:rsidP="009615F8">
            <w:pPr>
              <w:spacing w:line="240" w:lineRule="auto"/>
              <w:ind w:left="601"/>
              <w:contextualSpacing/>
            </w:pPr>
            <w:r w:rsidRPr="00BB74E0">
              <w:rPr>
                <w:i/>
              </w:rPr>
              <w:t>Update</w:t>
            </w:r>
            <w:r w:rsidRPr="00BF25BF">
              <w:t xml:space="preserve"> </w:t>
            </w:r>
            <w:r w:rsidRPr="00BB74E0">
              <w:rPr>
                <w:i/>
              </w:rPr>
              <w:t>frequency</w:t>
            </w:r>
            <w:r w:rsidRPr="00BF25BF">
              <w:t>: none</w:t>
            </w:r>
          </w:p>
          <w:p w14:paraId="033646EC" w14:textId="77777777" w:rsidR="008C0056" w:rsidRPr="00E76B96" w:rsidRDefault="008C0056" w:rsidP="009615F8">
            <w:pPr>
              <w:spacing w:line="240" w:lineRule="auto"/>
              <w:ind w:left="601"/>
              <w:contextualSpacing/>
              <w:rPr>
                <w:lang w:val="en-GB"/>
              </w:rPr>
            </w:pPr>
            <w:r w:rsidRPr="00E76B96">
              <w:rPr>
                <w:i/>
                <w:lang w:val="en-GB"/>
              </w:rPr>
              <w:lastRenderedPageBreak/>
              <w:t>Additional info</w:t>
            </w:r>
            <w:r w:rsidRPr="00E76B96">
              <w:rPr>
                <w:lang w:val="en-GB"/>
              </w:rPr>
              <w:t>: each polygon in the shapefile represent an individual tree crown (ITC) and to each ITC the species information will be provided.</w:t>
            </w:r>
          </w:p>
          <w:p w14:paraId="544B735F" w14:textId="77777777" w:rsidR="008C0056" w:rsidRPr="00BF25BF" w:rsidRDefault="008C0056" w:rsidP="00D9130A">
            <w:pPr>
              <w:ind w:left="792" w:hanging="432"/>
              <w:rPr>
                <w:lang w:val="en-GB"/>
              </w:rPr>
            </w:pPr>
          </w:p>
          <w:p w14:paraId="6D95E0B9" w14:textId="77777777" w:rsidR="008C0056" w:rsidRPr="00925CF1" w:rsidRDefault="008C0056" w:rsidP="009615F8">
            <w:pPr>
              <w:numPr>
                <w:ilvl w:val="1"/>
                <w:numId w:val="53"/>
              </w:numPr>
              <w:spacing w:after="0" w:line="240" w:lineRule="auto"/>
              <w:contextualSpacing/>
              <w:jc w:val="left"/>
              <w:rPr>
                <w:b/>
              </w:rPr>
            </w:pPr>
            <w:r w:rsidRPr="00925CF1">
              <w:rPr>
                <w:b/>
              </w:rPr>
              <w:t xml:space="preserve">AGB </w:t>
            </w:r>
            <w:proofErr w:type="spellStart"/>
            <w:r w:rsidRPr="00925CF1">
              <w:rPr>
                <w:b/>
              </w:rPr>
              <w:t>map</w:t>
            </w:r>
            <w:proofErr w:type="spellEnd"/>
          </w:p>
          <w:p w14:paraId="52E3E010" w14:textId="77777777" w:rsidR="008C0056" w:rsidRPr="00BF25BF" w:rsidRDefault="008C0056" w:rsidP="009615F8">
            <w:pPr>
              <w:spacing w:line="240" w:lineRule="auto"/>
              <w:ind w:left="601"/>
              <w:contextualSpacing/>
            </w:pPr>
            <w:r w:rsidRPr="009615F8">
              <w:rPr>
                <w:i/>
              </w:rPr>
              <w:t>Format</w:t>
            </w:r>
            <w:r w:rsidRPr="00BF25BF">
              <w:t>: SHP</w:t>
            </w:r>
          </w:p>
          <w:p w14:paraId="0B17B3A9" w14:textId="77777777" w:rsidR="008C0056" w:rsidRPr="00BF25BF" w:rsidRDefault="008C0056" w:rsidP="009615F8">
            <w:pPr>
              <w:spacing w:line="240" w:lineRule="auto"/>
              <w:ind w:left="601"/>
              <w:contextualSpacing/>
            </w:pPr>
            <w:r w:rsidRPr="009615F8">
              <w:rPr>
                <w:i/>
              </w:rPr>
              <w:t>Manager</w:t>
            </w:r>
            <w:r w:rsidRPr="00BF25BF">
              <w:t>: FEM</w:t>
            </w:r>
          </w:p>
          <w:p w14:paraId="275418D0" w14:textId="77777777" w:rsidR="008C0056" w:rsidRPr="00BF25BF" w:rsidRDefault="008C0056" w:rsidP="009615F8">
            <w:pPr>
              <w:spacing w:line="240" w:lineRule="auto"/>
              <w:ind w:left="601"/>
              <w:contextualSpacing/>
            </w:pPr>
            <w:r w:rsidRPr="00BB74E0">
              <w:rPr>
                <w:i/>
              </w:rPr>
              <w:t>Location</w:t>
            </w:r>
            <w:r w:rsidRPr="00BF25BF">
              <w:t>: FEM repository</w:t>
            </w:r>
          </w:p>
          <w:p w14:paraId="6048A2CD" w14:textId="77777777" w:rsidR="008C0056" w:rsidRPr="00BF25BF" w:rsidRDefault="008C0056" w:rsidP="009615F8">
            <w:pPr>
              <w:spacing w:line="240" w:lineRule="auto"/>
              <w:ind w:left="601"/>
              <w:contextualSpacing/>
            </w:pPr>
            <w:r w:rsidRPr="00BB74E0">
              <w:rPr>
                <w:i/>
              </w:rPr>
              <w:t>Output</w:t>
            </w:r>
            <w:r w:rsidRPr="00BF25BF">
              <w:t xml:space="preserve">: one </w:t>
            </w:r>
            <w:proofErr w:type="spellStart"/>
            <w:r w:rsidRPr="00BF25BF">
              <w:t>shapefile</w:t>
            </w:r>
            <w:proofErr w:type="spellEnd"/>
          </w:p>
          <w:p w14:paraId="5D9A7800" w14:textId="65C9D4D4" w:rsidR="008C0056" w:rsidRPr="00BF25BF" w:rsidRDefault="008C0056" w:rsidP="009615F8">
            <w:pPr>
              <w:spacing w:line="240" w:lineRule="auto"/>
              <w:ind w:left="601"/>
              <w:contextualSpacing/>
            </w:pPr>
            <w:r w:rsidRPr="00BB74E0">
              <w:rPr>
                <w:i/>
              </w:rPr>
              <w:t>Update frequency</w:t>
            </w:r>
            <w:r w:rsidRPr="00BF25BF">
              <w:t>: none</w:t>
            </w:r>
          </w:p>
          <w:p w14:paraId="09FA7690" w14:textId="77777777" w:rsidR="008C0056" w:rsidRPr="00E76B96" w:rsidRDefault="008C0056" w:rsidP="009615F8">
            <w:pPr>
              <w:spacing w:line="240" w:lineRule="auto"/>
              <w:ind w:left="601"/>
              <w:contextualSpacing/>
              <w:rPr>
                <w:lang w:val="en-GB"/>
              </w:rPr>
            </w:pPr>
            <w:r w:rsidRPr="00E76B96">
              <w:rPr>
                <w:i/>
                <w:lang w:val="en-GB"/>
              </w:rPr>
              <w:t>Additional info</w:t>
            </w:r>
            <w:r w:rsidRPr="00E76B96">
              <w:rPr>
                <w:lang w:val="en-GB"/>
              </w:rPr>
              <w:t>: each polygon in the shapefile represent an individual tree crown (ITC) and to each ITC the AGB information will be provided.</w:t>
            </w:r>
          </w:p>
          <w:p w14:paraId="68A32EA1" w14:textId="77777777" w:rsidR="008C0056" w:rsidRPr="00BF25BF" w:rsidRDefault="008C0056" w:rsidP="003950D9">
            <w:pPr>
              <w:spacing w:after="0"/>
              <w:rPr>
                <w:lang w:val="en-GB"/>
              </w:rPr>
            </w:pPr>
          </w:p>
        </w:tc>
      </w:tr>
      <w:tr w:rsidR="008C0056" w:rsidRPr="00A02233" w14:paraId="798DC078" w14:textId="77777777" w:rsidTr="003950D9">
        <w:tc>
          <w:tcPr>
            <w:tcW w:w="9628" w:type="dxa"/>
            <w:shd w:val="clear" w:color="auto" w:fill="E7E6E6"/>
          </w:tcPr>
          <w:p w14:paraId="68FE2992" w14:textId="77777777" w:rsidR="008C0056" w:rsidRPr="00BF25BF" w:rsidRDefault="008C0056" w:rsidP="003950D9">
            <w:pPr>
              <w:spacing w:after="0" w:line="240" w:lineRule="auto"/>
              <w:rPr>
                <w:b/>
                <w:sz w:val="28"/>
                <w:lang w:val="en-GB"/>
              </w:rPr>
            </w:pPr>
            <w:r w:rsidRPr="00BF25BF">
              <w:rPr>
                <w:b/>
                <w:sz w:val="28"/>
                <w:lang w:val="en-GB"/>
              </w:rPr>
              <w:lastRenderedPageBreak/>
              <w:t>Which output data will be accessible to the end user on Highlander platform</w:t>
            </w:r>
          </w:p>
        </w:tc>
      </w:tr>
      <w:tr w:rsidR="008C0056" w:rsidRPr="00BF25BF" w14:paraId="6495200C" w14:textId="77777777" w:rsidTr="003950D9">
        <w:tc>
          <w:tcPr>
            <w:tcW w:w="9628" w:type="dxa"/>
            <w:shd w:val="clear" w:color="auto" w:fill="auto"/>
          </w:tcPr>
          <w:p w14:paraId="4E1DB427" w14:textId="77777777" w:rsidR="008C0056" w:rsidRPr="00BF25BF" w:rsidRDefault="008C0056" w:rsidP="003950D9">
            <w:pPr>
              <w:spacing w:after="0" w:line="240" w:lineRule="auto"/>
              <w:rPr>
                <w:rFonts w:eastAsia="Verdana"/>
                <w:b/>
                <w:lang w:val="en-GB"/>
              </w:rPr>
            </w:pPr>
            <w:r w:rsidRPr="00BF25BF">
              <w:rPr>
                <w:lang w:val="en-GB"/>
              </w:rPr>
              <w:t>All the three maps</w:t>
            </w:r>
          </w:p>
        </w:tc>
      </w:tr>
      <w:tr w:rsidR="008C0056" w:rsidRPr="00A02233" w14:paraId="0E7BBBCC" w14:textId="77777777" w:rsidTr="003950D9">
        <w:tc>
          <w:tcPr>
            <w:tcW w:w="9628" w:type="dxa"/>
            <w:shd w:val="clear" w:color="auto" w:fill="E7E6E6"/>
          </w:tcPr>
          <w:p w14:paraId="47FB4B12" w14:textId="77777777" w:rsidR="008C0056" w:rsidRPr="00BF25BF" w:rsidRDefault="008C0056" w:rsidP="003950D9">
            <w:pPr>
              <w:spacing w:after="0" w:line="240" w:lineRule="auto"/>
              <w:rPr>
                <w:b/>
                <w:sz w:val="28"/>
                <w:lang w:val="en-GB"/>
              </w:rPr>
            </w:pPr>
            <w:r w:rsidRPr="00BF25BF">
              <w:rPr>
                <w:b/>
                <w:sz w:val="28"/>
                <w:lang w:val="en-GB"/>
              </w:rPr>
              <w:t>With which policy</w:t>
            </w:r>
            <w:r w:rsidRPr="00BF25BF">
              <w:rPr>
                <w:sz w:val="28"/>
                <w:lang w:val="en-GB"/>
              </w:rPr>
              <w:t xml:space="preserve"> (License and Attribution)</w:t>
            </w:r>
          </w:p>
        </w:tc>
      </w:tr>
      <w:tr w:rsidR="008C0056" w:rsidRPr="00A02233" w14:paraId="392A1D44" w14:textId="77777777" w:rsidTr="003950D9">
        <w:tc>
          <w:tcPr>
            <w:tcW w:w="9628" w:type="dxa"/>
            <w:shd w:val="clear" w:color="auto" w:fill="auto"/>
          </w:tcPr>
          <w:p w14:paraId="3BE034CF" w14:textId="77777777" w:rsidR="008C0056" w:rsidRPr="00BF25BF" w:rsidRDefault="008C0056" w:rsidP="003950D9">
            <w:pPr>
              <w:spacing w:after="0" w:line="240" w:lineRule="auto"/>
              <w:rPr>
                <w:lang w:val="en-GB"/>
              </w:rPr>
            </w:pPr>
            <w:r w:rsidRPr="00BF25BF">
              <w:rPr>
                <w:lang w:val="en-GB"/>
              </w:rPr>
              <w:t>The data produced in the framework of the Highlander project (shapefile and raster maps) by this DApOS are open.</w:t>
            </w:r>
          </w:p>
          <w:p w14:paraId="2356CFC7" w14:textId="77777777" w:rsidR="008C0056" w:rsidRPr="00BF25BF" w:rsidRDefault="008C0056" w:rsidP="003950D9">
            <w:pPr>
              <w:spacing w:after="0" w:line="240" w:lineRule="auto"/>
              <w:rPr>
                <w:rFonts w:eastAsia="Verdana"/>
                <w:b/>
                <w:lang w:val="en-GB"/>
              </w:rPr>
            </w:pPr>
            <w:r w:rsidRPr="00BF25BF">
              <w:rPr>
                <w:rFonts w:eastAsia="Verdana"/>
                <w:b/>
                <w:lang w:val="en-GB"/>
              </w:rPr>
              <w:t>License: CCBY 2.5/CCBY 3.0 IT</w:t>
            </w:r>
          </w:p>
          <w:p w14:paraId="546DD251" w14:textId="77777777" w:rsidR="008C0056" w:rsidRPr="00BF25BF" w:rsidRDefault="008C0056" w:rsidP="003950D9">
            <w:pPr>
              <w:spacing w:after="0" w:line="240" w:lineRule="auto"/>
              <w:rPr>
                <w:rFonts w:eastAsia="Verdana"/>
                <w:b/>
                <w:highlight w:val="yellow"/>
                <w:lang w:val="en-GB"/>
              </w:rPr>
            </w:pPr>
            <w:r w:rsidRPr="00BF25BF">
              <w:rPr>
                <w:rFonts w:eastAsia="Verdana"/>
                <w:b/>
                <w:lang w:val="en-GB"/>
              </w:rPr>
              <w:t xml:space="preserve">Attribution: </w:t>
            </w:r>
          </w:p>
          <w:p w14:paraId="142A6324" w14:textId="77777777" w:rsidR="008C0056" w:rsidRPr="00BF25BF" w:rsidRDefault="008C0056" w:rsidP="003950D9">
            <w:pPr>
              <w:spacing w:after="0" w:line="240" w:lineRule="auto"/>
              <w:rPr>
                <w:rFonts w:eastAsia="Verdana"/>
                <w:b/>
                <w:lang w:val="en-GB"/>
              </w:rPr>
            </w:pPr>
          </w:p>
        </w:tc>
      </w:tr>
      <w:tr w:rsidR="008C0056" w:rsidRPr="00A02233" w14:paraId="7A9E4B5B" w14:textId="77777777" w:rsidTr="003950D9">
        <w:tc>
          <w:tcPr>
            <w:tcW w:w="9628" w:type="dxa"/>
            <w:shd w:val="clear" w:color="auto" w:fill="E7E6E6"/>
          </w:tcPr>
          <w:p w14:paraId="1FB19498" w14:textId="77777777" w:rsidR="008C0056" w:rsidRPr="00BF25BF" w:rsidRDefault="008C0056" w:rsidP="003950D9">
            <w:pPr>
              <w:spacing w:after="0" w:line="240" w:lineRule="auto"/>
              <w:rPr>
                <w:b/>
                <w:sz w:val="28"/>
                <w:lang w:val="en-GB"/>
              </w:rPr>
            </w:pPr>
            <w:r w:rsidRPr="00BF25BF">
              <w:rPr>
                <w:b/>
                <w:sz w:val="28"/>
                <w:lang w:val="en-GB"/>
              </w:rPr>
              <w:t>How the data is accessed/presented on Highlander platform</w:t>
            </w:r>
          </w:p>
        </w:tc>
      </w:tr>
      <w:tr w:rsidR="008C0056" w:rsidRPr="00A02233" w14:paraId="7DA7183A" w14:textId="77777777" w:rsidTr="003950D9">
        <w:tc>
          <w:tcPr>
            <w:tcW w:w="9628" w:type="dxa"/>
            <w:shd w:val="clear" w:color="auto" w:fill="auto"/>
          </w:tcPr>
          <w:p w14:paraId="25BDCE7B" w14:textId="77777777" w:rsidR="008C0056" w:rsidRPr="00BF25BF" w:rsidRDefault="008C0056" w:rsidP="00D9130A">
            <w:pPr>
              <w:rPr>
                <w:lang w:val="en-GB"/>
              </w:rPr>
            </w:pPr>
          </w:p>
        </w:tc>
      </w:tr>
    </w:tbl>
    <w:p w14:paraId="1473B36C" w14:textId="77777777" w:rsidR="008C0056" w:rsidRPr="00BF25BF" w:rsidRDefault="008C0056" w:rsidP="008C0056">
      <w:pPr>
        <w:jc w:val="center"/>
        <w:rPr>
          <w:lang w:val="en-GB"/>
        </w:rPr>
      </w:pPr>
    </w:p>
    <w:p w14:paraId="35B6F2ED" w14:textId="77777777" w:rsidR="008C0056" w:rsidRPr="00BF25BF" w:rsidRDefault="008C0056" w:rsidP="008C0056">
      <w:pPr>
        <w:pStyle w:val="Titolo3"/>
        <w:rPr>
          <w:lang w:val="en-GB"/>
        </w:rPr>
      </w:pPr>
      <w:bookmarkStart w:id="42" w:name="_Toc69118435"/>
      <w:bookmarkStart w:id="43" w:name="_Toc69304720"/>
      <w:r w:rsidRPr="00BF25BF">
        <w:rPr>
          <w:lang w:val="en-GB"/>
        </w:rPr>
        <w:t>Workflow “Pasture monitoring tool for sustainable management”</w:t>
      </w:r>
      <w:bookmarkEnd w:id="42"/>
      <w:bookmarkEnd w:id="43"/>
      <w:r w:rsidRPr="00BF25BF">
        <w:rPr>
          <w:lang w:val="en-GB"/>
        </w:rPr>
        <w:t xml:space="preserve"> </w:t>
      </w:r>
    </w:p>
    <w:p w14:paraId="46924CE2" w14:textId="77777777" w:rsidR="008C0056" w:rsidRPr="009B693B" w:rsidRDefault="008C0056" w:rsidP="008C0056">
      <w:pPr>
        <w:jc w:val="left"/>
      </w:pPr>
      <w:r w:rsidRPr="009B693B">
        <w:t xml:space="preserve">Author: Michele </w:t>
      </w:r>
      <w:proofErr w:type="spellStart"/>
      <w:r w:rsidRPr="009B693B">
        <w:t>Dalponte</w:t>
      </w:r>
      <w:proofErr w:type="spellEnd"/>
      <w:r w:rsidRPr="009B693B">
        <w:t xml:space="preserve"> (FEM), Damiano </w:t>
      </w:r>
      <w:proofErr w:type="spellStart"/>
      <w:r w:rsidRPr="009B693B">
        <w:t>Gianelle</w:t>
      </w:r>
      <w:proofErr w:type="spellEnd"/>
      <w:r w:rsidRPr="009B693B">
        <w:t xml:space="preserve"> (FEM), Loris Vescovo (FEM)</w:t>
      </w:r>
    </w:p>
    <w:p w14:paraId="759C4B52" w14:textId="77777777" w:rsidR="008C0056" w:rsidRPr="009B693B" w:rsidRDefault="008C0056" w:rsidP="008C0056">
      <w:pPr>
        <w:pStyle w:val="Default"/>
        <w:rPr>
          <w:rFonts w:asciiTheme="minorHAnsi" w:eastAsiaTheme="minorHAnsi" w:hAnsiTheme="minorHAnsi" w:cstheme="minorBidi"/>
          <w:color w:val="auto"/>
        </w:rPr>
      </w:pPr>
      <w:proofErr w:type="spellStart"/>
      <w:r w:rsidRPr="009B693B">
        <w:rPr>
          <w:rFonts w:asciiTheme="minorHAnsi" w:eastAsiaTheme="minorHAnsi" w:hAnsiTheme="minorHAnsi" w:cstheme="minorBidi"/>
          <w:color w:val="auto"/>
        </w:rPr>
        <w:t>DApOS</w:t>
      </w:r>
      <w:proofErr w:type="spellEnd"/>
      <w:r w:rsidRPr="009B693B">
        <w:rPr>
          <w:rFonts w:asciiTheme="minorHAnsi" w:eastAsiaTheme="minorHAnsi" w:hAnsiTheme="minorHAnsi" w:cstheme="minorBidi"/>
          <w:color w:val="auto"/>
        </w:rPr>
        <w:t xml:space="preserve"> manager: Damiano </w:t>
      </w:r>
      <w:proofErr w:type="spellStart"/>
      <w:r w:rsidRPr="009B693B">
        <w:rPr>
          <w:rFonts w:asciiTheme="minorHAnsi" w:eastAsiaTheme="minorHAnsi" w:hAnsiTheme="minorHAnsi" w:cstheme="minorBidi"/>
          <w:color w:val="auto"/>
        </w:rPr>
        <w:t>Gianelle</w:t>
      </w:r>
      <w:proofErr w:type="spellEnd"/>
      <w:r w:rsidRPr="009B693B">
        <w:rPr>
          <w:rFonts w:asciiTheme="minorHAnsi" w:eastAsiaTheme="minorHAnsi" w:hAnsiTheme="minorHAnsi" w:cstheme="minorBidi"/>
          <w:color w:val="auto"/>
        </w:rPr>
        <w:t xml:space="preserve"> (FEM), Loris Vescovo (FEM), Michele </w:t>
      </w:r>
      <w:proofErr w:type="spellStart"/>
      <w:r w:rsidRPr="009B693B">
        <w:rPr>
          <w:rFonts w:asciiTheme="minorHAnsi" w:eastAsiaTheme="minorHAnsi" w:hAnsiTheme="minorHAnsi" w:cstheme="minorBidi"/>
          <w:color w:val="auto"/>
        </w:rPr>
        <w:t>Dalponte</w:t>
      </w:r>
      <w:proofErr w:type="spellEnd"/>
      <w:r w:rsidRPr="009B693B">
        <w:rPr>
          <w:rFonts w:asciiTheme="minorHAnsi" w:eastAsiaTheme="minorHAnsi" w:hAnsiTheme="minorHAnsi" w:cstheme="minorBidi"/>
          <w:color w:val="auto"/>
        </w:rPr>
        <w:t xml:space="preserve"> (FEM)</w:t>
      </w:r>
    </w:p>
    <w:p w14:paraId="63B8D0BE" w14:textId="77777777" w:rsidR="008C0056" w:rsidRPr="009B693B" w:rsidRDefault="008C0056" w:rsidP="008C0056">
      <w:pPr>
        <w:pBdr>
          <w:top w:val="nil"/>
          <w:left w:val="nil"/>
          <w:bottom w:val="nil"/>
          <w:right w:val="nil"/>
          <w:between w:val="nil"/>
        </w:pBdr>
        <w:rPr>
          <w:rFonts w:eastAsia="Verdana"/>
          <w:b/>
          <w:color w:val="000000"/>
          <w:sz w:val="12"/>
          <w:szCs w:val="2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C0056" w:rsidRPr="00BF25BF" w14:paraId="0D6077E9" w14:textId="77777777" w:rsidTr="003950D9">
        <w:tc>
          <w:tcPr>
            <w:tcW w:w="9628" w:type="dxa"/>
            <w:shd w:val="clear" w:color="auto" w:fill="E7E6E6"/>
          </w:tcPr>
          <w:p w14:paraId="442CFFDC" w14:textId="77777777" w:rsidR="008C0056" w:rsidRPr="00BF25BF" w:rsidRDefault="008C0056" w:rsidP="003950D9">
            <w:pPr>
              <w:spacing w:after="0" w:line="240" w:lineRule="auto"/>
              <w:rPr>
                <w:b/>
                <w:sz w:val="28"/>
                <w:lang w:val="en-GB"/>
              </w:rPr>
            </w:pPr>
            <w:r w:rsidRPr="00BF25BF">
              <w:rPr>
                <w:b/>
                <w:sz w:val="28"/>
                <w:lang w:val="en-GB"/>
              </w:rPr>
              <w:t>Title</w:t>
            </w:r>
          </w:p>
        </w:tc>
      </w:tr>
      <w:tr w:rsidR="008C0056" w:rsidRPr="00A02233" w14:paraId="10CE9064" w14:textId="77777777" w:rsidTr="003950D9">
        <w:tc>
          <w:tcPr>
            <w:tcW w:w="9628" w:type="dxa"/>
            <w:shd w:val="clear" w:color="auto" w:fill="auto"/>
          </w:tcPr>
          <w:p w14:paraId="48E4E914" w14:textId="77777777" w:rsidR="008C0056" w:rsidRPr="00BF25BF" w:rsidRDefault="008C0056" w:rsidP="003950D9">
            <w:pPr>
              <w:pStyle w:val="Default"/>
              <w:rPr>
                <w:rFonts w:ascii="Calibri" w:hAnsi="Calibri" w:cs="Calibri"/>
                <w:b/>
                <w:sz w:val="20"/>
                <w:szCs w:val="20"/>
                <w:lang w:val="en-GB"/>
              </w:rPr>
            </w:pPr>
            <w:r w:rsidRPr="00BF25BF">
              <w:rPr>
                <w:rFonts w:ascii="Calibri" w:hAnsi="Calibri" w:cs="Calibri"/>
                <w:bCs/>
                <w:sz w:val="32"/>
                <w:lang w:val="en-GB"/>
              </w:rPr>
              <w:t>Pasture monitoring tool</w:t>
            </w:r>
            <w:r w:rsidRPr="00BF25BF">
              <w:rPr>
                <w:rFonts w:ascii="Calibri" w:hAnsi="Calibri" w:cs="Calibri"/>
                <w:b/>
                <w:bCs/>
                <w:sz w:val="32"/>
                <w:lang w:val="en-GB"/>
              </w:rPr>
              <w:t xml:space="preserve"> </w:t>
            </w:r>
            <w:r w:rsidRPr="00BF25BF">
              <w:rPr>
                <w:rFonts w:ascii="Calibri" w:hAnsi="Calibri" w:cs="Calibri"/>
                <w:sz w:val="32"/>
                <w:lang w:val="en-GB"/>
              </w:rPr>
              <w:t>for sustainable management</w:t>
            </w:r>
          </w:p>
        </w:tc>
      </w:tr>
      <w:tr w:rsidR="008C0056" w:rsidRPr="00BF25BF" w14:paraId="33516C65" w14:textId="77777777" w:rsidTr="003950D9">
        <w:tc>
          <w:tcPr>
            <w:tcW w:w="9628" w:type="dxa"/>
            <w:shd w:val="clear" w:color="auto" w:fill="E7E6E6"/>
          </w:tcPr>
          <w:p w14:paraId="5F8603EC" w14:textId="77777777" w:rsidR="008C0056" w:rsidRPr="00BF25BF" w:rsidRDefault="008C0056" w:rsidP="003950D9">
            <w:pPr>
              <w:spacing w:after="0" w:line="240" w:lineRule="auto"/>
              <w:rPr>
                <w:b/>
                <w:sz w:val="28"/>
                <w:lang w:val="en-GB"/>
              </w:rPr>
            </w:pPr>
            <w:r w:rsidRPr="00BF25BF">
              <w:rPr>
                <w:b/>
                <w:sz w:val="28"/>
                <w:lang w:val="en-GB"/>
              </w:rPr>
              <w:t>Partners involved</w:t>
            </w:r>
          </w:p>
        </w:tc>
      </w:tr>
      <w:tr w:rsidR="008C0056" w:rsidRPr="00BF25BF" w14:paraId="17D365C7" w14:textId="77777777" w:rsidTr="003950D9">
        <w:tc>
          <w:tcPr>
            <w:tcW w:w="9628" w:type="dxa"/>
            <w:shd w:val="clear" w:color="auto" w:fill="auto"/>
          </w:tcPr>
          <w:p w14:paraId="55B83B9A" w14:textId="77777777" w:rsidR="008C0056" w:rsidRPr="00BF25BF" w:rsidRDefault="008C0056" w:rsidP="003950D9">
            <w:pPr>
              <w:spacing w:after="0" w:line="240" w:lineRule="auto"/>
              <w:rPr>
                <w:sz w:val="28"/>
                <w:lang w:val="en-GB"/>
              </w:rPr>
            </w:pPr>
            <w:r w:rsidRPr="00BF25BF">
              <w:rPr>
                <w:sz w:val="28"/>
                <w:lang w:val="en-GB"/>
              </w:rPr>
              <w:t>FEM</w:t>
            </w:r>
          </w:p>
        </w:tc>
      </w:tr>
      <w:tr w:rsidR="008C0056" w:rsidRPr="00BF25BF" w14:paraId="6E416E91" w14:textId="77777777" w:rsidTr="003950D9">
        <w:tc>
          <w:tcPr>
            <w:tcW w:w="9628" w:type="dxa"/>
            <w:shd w:val="clear" w:color="auto" w:fill="E7E6E6"/>
          </w:tcPr>
          <w:p w14:paraId="23F44D2D" w14:textId="77777777" w:rsidR="008C0056" w:rsidRPr="00BF25BF" w:rsidRDefault="008C0056" w:rsidP="003950D9">
            <w:pPr>
              <w:spacing w:after="0" w:line="240" w:lineRule="auto"/>
              <w:rPr>
                <w:b/>
                <w:sz w:val="28"/>
                <w:lang w:val="en-GB"/>
              </w:rPr>
            </w:pPr>
            <w:r w:rsidRPr="00BF25BF">
              <w:rPr>
                <w:b/>
                <w:sz w:val="28"/>
                <w:lang w:val="en-GB"/>
              </w:rPr>
              <w:lastRenderedPageBreak/>
              <w:t>Brief description</w:t>
            </w:r>
          </w:p>
        </w:tc>
      </w:tr>
      <w:tr w:rsidR="008C0056" w:rsidRPr="00A02233" w14:paraId="2DB9D3DC" w14:textId="77777777" w:rsidTr="003950D9">
        <w:tc>
          <w:tcPr>
            <w:tcW w:w="9628" w:type="dxa"/>
            <w:shd w:val="clear" w:color="auto" w:fill="auto"/>
          </w:tcPr>
          <w:p w14:paraId="5F3BABDB" w14:textId="77777777" w:rsidR="008C0056" w:rsidRPr="00BF25BF" w:rsidRDefault="008C0056" w:rsidP="003950D9">
            <w:pPr>
              <w:spacing w:after="0" w:line="240" w:lineRule="auto"/>
              <w:rPr>
                <w:lang w:val="en-GB"/>
              </w:rPr>
            </w:pPr>
            <w:r w:rsidRPr="00BF25BF">
              <w:rPr>
                <w:lang w:val="en-GB"/>
              </w:rPr>
              <w:t>This workflow will provide the steps for pasture monitoring using satellite data.</w:t>
            </w:r>
          </w:p>
          <w:p w14:paraId="0F3CE214" w14:textId="77777777" w:rsidR="008C0056" w:rsidRPr="00BF25BF" w:rsidRDefault="008C0056" w:rsidP="003950D9">
            <w:pPr>
              <w:spacing w:after="0" w:line="240" w:lineRule="auto"/>
              <w:rPr>
                <w:lang w:val="en-GB"/>
              </w:rPr>
            </w:pPr>
            <w:r w:rsidRPr="00BF25BF">
              <w:rPr>
                <w:lang w:val="en-GB"/>
              </w:rPr>
              <w:t xml:space="preserve">In general terms, this workflow aims at using the information from satellite remote sensing data to visualize Spectral Vegetation Indices changes across different years or during the year using a </w:t>
            </w:r>
            <w:proofErr w:type="spellStart"/>
            <w:r w:rsidRPr="00BF25BF">
              <w:rPr>
                <w:lang w:val="en-GB"/>
              </w:rPr>
              <w:t>WebGIS</w:t>
            </w:r>
            <w:proofErr w:type="spellEnd"/>
            <w:r w:rsidRPr="00BF25BF">
              <w:rPr>
                <w:lang w:val="en-GB"/>
              </w:rPr>
              <w:t xml:space="preserve"> system, providing information useful for a more sustainable pasture management</w:t>
            </w:r>
          </w:p>
        </w:tc>
      </w:tr>
      <w:tr w:rsidR="008C0056" w:rsidRPr="00BF25BF" w14:paraId="4CC1DFAB" w14:textId="77777777" w:rsidTr="003950D9">
        <w:tc>
          <w:tcPr>
            <w:tcW w:w="9628" w:type="dxa"/>
            <w:shd w:val="clear" w:color="auto" w:fill="E7E6E6"/>
          </w:tcPr>
          <w:p w14:paraId="4D017A69" w14:textId="77777777" w:rsidR="008C0056" w:rsidRPr="00BF25BF" w:rsidRDefault="008C0056" w:rsidP="003950D9">
            <w:pPr>
              <w:spacing w:after="0" w:line="240" w:lineRule="auto"/>
              <w:rPr>
                <w:b/>
                <w:sz w:val="28"/>
                <w:lang w:val="en-GB"/>
              </w:rPr>
            </w:pPr>
            <w:r w:rsidRPr="00BF25BF">
              <w:rPr>
                <w:b/>
                <w:sz w:val="28"/>
                <w:lang w:val="en-GB"/>
              </w:rPr>
              <w:t>Data flow</w:t>
            </w:r>
          </w:p>
        </w:tc>
      </w:tr>
      <w:tr w:rsidR="008C0056" w:rsidRPr="00A02233" w14:paraId="1830A68F" w14:textId="77777777" w:rsidTr="003950D9">
        <w:tc>
          <w:tcPr>
            <w:tcW w:w="9628" w:type="dxa"/>
            <w:shd w:val="clear" w:color="auto" w:fill="auto"/>
          </w:tcPr>
          <w:p w14:paraId="44AE6E93" w14:textId="77777777" w:rsidR="008C0056" w:rsidRPr="00BF25BF" w:rsidRDefault="008C0056" w:rsidP="00BF25BF">
            <w:pPr>
              <w:numPr>
                <w:ilvl w:val="0"/>
                <w:numId w:val="5"/>
              </w:numPr>
              <w:spacing w:before="0" w:after="0" w:line="240" w:lineRule="auto"/>
              <w:jc w:val="left"/>
              <w:rPr>
                <w:lang w:val="en-GB"/>
              </w:rPr>
            </w:pPr>
            <w:r w:rsidRPr="00BF25BF">
              <w:rPr>
                <w:lang w:val="en-GB"/>
              </w:rPr>
              <w:t xml:space="preserve">FEM defines what variables should be visualised by the </w:t>
            </w:r>
            <w:proofErr w:type="spellStart"/>
            <w:r w:rsidRPr="00BF25BF">
              <w:rPr>
                <w:lang w:val="en-GB"/>
              </w:rPr>
              <w:t>WebGIS</w:t>
            </w:r>
            <w:proofErr w:type="spellEnd"/>
            <w:r w:rsidRPr="00BF25BF">
              <w:rPr>
                <w:lang w:val="en-GB"/>
              </w:rPr>
              <w:t>.</w:t>
            </w:r>
          </w:p>
          <w:p w14:paraId="72D4D3DE" w14:textId="77777777" w:rsidR="008C0056" w:rsidRPr="00BF25BF" w:rsidRDefault="008C0056" w:rsidP="00BF25BF">
            <w:pPr>
              <w:numPr>
                <w:ilvl w:val="0"/>
                <w:numId w:val="5"/>
              </w:numPr>
              <w:spacing w:before="0" w:after="0" w:line="240" w:lineRule="auto"/>
              <w:jc w:val="left"/>
              <w:rPr>
                <w:lang w:val="en-GB"/>
              </w:rPr>
            </w:pPr>
            <w:r w:rsidRPr="00BF25BF">
              <w:rPr>
                <w:lang w:val="en-GB"/>
              </w:rPr>
              <w:t xml:space="preserve">FEM defines the study areas of the </w:t>
            </w:r>
            <w:proofErr w:type="spellStart"/>
            <w:r w:rsidRPr="00BF25BF">
              <w:rPr>
                <w:lang w:val="en-GB"/>
              </w:rPr>
              <w:t>Paneveggio</w:t>
            </w:r>
            <w:proofErr w:type="spellEnd"/>
            <w:r w:rsidRPr="00BF25BF">
              <w:rPr>
                <w:lang w:val="en-GB"/>
              </w:rPr>
              <w:t xml:space="preserve"> park and </w:t>
            </w:r>
            <w:proofErr w:type="spellStart"/>
            <w:r w:rsidRPr="00BF25BF">
              <w:rPr>
                <w:lang w:val="en-GB"/>
              </w:rPr>
              <w:t>Dedagroup</w:t>
            </w:r>
            <w:proofErr w:type="spellEnd"/>
            <w:r w:rsidRPr="00BF25BF">
              <w:rPr>
                <w:lang w:val="en-GB"/>
              </w:rPr>
              <w:t xml:space="preserve"> gets the required dataset from the Sentinel 2 portal</w:t>
            </w:r>
          </w:p>
          <w:p w14:paraId="69D0DD03" w14:textId="77777777" w:rsidR="008C0056" w:rsidRPr="00BF25BF" w:rsidRDefault="008C0056" w:rsidP="00BF25BF">
            <w:pPr>
              <w:numPr>
                <w:ilvl w:val="0"/>
                <w:numId w:val="5"/>
              </w:numPr>
              <w:spacing w:before="0" w:after="0" w:line="240" w:lineRule="auto"/>
              <w:jc w:val="left"/>
              <w:rPr>
                <w:lang w:val="en-GB"/>
              </w:rPr>
            </w:pPr>
            <w:proofErr w:type="spellStart"/>
            <w:r w:rsidRPr="00BF25BF">
              <w:rPr>
                <w:lang w:val="en-GB"/>
              </w:rPr>
              <w:t>Dedagroup</w:t>
            </w:r>
            <w:proofErr w:type="spellEnd"/>
            <w:r w:rsidRPr="00BF25BF">
              <w:rPr>
                <w:b/>
                <w:color w:val="0070C0"/>
                <w:lang w:val="en-GB"/>
              </w:rPr>
              <w:t xml:space="preserve"> </w:t>
            </w:r>
            <w:r w:rsidRPr="00BF25BF">
              <w:rPr>
                <w:lang w:val="en-GB"/>
              </w:rPr>
              <w:t xml:space="preserve">develops the </w:t>
            </w:r>
            <w:proofErr w:type="spellStart"/>
            <w:r w:rsidRPr="00BF25BF">
              <w:rPr>
                <w:lang w:val="en-GB"/>
              </w:rPr>
              <w:t>WebGIS</w:t>
            </w:r>
            <w:proofErr w:type="spellEnd"/>
            <w:r w:rsidRPr="00BF25BF">
              <w:rPr>
                <w:lang w:val="en-GB"/>
              </w:rPr>
              <w:t xml:space="preserve"> platform for Spectral Vegetation Indices calculation, False-</w:t>
            </w:r>
            <w:proofErr w:type="spellStart"/>
            <w:r w:rsidRPr="00BF25BF">
              <w:rPr>
                <w:lang w:val="en-GB"/>
              </w:rPr>
              <w:t>Color</w:t>
            </w:r>
            <w:proofErr w:type="spellEnd"/>
            <w:r w:rsidRPr="00BF25BF">
              <w:rPr>
                <w:lang w:val="en-GB"/>
              </w:rPr>
              <w:t xml:space="preserve"> image creation, Spectral Vegetation Indices changes calculation, and data visualisation</w:t>
            </w:r>
          </w:p>
          <w:p w14:paraId="0CBBB58D" w14:textId="77777777" w:rsidR="008C0056" w:rsidRPr="00BF25BF" w:rsidRDefault="008C0056" w:rsidP="00BF25BF">
            <w:pPr>
              <w:numPr>
                <w:ilvl w:val="0"/>
                <w:numId w:val="5"/>
              </w:numPr>
              <w:spacing w:before="0" w:after="0" w:line="240" w:lineRule="auto"/>
              <w:jc w:val="left"/>
              <w:rPr>
                <w:b/>
                <w:lang w:val="en-GB"/>
              </w:rPr>
            </w:pPr>
            <w:proofErr w:type="spellStart"/>
            <w:r w:rsidRPr="00BF25BF">
              <w:rPr>
                <w:lang w:val="en-GB"/>
              </w:rPr>
              <w:t>WebGIS</w:t>
            </w:r>
            <w:proofErr w:type="spellEnd"/>
            <w:r w:rsidRPr="00BF25BF">
              <w:rPr>
                <w:lang w:val="en-GB"/>
              </w:rPr>
              <w:t xml:space="preserve"> platform runs on CINECA platform </w:t>
            </w:r>
          </w:p>
        </w:tc>
      </w:tr>
      <w:tr w:rsidR="008C0056" w:rsidRPr="00BF25BF" w14:paraId="4DEF4ED1" w14:textId="77777777" w:rsidTr="003950D9">
        <w:tc>
          <w:tcPr>
            <w:tcW w:w="9628" w:type="dxa"/>
            <w:shd w:val="clear" w:color="auto" w:fill="E7E6E6"/>
          </w:tcPr>
          <w:p w14:paraId="1D72889A" w14:textId="77777777" w:rsidR="008C0056" w:rsidRPr="00BF25BF" w:rsidRDefault="008C0056" w:rsidP="003950D9">
            <w:pPr>
              <w:spacing w:after="0" w:line="240" w:lineRule="auto"/>
              <w:rPr>
                <w:b/>
                <w:sz w:val="28"/>
                <w:lang w:val="en-GB"/>
              </w:rPr>
            </w:pPr>
            <w:r w:rsidRPr="00BF25BF">
              <w:rPr>
                <w:b/>
                <w:sz w:val="28"/>
                <w:lang w:val="en-GB"/>
              </w:rPr>
              <w:t>Exchange protocols</w:t>
            </w:r>
          </w:p>
        </w:tc>
      </w:tr>
      <w:tr w:rsidR="008C0056" w:rsidRPr="00A02233" w14:paraId="1776D4DD" w14:textId="77777777" w:rsidTr="003950D9">
        <w:tc>
          <w:tcPr>
            <w:tcW w:w="9628" w:type="dxa"/>
            <w:shd w:val="clear" w:color="auto" w:fill="auto"/>
          </w:tcPr>
          <w:p w14:paraId="70AF7DB7" w14:textId="77777777" w:rsidR="008C0056" w:rsidRPr="00BB74E0" w:rsidRDefault="008C0056" w:rsidP="00BF25BF">
            <w:pPr>
              <w:numPr>
                <w:ilvl w:val="0"/>
                <w:numId w:val="6"/>
              </w:numPr>
              <w:spacing w:before="0" w:after="0" w:line="240" w:lineRule="auto"/>
              <w:jc w:val="left"/>
              <w:rPr>
                <w:lang w:val="en-GB"/>
              </w:rPr>
            </w:pPr>
            <w:r w:rsidRPr="00BB74E0">
              <w:rPr>
                <w:bCs/>
                <w:lang w:val="en-GB"/>
              </w:rPr>
              <w:t>Data will be transferred on CINECA supercomputer by FEM/Dedagroup</w:t>
            </w:r>
          </w:p>
        </w:tc>
      </w:tr>
      <w:tr w:rsidR="008C0056" w:rsidRPr="00BF25BF" w14:paraId="196EF97B" w14:textId="77777777" w:rsidTr="003950D9">
        <w:tc>
          <w:tcPr>
            <w:tcW w:w="9628" w:type="dxa"/>
            <w:shd w:val="clear" w:color="auto" w:fill="E7E6E6"/>
          </w:tcPr>
          <w:p w14:paraId="44D0CDAB" w14:textId="77777777" w:rsidR="008C0056" w:rsidRPr="00BF25BF" w:rsidRDefault="008C0056" w:rsidP="003950D9">
            <w:pPr>
              <w:spacing w:after="0" w:line="240" w:lineRule="auto"/>
              <w:rPr>
                <w:lang w:val="en-GB"/>
              </w:rPr>
            </w:pPr>
            <w:r w:rsidRPr="00BF25BF">
              <w:rPr>
                <w:b/>
                <w:sz w:val="28"/>
                <w:lang w:val="en-GB"/>
              </w:rPr>
              <w:t>Input data</w:t>
            </w:r>
          </w:p>
        </w:tc>
      </w:tr>
      <w:tr w:rsidR="008C0056" w:rsidRPr="00BF25BF" w14:paraId="259332E5" w14:textId="77777777" w:rsidTr="003950D9">
        <w:tc>
          <w:tcPr>
            <w:tcW w:w="9628" w:type="dxa"/>
            <w:shd w:val="clear" w:color="auto" w:fill="FFFFFF"/>
          </w:tcPr>
          <w:p w14:paraId="5165ADC9" w14:textId="77777777" w:rsidR="008C0056" w:rsidRPr="00BF25BF" w:rsidRDefault="008C0056" w:rsidP="003950D9">
            <w:pPr>
              <w:ind w:left="284"/>
              <w:rPr>
                <w:rFonts w:eastAsia="Verdana"/>
                <w:b/>
                <w:lang w:val="en-GB"/>
              </w:rPr>
            </w:pPr>
            <w:r w:rsidRPr="00BF25BF">
              <w:rPr>
                <w:rFonts w:eastAsia="Verdana"/>
                <w:b/>
                <w:lang w:val="en-GB"/>
              </w:rPr>
              <w:t>Input datasets</w:t>
            </w:r>
          </w:p>
          <w:p w14:paraId="44C8EA83" w14:textId="77777777" w:rsidR="008C0056" w:rsidRPr="00BF25BF" w:rsidRDefault="008C0056" w:rsidP="009615F8">
            <w:pPr>
              <w:numPr>
                <w:ilvl w:val="0"/>
                <w:numId w:val="38"/>
              </w:numPr>
              <w:pBdr>
                <w:top w:val="nil"/>
                <w:left w:val="nil"/>
                <w:bottom w:val="nil"/>
                <w:right w:val="nil"/>
                <w:between w:val="nil"/>
              </w:pBdr>
              <w:spacing w:before="0" w:after="0" w:line="240" w:lineRule="auto"/>
              <w:contextualSpacing/>
              <w:jc w:val="left"/>
              <w:rPr>
                <w:rFonts w:eastAsia="Verdana"/>
                <w:b/>
                <w:color w:val="000000"/>
                <w:lang w:val="en-GB"/>
              </w:rPr>
            </w:pPr>
            <w:r w:rsidRPr="00BF25BF">
              <w:rPr>
                <w:rFonts w:eastAsia="Verdana"/>
                <w:b/>
                <w:color w:val="000000"/>
                <w:lang w:val="en-GB"/>
              </w:rPr>
              <w:t>Sentinel 2 data</w:t>
            </w:r>
          </w:p>
          <w:p w14:paraId="4B525DFF" w14:textId="77777777" w:rsidR="00D9130A" w:rsidRPr="00BF25BF" w:rsidRDefault="008C0056" w:rsidP="009615F8">
            <w:pPr>
              <w:pBdr>
                <w:top w:val="nil"/>
                <w:left w:val="nil"/>
                <w:bottom w:val="nil"/>
                <w:right w:val="nil"/>
                <w:between w:val="nil"/>
              </w:pBdr>
              <w:spacing w:after="0" w:line="240" w:lineRule="auto"/>
              <w:ind w:left="720"/>
              <w:contextualSpacing/>
              <w:rPr>
                <w:rFonts w:eastAsia="Verdana"/>
                <w:color w:val="000000"/>
                <w:lang w:val="en-GB"/>
              </w:rPr>
            </w:pPr>
            <w:r w:rsidRPr="00BF25BF">
              <w:rPr>
                <w:rFonts w:eastAsia="Verdana"/>
                <w:i/>
                <w:color w:val="000000"/>
                <w:lang w:val="en-GB"/>
              </w:rPr>
              <w:t>Data description</w:t>
            </w:r>
            <w:r w:rsidRPr="00BF25BF">
              <w:rPr>
                <w:rFonts w:eastAsia="Verdana"/>
                <w:color w:val="000000"/>
                <w:lang w:val="en-GB"/>
              </w:rPr>
              <w:t>: multiband images</w:t>
            </w:r>
          </w:p>
          <w:p w14:paraId="3212D4A3" w14:textId="0D1720CF" w:rsidR="008C0056" w:rsidRPr="00BF25BF" w:rsidRDefault="008C0056" w:rsidP="009615F8">
            <w:pPr>
              <w:pBdr>
                <w:top w:val="nil"/>
                <w:left w:val="nil"/>
                <w:bottom w:val="nil"/>
                <w:right w:val="nil"/>
                <w:between w:val="nil"/>
              </w:pBdr>
              <w:spacing w:after="0" w:line="240" w:lineRule="auto"/>
              <w:ind w:left="720"/>
              <w:contextualSpacing/>
              <w:rPr>
                <w:rFonts w:eastAsia="Verdana"/>
                <w:color w:val="000000"/>
                <w:lang w:val="en-GB"/>
              </w:rPr>
            </w:pPr>
            <w:r w:rsidRPr="00BF25BF">
              <w:rPr>
                <w:i/>
                <w:lang w:val="en-GB"/>
              </w:rPr>
              <w:t>Manager</w:t>
            </w:r>
            <w:r w:rsidRPr="00BF25BF">
              <w:rPr>
                <w:lang w:val="en-GB"/>
              </w:rPr>
              <w:t xml:space="preserve">: </w:t>
            </w:r>
            <w:proofErr w:type="spellStart"/>
            <w:r w:rsidRPr="00BF25BF">
              <w:rPr>
                <w:lang w:val="en-GB"/>
              </w:rPr>
              <w:t>DedaGroup</w:t>
            </w:r>
            <w:proofErr w:type="spellEnd"/>
          </w:p>
          <w:p w14:paraId="177447C3" w14:textId="77777777" w:rsidR="008C0056" w:rsidRPr="00BF25BF" w:rsidRDefault="008C0056" w:rsidP="009615F8">
            <w:pPr>
              <w:pBdr>
                <w:top w:val="nil"/>
                <w:left w:val="nil"/>
                <w:bottom w:val="nil"/>
                <w:right w:val="nil"/>
                <w:between w:val="nil"/>
              </w:pBdr>
              <w:spacing w:after="0" w:line="240" w:lineRule="auto"/>
              <w:ind w:left="720"/>
              <w:contextualSpacing/>
              <w:jc w:val="left"/>
              <w:rPr>
                <w:rFonts w:eastAsia="Verdana"/>
                <w:color w:val="000000"/>
                <w:lang w:val="en-GB"/>
              </w:rPr>
            </w:pPr>
            <w:r w:rsidRPr="00BF25BF">
              <w:rPr>
                <w:rFonts w:eastAsia="Verdana"/>
                <w:i/>
                <w:color w:val="000000"/>
                <w:lang w:val="en-GB"/>
              </w:rPr>
              <w:t>Format</w:t>
            </w:r>
            <w:r w:rsidRPr="00BF25BF">
              <w:rPr>
                <w:rFonts w:eastAsia="Verdana"/>
                <w:color w:val="000000"/>
                <w:lang w:val="en-GB"/>
              </w:rPr>
              <w:t>: TIF/JPEG2000</w:t>
            </w:r>
          </w:p>
          <w:p w14:paraId="62F1AF72" w14:textId="77777777" w:rsidR="008C0056" w:rsidRPr="00BF25BF" w:rsidRDefault="008C0056" w:rsidP="009615F8">
            <w:pPr>
              <w:pBdr>
                <w:top w:val="nil"/>
                <w:left w:val="nil"/>
                <w:bottom w:val="nil"/>
                <w:right w:val="nil"/>
                <w:between w:val="nil"/>
              </w:pBdr>
              <w:spacing w:after="0" w:line="240" w:lineRule="auto"/>
              <w:ind w:left="720"/>
              <w:contextualSpacing/>
              <w:rPr>
                <w:rFonts w:eastAsia="Verdana"/>
                <w:color w:val="000000"/>
                <w:lang w:val="en-GB"/>
              </w:rPr>
            </w:pPr>
            <w:r w:rsidRPr="00BF25BF">
              <w:rPr>
                <w:rFonts w:eastAsia="Verdana"/>
                <w:i/>
                <w:color w:val="000000"/>
                <w:lang w:val="en-GB"/>
              </w:rPr>
              <w:t>Location</w:t>
            </w:r>
            <w:r w:rsidRPr="00BF25BF">
              <w:rPr>
                <w:rFonts w:eastAsia="Verdana"/>
                <w:color w:val="000000"/>
                <w:lang w:val="en-GB"/>
              </w:rPr>
              <w:t xml:space="preserve">: </w:t>
            </w:r>
            <w:proofErr w:type="spellStart"/>
            <w:r w:rsidRPr="00BF25BF">
              <w:rPr>
                <w:rFonts w:eastAsia="Verdana"/>
                <w:color w:val="000000"/>
                <w:lang w:val="en-GB"/>
              </w:rPr>
              <w:t>Cineca</w:t>
            </w:r>
            <w:proofErr w:type="spellEnd"/>
          </w:p>
          <w:p w14:paraId="1981D9F4" w14:textId="77777777" w:rsidR="008C0056" w:rsidRPr="00BF25BF" w:rsidRDefault="008C0056" w:rsidP="003950D9">
            <w:pPr>
              <w:pBdr>
                <w:top w:val="nil"/>
                <w:left w:val="nil"/>
                <w:bottom w:val="nil"/>
                <w:right w:val="nil"/>
                <w:between w:val="nil"/>
              </w:pBdr>
              <w:spacing w:after="0"/>
              <w:rPr>
                <w:rFonts w:eastAsia="Verdana"/>
                <w:color w:val="000000"/>
                <w:lang w:val="en-GB"/>
              </w:rPr>
            </w:pPr>
          </w:p>
        </w:tc>
      </w:tr>
      <w:tr w:rsidR="008C0056" w:rsidRPr="00BF25BF" w14:paraId="71DEB5D0" w14:textId="77777777" w:rsidTr="003950D9">
        <w:tc>
          <w:tcPr>
            <w:tcW w:w="9628" w:type="dxa"/>
            <w:shd w:val="clear" w:color="auto" w:fill="E7E6E6"/>
          </w:tcPr>
          <w:p w14:paraId="1B143916" w14:textId="77777777" w:rsidR="008C0056" w:rsidRPr="00BF25BF" w:rsidRDefault="008C0056" w:rsidP="003950D9">
            <w:pPr>
              <w:spacing w:after="0" w:line="240" w:lineRule="auto"/>
              <w:rPr>
                <w:b/>
                <w:sz w:val="28"/>
                <w:lang w:val="en-GB"/>
              </w:rPr>
            </w:pPr>
            <w:r w:rsidRPr="00BF25BF">
              <w:rPr>
                <w:b/>
                <w:sz w:val="28"/>
                <w:lang w:val="en-GB"/>
              </w:rPr>
              <w:t>Output data</w:t>
            </w:r>
          </w:p>
        </w:tc>
      </w:tr>
      <w:tr w:rsidR="008C0056" w:rsidRPr="00A02233" w14:paraId="753A18AE" w14:textId="77777777" w:rsidTr="003950D9">
        <w:tc>
          <w:tcPr>
            <w:tcW w:w="9628" w:type="dxa"/>
            <w:shd w:val="clear" w:color="auto" w:fill="auto"/>
          </w:tcPr>
          <w:p w14:paraId="07F1EEF1" w14:textId="77777777" w:rsidR="008C0056" w:rsidRPr="00BF25BF" w:rsidRDefault="008C0056" w:rsidP="003950D9">
            <w:pPr>
              <w:ind w:left="284"/>
              <w:rPr>
                <w:rFonts w:eastAsia="Verdana"/>
                <w:b/>
                <w:lang w:val="en-GB"/>
              </w:rPr>
            </w:pPr>
            <w:r w:rsidRPr="00BF25BF">
              <w:rPr>
                <w:rFonts w:eastAsia="Verdana"/>
                <w:b/>
                <w:lang w:val="en-GB"/>
              </w:rPr>
              <w:t>Output datasets</w:t>
            </w:r>
          </w:p>
          <w:p w14:paraId="6768491F" w14:textId="77777777" w:rsidR="008C0056" w:rsidRPr="00BF25BF" w:rsidRDefault="008C0056" w:rsidP="009615F8">
            <w:pPr>
              <w:numPr>
                <w:ilvl w:val="0"/>
                <w:numId w:val="39"/>
              </w:numPr>
              <w:spacing w:before="0" w:after="0" w:line="240" w:lineRule="auto"/>
              <w:ind w:left="743" w:hanging="425"/>
              <w:contextualSpacing/>
              <w:jc w:val="left"/>
              <w:rPr>
                <w:rFonts w:eastAsia="Verdana"/>
                <w:color w:val="000000"/>
                <w:lang w:val="en-GB"/>
              </w:rPr>
            </w:pPr>
            <w:r w:rsidRPr="00BF25BF">
              <w:rPr>
                <w:rFonts w:eastAsia="Verdana"/>
                <w:b/>
                <w:color w:val="000000"/>
                <w:lang w:val="en-GB"/>
              </w:rPr>
              <w:t>False colour images</w:t>
            </w:r>
          </w:p>
          <w:p w14:paraId="26CA2598" w14:textId="77777777" w:rsidR="008C0056" w:rsidRPr="00BF25BF" w:rsidRDefault="008C0056" w:rsidP="009615F8">
            <w:pPr>
              <w:spacing w:line="240" w:lineRule="auto"/>
              <w:ind w:left="601"/>
              <w:contextualSpacing/>
            </w:pPr>
            <w:r w:rsidRPr="009615F8">
              <w:rPr>
                <w:i/>
              </w:rPr>
              <w:t>Format</w:t>
            </w:r>
            <w:r w:rsidRPr="00BF25BF">
              <w:t>: TIF</w:t>
            </w:r>
          </w:p>
          <w:p w14:paraId="3411114F" w14:textId="77777777" w:rsidR="008C0056" w:rsidRPr="00BF25BF" w:rsidRDefault="008C0056" w:rsidP="009615F8">
            <w:pPr>
              <w:spacing w:line="240" w:lineRule="auto"/>
              <w:ind w:left="601"/>
              <w:contextualSpacing/>
            </w:pPr>
            <w:r w:rsidRPr="00BB74E0">
              <w:rPr>
                <w:i/>
              </w:rPr>
              <w:t>Manager</w:t>
            </w:r>
            <w:r w:rsidRPr="00BF25BF">
              <w:t xml:space="preserve">: </w:t>
            </w:r>
            <w:proofErr w:type="spellStart"/>
            <w:r w:rsidRPr="00BF25BF">
              <w:t>DedaGroup</w:t>
            </w:r>
            <w:proofErr w:type="spellEnd"/>
          </w:p>
          <w:p w14:paraId="0DD1DC6B" w14:textId="77777777" w:rsidR="008C0056" w:rsidRPr="00BF25BF" w:rsidRDefault="008C0056" w:rsidP="009615F8">
            <w:pPr>
              <w:spacing w:line="240" w:lineRule="auto"/>
              <w:ind w:left="601"/>
              <w:contextualSpacing/>
            </w:pPr>
            <w:r w:rsidRPr="00BB74E0">
              <w:rPr>
                <w:i/>
              </w:rPr>
              <w:t>Location</w:t>
            </w:r>
            <w:r w:rsidRPr="00BF25BF">
              <w:t xml:space="preserve">: </w:t>
            </w:r>
            <w:proofErr w:type="spellStart"/>
            <w:r w:rsidRPr="00BF25BF">
              <w:t>Cineca</w:t>
            </w:r>
            <w:proofErr w:type="spellEnd"/>
          </w:p>
          <w:p w14:paraId="4701AABF" w14:textId="77777777" w:rsidR="008C0056" w:rsidRPr="00BF25BF" w:rsidRDefault="008C0056" w:rsidP="009615F8">
            <w:pPr>
              <w:spacing w:line="240" w:lineRule="auto"/>
              <w:ind w:left="601"/>
              <w:contextualSpacing/>
            </w:pPr>
            <w:r w:rsidRPr="00BB74E0">
              <w:rPr>
                <w:i/>
              </w:rPr>
              <w:t>Output</w:t>
            </w:r>
            <w:r w:rsidRPr="00BF25BF">
              <w:t xml:space="preserve">: one </w:t>
            </w:r>
            <w:proofErr w:type="spellStart"/>
            <w:r w:rsidRPr="00BF25BF">
              <w:t>raster</w:t>
            </w:r>
            <w:proofErr w:type="spellEnd"/>
            <w:r w:rsidRPr="00BF25BF">
              <w:t xml:space="preserve"> </w:t>
            </w:r>
            <w:proofErr w:type="spellStart"/>
            <w:r w:rsidRPr="00BF25BF">
              <w:t>map</w:t>
            </w:r>
            <w:proofErr w:type="spellEnd"/>
          </w:p>
          <w:p w14:paraId="26002BDE" w14:textId="77777777" w:rsidR="008C0056" w:rsidRPr="00BF25BF" w:rsidRDefault="008C0056" w:rsidP="009615F8">
            <w:pPr>
              <w:spacing w:line="240" w:lineRule="auto"/>
              <w:ind w:left="601"/>
              <w:contextualSpacing/>
            </w:pPr>
            <w:r w:rsidRPr="00BF25BF">
              <w:t>Update frequency: 15 days</w:t>
            </w:r>
          </w:p>
          <w:p w14:paraId="6F9FAC40" w14:textId="3622C49F" w:rsidR="008C0056" w:rsidRPr="00E76B96" w:rsidRDefault="008C0056" w:rsidP="009615F8">
            <w:pPr>
              <w:spacing w:line="240" w:lineRule="auto"/>
              <w:ind w:left="601"/>
              <w:contextualSpacing/>
              <w:rPr>
                <w:lang w:val="en-GB"/>
              </w:rPr>
            </w:pPr>
            <w:r w:rsidRPr="00E76B96">
              <w:rPr>
                <w:i/>
                <w:lang w:val="en-GB"/>
              </w:rPr>
              <w:t>Additional info</w:t>
            </w:r>
            <w:r w:rsidRPr="00E76B96">
              <w:rPr>
                <w:lang w:val="en-GB"/>
              </w:rPr>
              <w:t xml:space="preserve">: each pixel in the map will be </w:t>
            </w:r>
            <w:r w:rsidR="009615F8" w:rsidRPr="00E76B96">
              <w:rPr>
                <w:lang w:val="en-GB"/>
              </w:rPr>
              <w:t>labelled</w:t>
            </w:r>
            <w:r w:rsidRPr="00E76B96">
              <w:rPr>
                <w:lang w:val="en-GB"/>
              </w:rPr>
              <w:t xml:space="preserve"> with a RGB and visualized band value.</w:t>
            </w:r>
          </w:p>
          <w:p w14:paraId="5BA013D3" w14:textId="77777777" w:rsidR="008C0056" w:rsidRPr="00BF25BF" w:rsidRDefault="008C0056" w:rsidP="003950D9">
            <w:pPr>
              <w:spacing w:after="0"/>
              <w:rPr>
                <w:rFonts w:eastAsia="Verdana"/>
                <w:color w:val="000000"/>
                <w:lang w:val="en-GB"/>
              </w:rPr>
            </w:pPr>
          </w:p>
          <w:p w14:paraId="27257A2B" w14:textId="77777777" w:rsidR="008C0056" w:rsidRPr="00BF25BF" w:rsidRDefault="008C0056" w:rsidP="009615F8">
            <w:pPr>
              <w:numPr>
                <w:ilvl w:val="0"/>
                <w:numId w:val="37"/>
              </w:numPr>
              <w:spacing w:before="0" w:after="0" w:line="240" w:lineRule="auto"/>
              <w:ind w:left="709"/>
              <w:contextualSpacing/>
              <w:jc w:val="left"/>
              <w:rPr>
                <w:rFonts w:eastAsia="Verdana"/>
                <w:b/>
                <w:color w:val="000000"/>
                <w:lang w:val="en-GB"/>
              </w:rPr>
            </w:pPr>
            <w:r w:rsidRPr="00BF25BF">
              <w:rPr>
                <w:rFonts w:eastAsia="Verdana"/>
                <w:b/>
                <w:color w:val="000000"/>
                <w:lang w:val="en-GB"/>
              </w:rPr>
              <w:t>Spectral Vegetation Index change images</w:t>
            </w:r>
          </w:p>
          <w:p w14:paraId="63CC8867" w14:textId="77777777" w:rsidR="008C0056" w:rsidRPr="00BF25BF" w:rsidRDefault="008C0056" w:rsidP="009615F8">
            <w:pPr>
              <w:spacing w:line="240" w:lineRule="auto"/>
              <w:ind w:left="601"/>
              <w:contextualSpacing/>
            </w:pPr>
            <w:r w:rsidRPr="009615F8">
              <w:rPr>
                <w:i/>
              </w:rPr>
              <w:t>Format</w:t>
            </w:r>
            <w:r w:rsidRPr="00BF25BF">
              <w:t>: TIF</w:t>
            </w:r>
          </w:p>
          <w:p w14:paraId="3899CDE1" w14:textId="77777777" w:rsidR="008C0056" w:rsidRPr="00BF25BF" w:rsidRDefault="008C0056" w:rsidP="009615F8">
            <w:pPr>
              <w:spacing w:line="240" w:lineRule="auto"/>
              <w:ind w:left="601"/>
              <w:contextualSpacing/>
            </w:pPr>
            <w:r w:rsidRPr="00BB74E0">
              <w:rPr>
                <w:i/>
              </w:rPr>
              <w:t>Manager</w:t>
            </w:r>
            <w:r w:rsidRPr="00BF25BF">
              <w:t xml:space="preserve">: </w:t>
            </w:r>
            <w:proofErr w:type="spellStart"/>
            <w:r w:rsidRPr="00BF25BF">
              <w:t>DedaGroup</w:t>
            </w:r>
            <w:proofErr w:type="spellEnd"/>
          </w:p>
          <w:p w14:paraId="7F7C113E" w14:textId="77777777" w:rsidR="008C0056" w:rsidRPr="00BF25BF" w:rsidRDefault="008C0056" w:rsidP="009615F8">
            <w:pPr>
              <w:spacing w:line="240" w:lineRule="auto"/>
              <w:ind w:left="601"/>
              <w:contextualSpacing/>
            </w:pPr>
            <w:r w:rsidRPr="00BB74E0">
              <w:rPr>
                <w:i/>
              </w:rPr>
              <w:lastRenderedPageBreak/>
              <w:t>Location</w:t>
            </w:r>
            <w:r w:rsidRPr="00BF25BF">
              <w:t xml:space="preserve">: </w:t>
            </w:r>
            <w:proofErr w:type="spellStart"/>
            <w:r w:rsidRPr="00BF25BF">
              <w:t>Cineca</w:t>
            </w:r>
            <w:proofErr w:type="spellEnd"/>
          </w:p>
          <w:p w14:paraId="55AE75ED" w14:textId="77777777" w:rsidR="008C0056" w:rsidRPr="00BF25BF" w:rsidRDefault="008C0056" w:rsidP="009615F8">
            <w:pPr>
              <w:spacing w:line="240" w:lineRule="auto"/>
              <w:ind w:left="601"/>
              <w:contextualSpacing/>
            </w:pPr>
            <w:r w:rsidRPr="00BB74E0">
              <w:rPr>
                <w:i/>
              </w:rPr>
              <w:t>Output</w:t>
            </w:r>
            <w:r w:rsidRPr="00BF25BF">
              <w:t xml:space="preserve">: one </w:t>
            </w:r>
            <w:proofErr w:type="spellStart"/>
            <w:r w:rsidRPr="00BF25BF">
              <w:t>raster</w:t>
            </w:r>
            <w:proofErr w:type="spellEnd"/>
            <w:r w:rsidRPr="00BF25BF">
              <w:t xml:space="preserve"> </w:t>
            </w:r>
            <w:proofErr w:type="spellStart"/>
            <w:r w:rsidRPr="00BF25BF">
              <w:t>map</w:t>
            </w:r>
            <w:proofErr w:type="spellEnd"/>
          </w:p>
          <w:p w14:paraId="20EEEF6C" w14:textId="0AF6BF1B" w:rsidR="008C0056" w:rsidRPr="00BF25BF" w:rsidRDefault="008C0056" w:rsidP="009615F8">
            <w:pPr>
              <w:spacing w:line="240" w:lineRule="auto"/>
              <w:ind w:left="601"/>
              <w:contextualSpacing/>
            </w:pPr>
            <w:r w:rsidRPr="00BF25BF">
              <w:t>Update frequency: 15 days</w:t>
            </w:r>
          </w:p>
          <w:p w14:paraId="0963D269" w14:textId="77777777" w:rsidR="008C0056" w:rsidRPr="00E76B96" w:rsidRDefault="008C0056" w:rsidP="009615F8">
            <w:pPr>
              <w:spacing w:line="240" w:lineRule="auto"/>
              <w:ind w:left="601"/>
              <w:contextualSpacing/>
              <w:rPr>
                <w:lang w:val="en-GB"/>
              </w:rPr>
            </w:pPr>
            <w:r w:rsidRPr="00E76B96">
              <w:rPr>
                <w:i/>
                <w:lang w:val="en-GB"/>
              </w:rPr>
              <w:t>Additional info</w:t>
            </w:r>
            <w:r w:rsidRPr="00E76B96">
              <w:rPr>
                <w:lang w:val="en-GB"/>
              </w:rPr>
              <w:t>: each pixel represents:</w:t>
            </w:r>
          </w:p>
          <w:p w14:paraId="558BC742" w14:textId="77777777" w:rsidR="008C0056" w:rsidRPr="00BB74E0" w:rsidRDefault="008C0056" w:rsidP="00BB74E0">
            <w:pPr>
              <w:pStyle w:val="Paragrafoelenco"/>
              <w:numPr>
                <w:ilvl w:val="0"/>
                <w:numId w:val="26"/>
              </w:numPr>
              <w:rPr>
                <w:b w:val="0"/>
              </w:rPr>
            </w:pPr>
            <w:r w:rsidRPr="00BB74E0">
              <w:rPr>
                <w:b w:val="0"/>
              </w:rPr>
              <w:t>the change in percentage in a given Spectral Vegetation Index value compared to another date (e.g. 15 days before; or around the same date, but 1 year before), or</w:t>
            </w:r>
          </w:p>
          <w:p w14:paraId="6E6802E5" w14:textId="77777777" w:rsidR="008C0056" w:rsidRPr="00BB74E0" w:rsidRDefault="008C0056" w:rsidP="00BB74E0">
            <w:pPr>
              <w:pStyle w:val="Paragrafoelenco"/>
              <w:numPr>
                <w:ilvl w:val="0"/>
                <w:numId w:val="26"/>
              </w:numPr>
              <w:rPr>
                <w:b w:val="0"/>
              </w:rPr>
            </w:pPr>
            <w:r w:rsidRPr="00BB74E0">
              <w:rPr>
                <w:b w:val="0"/>
              </w:rPr>
              <w:t>the change in percentage in a given Spectral Vegetation Index value compared an average of several dates (average value of a SVI around the same date of 5 precedent years</w:t>
            </w:r>
          </w:p>
          <w:p w14:paraId="2743F5D1" w14:textId="77777777" w:rsidR="008C0056" w:rsidRPr="00BF25BF" w:rsidRDefault="008C0056" w:rsidP="003950D9">
            <w:pPr>
              <w:spacing w:after="0"/>
              <w:rPr>
                <w:lang w:val="en-GB"/>
              </w:rPr>
            </w:pPr>
          </w:p>
        </w:tc>
      </w:tr>
      <w:tr w:rsidR="008C0056" w:rsidRPr="00A02233" w14:paraId="1C138C38" w14:textId="77777777" w:rsidTr="003950D9">
        <w:tc>
          <w:tcPr>
            <w:tcW w:w="9628" w:type="dxa"/>
            <w:shd w:val="clear" w:color="auto" w:fill="E7E6E6"/>
          </w:tcPr>
          <w:p w14:paraId="50D1CF89" w14:textId="77777777" w:rsidR="008C0056" w:rsidRPr="00BF25BF" w:rsidRDefault="008C0056" w:rsidP="003950D9">
            <w:pPr>
              <w:spacing w:after="0" w:line="240" w:lineRule="auto"/>
              <w:rPr>
                <w:b/>
                <w:sz w:val="28"/>
                <w:lang w:val="en-GB"/>
              </w:rPr>
            </w:pPr>
            <w:r w:rsidRPr="00BF25BF">
              <w:rPr>
                <w:b/>
                <w:sz w:val="28"/>
                <w:lang w:val="en-GB"/>
              </w:rPr>
              <w:lastRenderedPageBreak/>
              <w:t>Which output data will be accessible to the end user on Highlander platform</w:t>
            </w:r>
          </w:p>
        </w:tc>
      </w:tr>
      <w:tr w:rsidR="008C0056" w:rsidRPr="000734E2" w14:paraId="0381139C" w14:textId="77777777" w:rsidTr="003950D9">
        <w:tc>
          <w:tcPr>
            <w:tcW w:w="9628" w:type="dxa"/>
            <w:shd w:val="clear" w:color="auto" w:fill="auto"/>
          </w:tcPr>
          <w:p w14:paraId="34F704D4" w14:textId="77777777" w:rsidR="008C0056" w:rsidRPr="00BF25BF" w:rsidRDefault="008C0056" w:rsidP="003950D9">
            <w:pPr>
              <w:spacing w:after="0" w:line="240" w:lineRule="auto"/>
              <w:rPr>
                <w:rFonts w:eastAsia="Verdana"/>
                <w:b/>
                <w:lang w:val="en-GB"/>
              </w:rPr>
            </w:pPr>
            <w:r w:rsidRPr="00BF25BF">
              <w:rPr>
                <w:lang w:val="en-GB"/>
              </w:rPr>
              <w:t>Both “false colour images” and “Spectral Vegetation Index change” images</w:t>
            </w:r>
          </w:p>
        </w:tc>
      </w:tr>
      <w:tr w:rsidR="008C0056" w:rsidRPr="00A02233" w14:paraId="083D2CBC" w14:textId="77777777" w:rsidTr="003950D9">
        <w:tc>
          <w:tcPr>
            <w:tcW w:w="9628" w:type="dxa"/>
            <w:shd w:val="clear" w:color="auto" w:fill="E7E6E6"/>
          </w:tcPr>
          <w:p w14:paraId="09D9EBF1" w14:textId="77777777" w:rsidR="008C0056" w:rsidRPr="00BF25BF" w:rsidRDefault="008C0056" w:rsidP="003950D9">
            <w:pPr>
              <w:spacing w:after="0" w:line="240" w:lineRule="auto"/>
              <w:rPr>
                <w:b/>
                <w:sz w:val="28"/>
                <w:lang w:val="en-GB"/>
              </w:rPr>
            </w:pPr>
            <w:r w:rsidRPr="00BF25BF">
              <w:rPr>
                <w:b/>
                <w:sz w:val="28"/>
                <w:lang w:val="en-GB"/>
              </w:rPr>
              <w:t>With which policy</w:t>
            </w:r>
            <w:r w:rsidRPr="00BF25BF">
              <w:rPr>
                <w:sz w:val="28"/>
                <w:lang w:val="en-GB"/>
              </w:rPr>
              <w:t xml:space="preserve"> (License and Attribution)</w:t>
            </w:r>
          </w:p>
        </w:tc>
      </w:tr>
      <w:tr w:rsidR="008C0056" w:rsidRPr="00BF25BF" w14:paraId="67750F9A" w14:textId="77777777" w:rsidTr="003950D9">
        <w:tc>
          <w:tcPr>
            <w:tcW w:w="9628" w:type="dxa"/>
            <w:shd w:val="clear" w:color="auto" w:fill="auto"/>
          </w:tcPr>
          <w:p w14:paraId="2DE9D3E8" w14:textId="77777777" w:rsidR="008C0056" w:rsidRPr="00BF25BF" w:rsidRDefault="008C0056" w:rsidP="003950D9">
            <w:pPr>
              <w:spacing w:after="0" w:line="240" w:lineRule="auto"/>
              <w:rPr>
                <w:lang w:val="en-GB"/>
              </w:rPr>
            </w:pPr>
            <w:r w:rsidRPr="00BF25BF">
              <w:rPr>
                <w:lang w:val="en-GB"/>
              </w:rPr>
              <w:t>The data produced in the framework of the Highlander project by this DApOS are open.</w:t>
            </w:r>
          </w:p>
          <w:p w14:paraId="7E733A2D" w14:textId="77777777" w:rsidR="008C0056" w:rsidRPr="00BF25BF" w:rsidRDefault="008C0056" w:rsidP="003950D9">
            <w:pPr>
              <w:spacing w:after="0" w:line="240" w:lineRule="auto"/>
              <w:rPr>
                <w:rFonts w:eastAsia="Verdana"/>
                <w:b/>
                <w:lang w:val="en-GB"/>
              </w:rPr>
            </w:pPr>
            <w:r w:rsidRPr="00BF25BF">
              <w:rPr>
                <w:rFonts w:eastAsia="Verdana"/>
                <w:b/>
                <w:lang w:val="en-GB"/>
              </w:rPr>
              <w:t>License: CCBY compatible</w:t>
            </w:r>
          </w:p>
          <w:p w14:paraId="258BDAD1" w14:textId="77777777" w:rsidR="008C0056" w:rsidRPr="00BF25BF" w:rsidRDefault="008C0056" w:rsidP="003950D9">
            <w:pPr>
              <w:spacing w:after="0" w:line="240" w:lineRule="auto"/>
              <w:rPr>
                <w:rFonts w:eastAsia="Verdana"/>
                <w:b/>
                <w:highlight w:val="yellow"/>
                <w:lang w:val="en-GB"/>
              </w:rPr>
            </w:pPr>
            <w:r w:rsidRPr="00BF25BF">
              <w:rPr>
                <w:rFonts w:eastAsia="Verdana"/>
                <w:b/>
                <w:lang w:val="en-GB"/>
              </w:rPr>
              <w:t xml:space="preserve">Attribution: </w:t>
            </w:r>
          </w:p>
          <w:p w14:paraId="0156512E" w14:textId="77777777" w:rsidR="008C0056" w:rsidRPr="00BF25BF" w:rsidRDefault="008C0056" w:rsidP="003950D9">
            <w:pPr>
              <w:spacing w:after="0" w:line="240" w:lineRule="auto"/>
              <w:rPr>
                <w:rFonts w:eastAsia="Verdana"/>
                <w:b/>
                <w:lang w:val="en-GB"/>
              </w:rPr>
            </w:pPr>
          </w:p>
        </w:tc>
      </w:tr>
      <w:tr w:rsidR="008C0056" w:rsidRPr="00A02233" w14:paraId="249599D4" w14:textId="77777777" w:rsidTr="003950D9">
        <w:tc>
          <w:tcPr>
            <w:tcW w:w="9628" w:type="dxa"/>
            <w:shd w:val="clear" w:color="auto" w:fill="E7E6E6"/>
          </w:tcPr>
          <w:p w14:paraId="10E46223" w14:textId="77777777" w:rsidR="008C0056" w:rsidRPr="00BF25BF" w:rsidRDefault="008C0056" w:rsidP="003950D9">
            <w:pPr>
              <w:spacing w:after="0" w:line="240" w:lineRule="auto"/>
              <w:rPr>
                <w:b/>
                <w:sz w:val="28"/>
                <w:lang w:val="en-GB"/>
              </w:rPr>
            </w:pPr>
            <w:r w:rsidRPr="00BF25BF">
              <w:rPr>
                <w:b/>
                <w:sz w:val="28"/>
                <w:lang w:val="en-GB"/>
              </w:rPr>
              <w:t>How the data is accessed/presented on Highlander platform</w:t>
            </w:r>
          </w:p>
        </w:tc>
      </w:tr>
      <w:tr w:rsidR="008C0056" w:rsidRPr="00A02233" w14:paraId="6B5E1472" w14:textId="77777777" w:rsidTr="003950D9">
        <w:tc>
          <w:tcPr>
            <w:tcW w:w="9628" w:type="dxa"/>
            <w:shd w:val="clear" w:color="auto" w:fill="auto"/>
          </w:tcPr>
          <w:p w14:paraId="1A3B2DF0" w14:textId="77777777" w:rsidR="008C0056" w:rsidRPr="00BF25BF" w:rsidRDefault="008C0056" w:rsidP="00D9130A">
            <w:pPr>
              <w:rPr>
                <w:lang w:val="en-GB"/>
              </w:rPr>
            </w:pPr>
          </w:p>
        </w:tc>
      </w:tr>
    </w:tbl>
    <w:p w14:paraId="13434577" w14:textId="77777777" w:rsidR="008C0056" w:rsidRPr="00010632" w:rsidRDefault="008C0056" w:rsidP="009615F8">
      <w:pPr>
        <w:rPr>
          <w:lang w:val="en-GB"/>
        </w:rPr>
      </w:pPr>
    </w:p>
    <w:p w14:paraId="16CC9703" w14:textId="77777777" w:rsidR="008C0056" w:rsidRPr="00BF25BF" w:rsidRDefault="008C0056" w:rsidP="008C0056">
      <w:pPr>
        <w:pStyle w:val="Titolo3"/>
        <w:rPr>
          <w:lang w:val="en-GB"/>
        </w:rPr>
      </w:pPr>
      <w:bookmarkStart w:id="44" w:name="_Toc69118436"/>
      <w:bookmarkStart w:id="45" w:name="_Toc69304721"/>
      <w:r w:rsidRPr="00BF25BF">
        <w:rPr>
          <w:lang w:val="en-GB"/>
        </w:rPr>
        <w:t>Workflow “Forest physiological tree monitoring”</w:t>
      </w:r>
      <w:bookmarkEnd w:id="44"/>
      <w:bookmarkEnd w:id="45"/>
      <w:r w:rsidRPr="00BF25BF">
        <w:rPr>
          <w:lang w:val="en-GB"/>
        </w:rPr>
        <w:t xml:space="preserve"> </w:t>
      </w:r>
    </w:p>
    <w:p w14:paraId="41CA0B15" w14:textId="77777777" w:rsidR="008C0056" w:rsidRPr="009B693B" w:rsidRDefault="008C0056" w:rsidP="008C0056">
      <w:pPr>
        <w:jc w:val="left"/>
        <w:rPr>
          <w:color w:val="000000"/>
        </w:rPr>
      </w:pPr>
      <w:r w:rsidRPr="009B693B">
        <w:rPr>
          <w:color w:val="000000"/>
        </w:rPr>
        <w:t xml:space="preserve">Author: Damiano </w:t>
      </w:r>
      <w:proofErr w:type="spellStart"/>
      <w:r w:rsidRPr="009B693B">
        <w:rPr>
          <w:color w:val="000000"/>
        </w:rPr>
        <w:t>Gianelle</w:t>
      </w:r>
      <w:proofErr w:type="spellEnd"/>
      <w:r w:rsidRPr="009B693B">
        <w:rPr>
          <w:color w:val="000000"/>
        </w:rPr>
        <w:t xml:space="preserve"> (</w:t>
      </w:r>
      <w:proofErr w:type="spellStart"/>
      <w:r w:rsidRPr="009B693B">
        <w:rPr>
          <w:color w:val="000000"/>
        </w:rPr>
        <w:t>FMach</w:t>
      </w:r>
      <w:proofErr w:type="spellEnd"/>
      <w:r w:rsidRPr="009B693B">
        <w:rPr>
          <w:color w:val="000000"/>
        </w:rPr>
        <w:t>), Riccardo Valentini (DIBAF)</w:t>
      </w:r>
    </w:p>
    <w:p w14:paraId="7F17F8EB" w14:textId="77777777" w:rsidR="008C0056" w:rsidRPr="009B693B" w:rsidRDefault="008C0056" w:rsidP="008C0056">
      <w:pPr>
        <w:pStyle w:val="Default"/>
        <w:rPr>
          <w:rFonts w:asciiTheme="minorHAnsi" w:eastAsiaTheme="minorHAnsi" w:hAnsiTheme="minorHAnsi" w:cstheme="minorBidi"/>
        </w:rPr>
      </w:pPr>
      <w:proofErr w:type="spellStart"/>
      <w:r w:rsidRPr="009B693B">
        <w:rPr>
          <w:rFonts w:asciiTheme="minorHAnsi" w:eastAsiaTheme="minorHAnsi" w:hAnsiTheme="minorHAnsi" w:cstheme="minorBidi"/>
        </w:rPr>
        <w:t>DApOS</w:t>
      </w:r>
      <w:proofErr w:type="spellEnd"/>
      <w:r w:rsidRPr="009B693B">
        <w:rPr>
          <w:rFonts w:asciiTheme="minorHAnsi" w:eastAsiaTheme="minorHAnsi" w:hAnsiTheme="minorHAnsi" w:cstheme="minorBidi"/>
        </w:rPr>
        <w:t xml:space="preserve"> manager: Damiano </w:t>
      </w:r>
      <w:proofErr w:type="spellStart"/>
      <w:r w:rsidRPr="009B693B">
        <w:rPr>
          <w:rFonts w:asciiTheme="minorHAnsi" w:eastAsiaTheme="minorHAnsi" w:hAnsiTheme="minorHAnsi" w:cstheme="minorBidi"/>
        </w:rPr>
        <w:t>Gianelle</w:t>
      </w:r>
      <w:proofErr w:type="spellEnd"/>
      <w:r w:rsidRPr="009B693B">
        <w:rPr>
          <w:rFonts w:asciiTheme="minorHAnsi" w:eastAsiaTheme="minorHAnsi" w:hAnsiTheme="minorHAnsi" w:cstheme="minorBidi"/>
        </w:rPr>
        <w:t xml:space="preserve"> (DIBAF), Riccardo Valentini (DIBAF) </w:t>
      </w:r>
    </w:p>
    <w:p w14:paraId="55B55CD6" w14:textId="77777777" w:rsidR="008C0056" w:rsidRPr="009B693B" w:rsidRDefault="008C0056" w:rsidP="008C0056">
      <w:pPr>
        <w:rPr>
          <w:color w:val="000000"/>
        </w:rPr>
      </w:pPr>
    </w:p>
    <w:tbl>
      <w:tblPr>
        <w:tblStyle w:val="Grigliatabella"/>
        <w:tblW w:w="9628" w:type="dxa"/>
        <w:tblLook w:val="04A0" w:firstRow="1" w:lastRow="0" w:firstColumn="1" w:lastColumn="0" w:noHBand="0" w:noVBand="1"/>
      </w:tblPr>
      <w:tblGrid>
        <w:gridCol w:w="9628"/>
      </w:tblGrid>
      <w:tr w:rsidR="008C0056" w:rsidRPr="00BF25BF" w14:paraId="794BC4F0" w14:textId="77777777" w:rsidTr="003950D9">
        <w:tc>
          <w:tcPr>
            <w:tcW w:w="9628" w:type="dxa"/>
            <w:shd w:val="clear" w:color="auto" w:fill="E7E6E6"/>
          </w:tcPr>
          <w:p w14:paraId="29B7552F" w14:textId="77777777" w:rsidR="008C0056" w:rsidRPr="00BF25BF" w:rsidRDefault="008C0056" w:rsidP="003950D9">
            <w:pPr>
              <w:spacing w:after="0" w:line="240" w:lineRule="auto"/>
              <w:rPr>
                <w:rFonts w:cs="Calibri"/>
                <w:b/>
                <w:sz w:val="28"/>
                <w:lang w:val="en-GB"/>
              </w:rPr>
            </w:pPr>
            <w:r w:rsidRPr="00BF25BF">
              <w:rPr>
                <w:rFonts w:cs="Calibri"/>
                <w:b/>
                <w:sz w:val="28"/>
                <w:lang w:val="en-GB"/>
              </w:rPr>
              <w:t>Title</w:t>
            </w:r>
          </w:p>
        </w:tc>
      </w:tr>
      <w:tr w:rsidR="008C0056" w:rsidRPr="00BF25BF" w14:paraId="25735319" w14:textId="77777777" w:rsidTr="003950D9">
        <w:tc>
          <w:tcPr>
            <w:tcW w:w="9628" w:type="dxa"/>
          </w:tcPr>
          <w:p w14:paraId="6ACF155C" w14:textId="77777777" w:rsidR="008C0056" w:rsidRPr="00BF25BF" w:rsidRDefault="008C0056" w:rsidP="003950D9">
            <w:pPr>
              <w:pStyle w:val="Default"/>
              <w:rPr>
                <w:rFonts w:ascii="Calibri" w:hAnsi="Calibri" w:cs="Calibri"/>
                <w:b/>
                <w:sz w:val="20"/>
                <w:szCs w:val="20"/>
                <w:lang w:val="en-GB"/>
              </w:rPr>
            </w:pPr>
            <w:r w:rsidRPr="00BF25BF">
              <w:rPr>
                <w:rFonts w:ascii="Calibri" w:hAnsi="Calibri" w:cs="Calibri"/>
                <w:bCs/>
                <w:sz w:val="32"/>
                <w:lang w:val="en-GB"/>
              </w:rPr>
              <w:t xml:space="preserve">Forest physiological tree monitoring  </w:t>
            </w:r>
          </w:p>
        </w:tc>
      </w:tr>
      <w:tr w:rsidR="008C0056" w:rsidRPr="00BF25BF" w14:paraId="5E3062B3" w14:textId="77777777" w:rsidTr="003950D9">
        <w:tc>
          <w:tcPr>
            <w:tcW w:w="9628" w:type="dxa"/>
            <w:shd w:val="clear" w:color="auto" w:fill="E7E6E6"/>
          </w:tcPr>
          <w:p w14:paraId="5447B67B" w14:textId="77777777" w:rsidR="008C0056" w:rsidRPr="00BF25BF" w:rsidRDefault="008C0056" w:rsidP="003950D9">
            <w:pPr>
              <w:spacing w:after="0" w:line="240" w:lineRule="auto"/>
              <w:rPr>
                <w:rFonts w:cs="Calibri"/>
                <w:b/>
                <w:sz w:val="28"/>
                <w:lang w:val="en-GB"/>
              </w:rPr>
            </w:pPr>
            <w:r w:rsidRPr="00BF25BF">
              <w:rPr>
                <w:rFonts w:cs="Calibri"/>
                <w:b/>
                <w:sz w:val="28"/>
                <w:lang w:val="en-GB"/>
              </w:rPr>
              <w:t>Partners involved</w:t>
            </w:r>
          </w:p>
        </w:tc>
      </w:tr>
      <w:tr w:rsidR="008C0056" w:rsidRPr="00BF25BF" w14:paraId="2978E1AA" w14:textId="77777777" w:rsidTr="003950D9">
        <w:tc>
          <w:tcPr>
            <w:tcW w:w="9628" w:type="dxa"/>
          </w:tcPr>
          <w:p w14:paraId="01475AF4" w14:textId="77777777" w:rsidR="008C0056" w:rsidRPr="00BF25BF" w:rsidRDefault="008C0056" w:rsidP="003950D9">
            <w:pPr>
              <w:spacing w:after="0" w:line="240" w:lineRule="auto"/>
              <w:rPr>
                <w:rFonts w:cs="Calibri"/>
                <w:sz w:val="28"/>
                <w:lang w:val="en-GB"/>
              </w:rPr>
            </w:pPr>
            <w:r w:rsidRPr="00BF25BF">
              <w:rPr>
                <w:rFonts w:cs="Calibri"/>
                <w:sz w:val="28"/>
                <w:lang w:val="en-GB"/>
              </w:rPr>
              <w:t>FMACH, DIBAF, CMCC</w:t>
            </w:r>
          </w:p>
        </w:tc>
      </w:tr>
      <w:tr w:rsidR="008C0056" w:rsidRPr="00BF25BF" w14:paraId="50CD0FC7" w14:textId="77777777" w:rsidTr="003950D9">
        <w:tc>
          <w:tcPr>
            <w:tcW w:w="9628" w:type="dxa"/>
            <w:shd w:val="clear" w:color="auto" w:fill="E7E6E6"/>
          </w:tcPr>
          <w:p w14:paraId="1D75F1E1" w14:textId="77777777" w:rsidR="008C0056" w:rsidRPr="00BF25BF" w:rsidRDefault="008C0056" w:rsidP="003950D9">
            <w:pPr>
              <w:spacing w:after="0" w:line="240" w:lineRule="auto"/>
              <w:rPr>
                <w:rFonts w:cs="Calibri"/>
                <w:b/>
                <w:sz w:val="28"/>
                <w:lang w:val="en-GB"/>
              </w:rPr>
            </w:pPr>
            <w:r w:rsidRPr="00BF25BF">
              <w:rPr>
                <w:rFonts w:cs="Calibri"/>
                <w:b/>
                <w:sz w:val="28"/>
                <w:lang w:val="en-GB"/>
              </w:rPr>
              <w:t>Brief description</w:t>
            </w:r>
          </w:p>
        </w:tc>
      </w:tr>
      <w:tr w:rsidR="008C0056" w:rsidRPr="00A02233" w14:paraId="44410CFC" w14:textId="77777777" w:rsidTr="003950D9">
        <w:tc>
          <w:tcPr>
            <w:tcW w:w="9628" w:type="dxa"/>
          </w:tcPr>
          <w:p w14:paraId="65E32EFA" w14:textId="77777777" w:rsidR="008C0056" w:rsidRPr="00BF25BF" w:rsidRDefault="008C0056" w:rsidP="003950D9">
            <w:pPr>
              <w:spacing w:after="0" w:line="240" w:lineRule="auto"/>
              <w:rPr>
                <w:rFonts w:cs="Calibri"/>
                <w:lang w:val="en-GB"/>
              </w:rPr>
            </w:pPr>
            <w:r w:rsidRPr="00BF25BF">
              <w:rPr>
                <w:rFonts w:cs="Calibri"/>
                <w:lang w:val="en-GB"/>
              </w:rPr>
              <w:lastRenderedPageBreak/>
              <w:t xml:space="preserve">This document illustrates the datasets and workflow to produce data of tree physiological parameters in the natural park of </w:t>
            </w:r>
            <w:proofErr w:type="spellStart"/>
            <w:r w:rsidRPr="00BF25BF">
              <w:rPr>
                <w:rFonts w:cs="Calibri"/>
                <w:lang w:val="en-GB"/>
              </w:rPr>
              <w:t>Paneveggio</w:t>
            </w:r>
            <w:proofErr w:type="spellEnd"/>
            <w:r w:rsidRPr="00BF25BF">
              <w:rPr>
                <w:rFonts w:cs="Calibri"/>
                <w:lang w:val="en-GB"/>
              </w:rPr>
              <w:t xml:space="preserve"> Pale di San Martino, based on the Tree Talker sensor. </w:t>
            </w:r>
          </w:p>
          <w:p w14:paraId="578E21B5" w14:textId="77777777" w:rsidR="008C0056" w:rsidRPr="00BF25BF" w:rsidRDefault="008C0056" w:rsidP="003950D9">
            <w:pPr>
              <w:spacing w:after="0" w:line="240" w:lineRule="auto"/>
              <w:rPr>
                <w:rFonts w:cs="Calibri"/>
                <w:lang w:val="en-GB"/>
              </w:rPr>
            </w:pPr>
            <w:r w:rsidRPr="00BF25BF">
              <w:rPr>
                <w:rFonts w:cs="Calibri"/>
                <w:lang w:val="en-GB"/>
              </w:rPr>
              <w:t xml:space="preserve">Specifically, two sites with 25 Tree Talker sensors each, one in beech and one in spruce forest, have been installed in the natural park for continuous monitoring at tree level of selected parameters, that are recognized to be important to monitoring plant physiology. </w:t>
            </w:r>
          </w:p>
          <w:p w14:paraId="02B00462" w14:textId="77777777" w:rsidR="008C0056" w:rsidRPr="00BF25BF" w:rsidRDefault="008C0056" w:rsidP="003950D9">
            <w:pPr>
              <w:spacing w:after="0" w:line="240" w:lineRule="auto"/>
              <w:rPr>
                <w:rFonts w:cs="Calibri"/>
                <w:lang w:val="en-GB"/>
              </w:rPr>
            </w:pPr>
            <w:r w:rsidRPr="00BF25BF">
              <w:rPr>
                <w:rFonts w:cs="Calibri"/>
                <w:lang w:val="en-GB"/>
              </w:rPr>
              <w:t xml:space="preserve">The in-situ stations, linked through IoT technology, produce data on leaves spectra reflectance, tree growth, water use, soil and stem humidity, air temperature, plant stability that can be uses to understand the response of trees to climate.  </w:t>
            </w:r>
          </w:p>
          <w:p w14:paraId="35A4DF18" w14:textId="77777777" w:rsidR="008C0056" w:rsidRPr="00BF25BF" w:rsidRDefault="008C0056" w:rsidP="003950D9">
            <w:pPr>
              <w:spacing w:after="0" w:line="240" w:lineRule="auto"/>
              <w:rPr>
                <w:rFonts w:cs="Calibri"/>
                <w:lang w:val="en-GB"/>
              </w:rPr>
            </w:pPr>
            <w:r w:rsidRPr="00BF25BF">
              <w:rPr>
                <w:rFonts w:cs="Calibri"/>
                <w:lang w:val="en-GB"/>
              </w:rPr>
              <w:t xml:space="preserve">The combination of measured parameters, local climate data, and ancillary information into an additional modelling steps will generate as output the time series of plant phenology and dynamics.  </w:t>
            </w:r>
          </w:p>
          <w:p w14:paraId="110F7E1B" w14:textId="77777777" w:rsidR="008C0056" w:rsidRPr="00BF25BF" w:rsidRDefault="008C0056" w:rsidP="003950D9">
            <w:pPr>
              <w:spacing w:after="0" w:line="240" w:lineRule="auto"/>
              <w:rPr>
                <w:rFonts w:cs="Calibri"/>
                <w:lang w:val="en-GB"/>
              </w:rPr>
            </w:pPr>
            <w:r w:rsidRPr="00BF25BF">
              <w:rPr>
                <w:rFonts w:cs="Calibri"/>
                <w:lang w:val="en-GB"/>
              </w:rPr>
              <w:t xml:space="preserve">All information will be centralized and processed by Highlander computing facilities and made available to third parties through project platform and </w:t>
            </w:r>
            <w:proofErr w:type="spellStart"/>
            <w:r w:rsidRPr="00BF25BF">
              <w:rPr>
                <w:rFonts w:cs="Calibri"/>
                <w:lang w:val="en-GB"/>
              </w:rPr>
              <w:t>WebGIS</w:t>
            </w:r>
            <w:proofErr w:type="spellEnd"/>
            <w:r w:rsidRPr="00BF25BF">
              <w:rPr>
                <w:rFonts w:cs="Calibri"/>
                <w:lang w:val="en-GB"/>
              </w:rPr>
              <w:t xml:space="preserve"> tools.</w:t>
            </w:r>
          </w:p>
          <w:p w14:paraId="1A6588E2" w14:textId="77777777" w:rsidR="008C0056" w:rsidRPr="00BF25BF" w:rsidRDefault="008C0056" w:rsidP="003950D9">
            <w:pPr>
              <w:spacing w:after="0" w:line="240" w:lineRule="auto"/>
              <w:rPr>
                <w:rFonts w:cs="Calibri"/>
                <w:lang w:val="en-GB"/>
              </w:rPr>
            </w:pPr>
          </w:p>
        </w:tc>
      </w:tr>
      <w:tr w:rsidR="008C0056" w:rsidRPr="00BF25BF" w14:paraId="0FC3E7C3" w14:textId="77777777" w:rsidTr="003950D9">
        <w:tc>
          <w:tcPr>
            <w:tcW w:w="9628" w:type="dxa"/>
            <w:shd w:val="clear" w:color="auto" w:fill="E7E6E6"/>
          </w:tcPr>
          <w:p w14:paraId="0E9BF2F2" w14:textId="77777777" w:rsidR="008C0056" w:rsidRPr="00BF25BF" w:rsidRDefault="008C0056" w:rsidP="003950D9">
            <w:pPr>
              <w:spacing w:after="0" w:line="240" w:lineRule="auto"/>
              <w:rPr>
                <w:rFonts w:cs="Calibri"/>
                <w:b/>
                <w:sz w:val="28"/>
                <w:lang w:val="en-GB"/>
              </w:rPr>
            </w:pPr>
            <w:r w:rsidRPr="00BF25BF">
              <w:rPr>
                <w:rFonts w:cs="Calibri"/>
                <w:b/>
                <w:sz w:val="28"/>
                <w:lang w:val="en-GB"/>
              </w:rPr>
              <w:t>Data flow</w:t>
            </w:r>
          </w:p>
        </w:tc>
      </w:tr>
      <w:tr w:rsidR="008C0056" w:rsidRPr="00A02233" w14:paraId="03ED1825" w14:textId="77777777" w:rsidTr="003950D9">
        <w:tc>
          <w:tcPr>
            <w:tcW w:w="9628" w:type="dxa"/>
          </w:tcPr>
          <w:p w14:paraId="699EE001" w14:textId="77777777" w:rsidR="008C0056" w:rsidRPr="00BF25BF" w:rsidRDefault="008C0056" w:rsidP="00BF25BF">
            <w:pPr>
              <w:numPr>
                <w:ilvl w:val="0"/>
                <w:numId w:val="5"/>
              </w:numPr>
              <w:spacing w:before="0" w:after="0" w:line="240" w:lineRule="auto"/>
              <w:jc w:val="left"/>
              <w:rPr>
                <w:rFonts w:cs="Calibri"/>
                <w:lang w:val="en-GB"/>
              </w:rPr>
            </w:pPr>
            <w:r w:rsidRPr="00BF25BF">
              <w:rPr>
                <w:rFonts w:cs="Calibri"/>
                <w:lang w:val="en-GB"/>
              </w:rPr>
              <w:t>FMACH and UNITUS define the study areas.</w:t>
            </w:r>
          </w:p>
          <w:p w14:paraId="0F048119" w14:textId="77777777" w:rsidR="008C0056" w:rsidRPr="00BF25BF" w:rsidRDefault="008C0056" w:rsidP="00BF25BF">
            <w:pPr>
              <w:numPr>
                <w:ilvl w:val="0"/>
                <w:numId w:val="5"/>
              </w:numPr>
              <w:spacing w:before="0" w:after="0" w:line="240" w:lineRule="auto"/>
              <w:jc w:val="left"/>
              <w:rPr>
                <w:rFonts w:cs="Calibri"/>
                <w:lang w:val="en-GB"/>
              </w:rPr>
            </w:pPr>
            <w:r w:rsidRPr="00BF25BF">
              <w:rPr>
                <w:rFonts w:cs="Calibri"/>
                <w:lang w:val="en-GB"/>
              </w:rPr>
              <w:t xml:space="preserve">FMACH installs the sensors in the two sites and takes attention to the maintenance </w:t>
            </w:r>
          </w:p>
          <w:p w14:paraId="3AD963CA" w14:textId="071C63F8" w:rsidR="008C0056" w:rsidRPr="00BF25BF" w:rsidRDefault="008C0056" w:rsidP="00BF25BF">
            <w:pPr>
              <w:numPr>
                <w:ilvl w:val="0"/>
                <w:numId w:val="5"/>
              </w:numPr>
              <w:spacing w:before="0" w:after="0" w:line="240" w:lineRule="auto"/>
              <w:jc w:val="left"/>
              <w:rPr>
                <w:rFonts w:cs="Calibri"/>
                <w:lang w:val="en-GB"/>
              </w:rPr>
            </w:pPr>
            <w:r w:rsidRPr="00BF25BF">
              <w:rPr>
                <w:rFonts w:cs="Calibri"/>
                <w:lang w:val="en-GB"/>
              </w:rPr>
              <w:t>FMACH and UNITUS define the quality check procedures and modelling tools</w:t>
            </w:r>
          </w:p>
          <w:p w14:paraId="40D60FB4" w14:textId="77777777" w:rsidR="008C0056" w:rsidRPr="00BF25BF" w:rsidRDefault="008C0056" w:rsidP="00BF25BF">
            <w:pPr>
              <w:numPr>
                <w:ilvl w:val="0"/>
                <w:numId w:val="5"/>
              </w:numPr>
              <w:spacing w:before="0" w:after="0" w:line="240" w:lineRule="auto"/>
              <w:jc w:val="left"/>
              <w:rPr>
                <w:rFonts w:cs="Calibri"/>
                <w:lang w:val="en-GB"/>
              </w:rPr>
            </w:pPr>
            <w:r w:rsidRPr="00BF25BF">
              <w:rPr>
                <w:rFonts w:cs="Calibri"/>
                <w:lang w:val="en-GB"/>
              </w:rPr>
              <w:t>Data processing and modelling runs on CINECA platform</w:t>
            </w:r>
          </w:p>
          <w:p w14:paraId="6F2545A1" w14:textId="77777777" w:rsidR="008C0056" w:rsidRPr="00BF25BF" w:rsidRDefault="008C0056" w:rsidP="00BF25BF">
            <w:pPr>
              <w:numPr>
                <w:ilvl w:val="0"/>
                <w:numId w:val="5"/>
              </w:numPr>
              <w:spacing w:before="0" w:after="0" w:line="240" w:lineRule="auto"/>
              <w:jc w:val="left"/>
              <w:rPr>
                <w:rFonts w:cs="Calibri"/>
                <w:b/>
                <w:lang w:val="en-GB"/>
              </w:rPr>
            </w:pPr>
            <w:r w:rsidRPr="00BF25BF">
              <w:rPr>
                <w:rFonts w:cs="Calibri"/>
                <w:lang w:val="en-GB"/>
              </w:rPr>
              <w:t>Outputs from CINECA platform are made available to third parties</w:t>
            </w:r>
          </w:p>
        </w:tc>
      </w:tr>
      <w:tr w:rsidR="008C0056" w:rsidRPr="00BF25BF" w14:paraId="2D09F0E0" w14:textId="77777777" w:rsidTr="003950D9">
        <w:tc>
          <w:tcPr>
            <w:tcW w:w="9628" w:type="dxa"/>
            <w:shd w:val="clear" w:color="auto" w:fill="E7E6E6"/>
          </w:tcPr>
          <w:p w14:paraId="39C3F139" w14:textId="77777777" w:rsidR="008C0056" w:rsidRPr="00BF25BF" w:rsidRDefault="008C0056" w:rsidP="003950D9">
            <w:pPr>
              <w:spacing w:after="0" w:line="240" w:lineRule="auto"/>
              <w:rPr>
                <w:rFonts w:cs="Calibri"/>
                <w:b/>
                <w:sz w:val="28"/>
                <w:lang w:val="en-GB"/>
              </w:rPr>
            </w:pPr>
            <w:r w:rsidRPr="00BF25BF">
              <w:rPr>
                <w:rFonts w:cs="Calibri"/>
                <w:b/>
                <w:sz w:val="28"/>
                <w:lang w:val="en-GB"/>
              </w:rPr>
              <w:t>Exchange protocols</w:t>
            </w:r>
          </w:p>
        </w:tc>
      </w:tr>
      <w:tr w:rsidR="008C0056" w:rsidRPr="00A02233" w14:paraId="417A43AD" w14:textId="77777777" w:rsidTr="003950D9">
        <w:tc>
          <w:tcPr>
            <w:tcW w:w="9628" w:type="dxa"/>
          </w:tcPr>
          <w:p w14:paraId="716A7AB1" w14:textId="77777777" w:rsidR="008C0056" w:rsidRPr="00BF25BF" w:rsidRDefault="008C0056" w:rsidP="00BF25BF">
            <w:pPr>
              <w:numPr>
                <w:ilvl w:val="0"/>
                <w:numId w:val="6"/>
              </w:numPr>
              <w:spacing w:before="0" w:after="0" w:line="240" w:lineRule="auto"/>
              <w:jc w:val="left"/>
              <w:rPr>
                <w:rFonts w:cs="Calibri"/>
                <w:lang w:val="en-GB"/>
              </w:rPr>
            </w:pPr>
            <w:r w:rsidRPr="00BF25BF">
              <w:rPr>
                <w:rFonts w:cs="Calibri"/>
                <w:lang w:val="en-GB"/>
              </w:rPr>
              <w:t>IoT data will be transferred on CINECA supercomputer by UNITUS</w:t>
            </w:r>
          </w:p>
          <w:p w14:paraId="1CF1D6C8" w14:textId="77777777" w:rsidR="008C0056" w:rsidRPr="00BF25BF" w:rsidRDefault="008C0056" w:rsidP="00BF25BF">
            <w:pPr>
              <w:numPr>
                <w:ilvl w:val="0"/>
                <w:numId w:val="6"/>
              </w:numPr>
              <w:spacing w:before="0" w:after="0" w:line="240" w:lineRule="auto"/>
              <w:jc w:val="left"/>
              <w:rPr>
                <w:rFonts w:cs="Calibri"/>
                <w:lang w:val="en-GB"/>
              </w:rPr>
            </w:pPr>
            <w:r w:rsidRPr="00BF25BF">
              <w:rPr>
                <w:rFonts w:cs="Calibri"/>
                <w:lang w:val="en-GB"/>
              </w:rPr>
              <w:t>Ancillary data will be transferred to CINECA by UNITUS/FMACH</w:t>
            </w:r>
          </w:p>
          <w:p w14:paraId="04C98183" w14:textId="77777777" w:rsidR="008C0056" w:rsidRPr="00BF25BF" w:rsidRDefault="008C0056" w:rsidP="00BF25BF">
            <w:pPr>
              <w:numPr>
                <w:ilvl w:val="0"/>
                <w:numId w:val="6"/>
              </w:numPr>
              <w:spacing w:before="0" w:after="0" w:line="240" w:lineRule="auto"/>
              <w:jc w:val="left"/>
              <w:rPr>
                <w:rFonts w:cs="Calibri"/>
                <w:lang w:val="en-GB"/>
              </w:rPr>
            </w:pPr>
            <w:r w:rsidRPr="00BF25BF">
              <w:rPr>
                <w:rFonts w:cs="Calibri"/>
                <w:lang w:val="en-GB"/>
              </w:rPr>
              <w:t>Algorithms for processing and modelling will be transferred to CINECA by UNITUS/FMACH</w:t>
            </w:r>
          </w:p>
        </w:tc>
      </w:tr>
      <w:tr w:rsidR="008C0056" w:rsidRPr="00BF25BF" w14:paraId="600E9D87" w14:textId="77777777" w:rsidTr="003950D9">
        <w:tc>
          <w:tcPr>
            <w:tcW w:w="9628" w:type="dxa"/>
            <w:shd w:val="clear" w:color="auto" w:fill="E7E6E6"/>
          </w:tcPr>
          <w:p w14:paraId="0A830976" w14:textId="77777777" w:rsidR="008C0056" w:rsidRPr="00BF25BF" w:rsidRDefault="008C0056" w:rsidP="003950D9">
            <w:pPr>
              <w:spacing w:after="0" w:line="240" w:lineRule="auto"/>
              <w:rPr>
                <w:rFonts w:cs="Calibri"/>
                <w:lang w:val="en-GB"/>
              </w:rPr>
            </w:pPr>
            <w:r w:rsidRPr="00BF25BF">
              <w:rPr>
                <w:rFonts w:cs="Calibri"/>
                <w:b/>
                <w:sz w:val="28"/>
                <w:lang w:val="en-GB"/>
              </w:rPr>
              <w:t>Input data</w:t>
            </w:r>
          </w:p>
        </w:tc>
      </w:tr>
      <w:tr w:rsidR="008C0056" w:rsidRPr="00A02233" w14:paraId="182EF950" w14:textId="77777777" w:rsidTr="003950D9">
        <w:tc>
          <w:tcPr>
            <w:tcW w:w="9628" w:type="dxa"/>
            <w:shd w:val="clear" w:color="auto" w:fill="FFFFFF"/>
          </w:tcPr>
          <w:p w14:paraId="3781B94B" w14:textId="69BF6EB1" w:rsidR="008C0056" w:rsidRPr="009615F8" w:rsidRDefault="008C0056" w:rsidP="009615F8">
            <w:pPr>
              <w:ind w:left="284"/>
              <w:rPr>
                <w:rFonts w:eastAsia="Verdana" w:cs="Calibri"/>
                <w:b/>
                <w:lang w:val="en-GB"/>
              </w:rPr>
            </w:pPr>
            <w:r w:rsidRPr="00BF25BF">
              <w:rPr>
                <w:rFonts w:eastAsia="Verdana" w:cs="Calibri"/>
                <w:b/>
                <w:lang w:val="en-GB"/>
              </w:rPr>
              <w:t>Input datasets</w:t>
            </w:r>
          </w:p>
          <w:p w14:paraId="64512034" w14:textId="48C2CA77" w:rsidR="008C0056" w:rsidRPr="00925CF1" w:rsidRDefault="008C0056" w:rsidP="00925CF1">
            <w:pPr>
              <w:numPr>
                <w:ilvl w:val="0"/>
                <w:numId w:val="54"/>
              </w:numPr>
              <w:pBdr>
                <w:top w:val="nil"/>
                <w:left w:val="nil"/>
                <w:bottom w:val="nil"/>
                <w:right w:val="nil"/>
                <w:between w:val="nil"/>
              </w:pBdr>
              <w:spacing w:before="0" w:after="0" w:line="259" w:lineRule="auto"/>
              <w:ind w:left="743"/>
              <w:jc w:val="left"/>
              <w:rPr>
                <w:rFonts w:eastAsia="Verdana"/>
                <w:b/>
                <w:color w:val="000000"/>
                <w:lang w:val="en-GB"/>
              </w:rPr>
            </w:pPr>
            <w:r w:rsidRPr="00925CF1">
              <w:rPr>
                <w:rFonts w:eastAsia="Verdana"/>
                <w:b/>
                <w:color w:val="000000"/>
                <w:lang w:val="en-GB"/>
              </w:rPr>
              <w:t>IoT in-situ data</w:t>
            </w:r>
          </w:p>
          <w:p w14:paraId="0A528B9C" w14:textId="72FAEBBA" w:rsidR="008C0056" w:rsidRPr="00BF25BF" w:rsidRDefault="008C0056" w:rsidP="00925CF1">
            <w:pPr>
              <w:pBdr>
                <w:top w:val="nil"/>
                <w:left w:val="nil"/>
                <w:bottom w:val="nil"/>
                <w:right w:val="nil"/>
                <w:between w:val="nil"/>
              </w:pBdr>
              <w:spacing w:after="0"/>
              <w:ind w:left="743"/>
              <w:rPr>
                <w:lang w:val="en-GB"/>
              </w:rPr>
            </w:pPr>
            <w:r w:rsidRPr="00BF25BF">
              <w:rPr>
                <w:lang w:val="en-GB"/>
              </w:rPr>
              <w:t>In total 50 sensors are distributed in 2 regional park forests. The variables collected by the TreeTalker sensor are:</w:t>
            </w:r>
          </w:p>
          <w:p w14:paraId="1BC292B3" w14:textId="77777777" w:rsidR="008C0056" w:rsidRPr="00BB74E0" w:rsidRDefault="008C0056" w:rsidP="00BB74E0">
            <w:pPr>
              <w:pStyle w:val="Paragrafoelenco"/>
              <w:numPr>
                <w:ilvl w:val="0"/>
                <w:numId w:val="11"/>
              </w:numPr>
              <w:ind w:left="1310"/>
              <w:rPr>
                <w:b w:val="0"/>
              </w:rPr>
            </w:pPr>
            <w:r w:rsidRPr="00BB74E0">
              <w:rPr>
                <w:b w:val="0"/>
              </w:rPr>
              <w:t>Air temperature</w:t>
            </w:r>
          </w:p>
          <w:p w14:paraId="1282AB41" w14:textId="77777777" w:rsidR="008C0056" w:rsidRPr="00BB74E0" w:rsidRDefault="008C0056" w:rsidP="00BB74E0">
            <w:pPr>
              <w:pStyle w:val="Paragrafoelenco"/>
              <w:numPr>
                <w:ilvl w:val="0"/>
                <w:numId w:val="11"/>
              </w:numPr>
              <w:ind w:left="1310"/>
              <w:rPr>
                <w:b w:val="0"/>
              </w:rPr>
            </w:pPr>
            <w:r w:rsidRPr="00BB74E0">
              <w:rPr>
                <w:b w:val="0"/>
              </w:rPr>
              <w:t>Relative Humidity</w:t>
            </w:r>
          </w:p>
          <w:p w14:paraId="39F0A85E" w14:textId="77777777" w:rsidR="008C0056" w:rsidRPr="00BB74E0" w:rsidRDefault="008C0056" w:rsidP="00BB74E0">
            <w:pPr>
              <w:pStyle w:val="Paragrafoelenco"/>
              <w:numPr>
                <w:ilvl w:val="0"/>
                <w:numId w:val="11"/>
              </w:numPr>
              <w:ind w:left="1310"/>
              <w:rPr>
                <w:b w:val="0"/>
              </w:rPr>
            </w:pPr>
            <w:r w:rsidRPr="00BB74E0">
              <w:rPr>
                <w:b w:val="0"/>
              </w:rPr>
              <w:t xml:space="preserve">Light transmission measured on 12 visible and infrared bands </w:t>
            </w:r>
          </w:p>
          <w:p w14:paraId="6077EA20" w14:textId="77777777" w:rsidR="008C0056" w:rsidRPr="00BB74E0" w:rsidRDefault="008C0056" w:rsidP="00BB74E0">
            <w:pPr>
              <w:pStyle w:val="Paragrafoelenco"/>
              <w:numPr>
                <w:ilvl w:val="0"/>
                <w:numId w:val="11"/>
              </w:numPr>
              <w:ind w:left="1310"/>
              <w:rPr>
                <w:b w:val="0"/>
              </w:rPr>
            </w:pPr>
            <w:r w:rsidRPr="00BB74E0">
              <w:rPr>
                <w:b w:val="0"/>
              </w:rPr>
              <w:t xml:space="preserve">Wood water content </w:t>
            </w:r>
          </w:p>
          <w:p w14:paraId="735DAE81" w14:textId="77777777" w:rsidR="008C0056" w:rsidRPr="00BB74E0" w:rsidRDefault="008C0056" w:rsidP="00BB74E0">
            <w:pPr>
              <w:pStyle w:val="Paragrafoelenco"/>
              <w:numPr>
                <w:ilvl w:val="0"/>
                <w:numId w:val="11"/>
              </w:numPr>
              <w:ind w:left="1310"/>
              <w:rPr>
                <w:b w:val="0"/>
              </w:rPr>
            </w:pPr>
            <w:r w:rsidRPr="00BB74E0">
              <w:rPr>
                <w:b w:val="0"/>
              </w:rPr>
              <w:t>Tree water fluxes</w:t>
            </w:r>
          </w:p>
          <w:p w14:paraId="6BFC85BE" w14:textId="77777777" w:rsidR="008C0056" w:rsidRPr="00BB74E0" w:rsidRDefault="008C0056" w:rsidP="00BB74E0">
            <w:pPr>
              <w:pStyle w:val="Paragrafoelenco"/>
              <w:numPr>
                <w:ilvl w:val="0"/>
                <w:numId w:val="11"/>
              </w:numPr>
              <w:ind w:left="1310"/>
              <w:rPr>
                <w:b w:val="0"/>
              </w:rPr>
            </w:pPr>
            <w:r w:rsidRPr="00BB74E0">
              <w:rPr>
                <w:b w:val="0"/>
              </w:rPr>
              <w:t>Stem growth</w:t>
            </w:r>
          </w:p>
          <w:p w14:paraId="51A3C607" w14:textId="77777777" w:rsidR="008C0056" w:rsidRPr="00BB74E0" w:rsidRDefault="008C0056" w:rsidP="00BB74E0">
            <w:pPr>
              <w:pStyle w:val="Paragrafoelenco"/>
              <w:numPr>
                <w:ilvl w:val="0"/>
                <w:numId w:val="11"/>
              </w:numPr>
              <w:ind w:left="1310"/>
              <w:rPr>
                <w:b w:val="0"/>
              </w:rPr>
            </w:pPr>
            <w:r w:rsidRPr="00BB74E0">
              <w:rPr>
                <w:b w:val="0"/>
              </w:rPr>
              <w:lastRenderedPageBreak/>
              <w:t xml:space="preserve">Plant stability  </w:t>
            </w:r>
          </w:p>
          <w:p w14:paraId="3F9CDC68" w14:textId="77777777" w:rsidR="008C0056" w:rsidRPr="00BF25BF" w:rsidRDefault="008C0056" w:rsidP="003950D9">
            <w:pPr>
              <w:pBdr>
                <w:top w:val="nil"/>
                <w:left w:val="nil"/>
                <w:bottom w:val="nil"/>
                <w:right w:val="nil"/>
                <w:between w:val="nil"/>
              </w:pBdr>
              <w:spacing w:after="0"/>
              <w:rPr>
                <w:rFonts w:eastAsia="Verdana" w:cs="Calibri"/>
                <w:b/>
                <w:bCs/>
                <w:color w:val="000000"/>
                <w:lang w:val="en-GB"/>
              </w:rPr>
            </w:pPr>
          </w:p>
          <w:p w14:paraId="7FC05D44" w14:textId="77777777" w:rsidR="008C0056" w:rsidRPr="00925CF1" w:rsidRDefault="008C0056" w:rsidP="00925CF1">
            <w:pPr>
              <w:numPr>
                <w:ilvl w:val="0"/>
                <w:numId w:val="54"/>
              </w:numPr>
              <w:pBdr>
                <w:top w:val="nil"/>
                <w:left w:val="nil"/>
                <w:bottom w:val="nil"/>
                <w:right w:val="nil"/>
                <w:between w:val="nil"/>
              </w:pBdr>
              <w:spacing w:before="0" w:after="0" w:line="259" w:lineRule="auto"/>
              <w:ind w:left="743"/>
              <w:jc w:val="left"/>
              <w:rPr>
                <w:rFonts w:eastAsia="Verdana"/>
                <w:b/>
                <w:color w:val="000000"/>
                <w:lang w:val="en-GB"/>
              </w:rPr>
            </w:pPr>
            <w:r w:rsidRPr="00925CF1">
              <w:rPr>
                <w:rFonts w:eastAsia="Verdana"/>
                <w:b/>
                <w:color w:val="000000"/>
                <w:lang w:val="en-GB"/>
              </w:rPr>
              <w:t>Ancillary data</w:t>
            </w:r>
          </w:p>
          <w:p w14:paraId="11C6F197" w14:textId="77777777" w:rsidR="008C0056" w:rsidRPr="00BF25BF" w:rsidRDefault="008C0056" w:rsidP="00D9130A">
            <w:pPr>
              <w:pBdr>
                <w:top w:val="nil"/>
                <w:left w:val="nil"/>
                <w:bottom w:val="nil"/>
                <w:right w:val="nil"/>
                <w:between w:val="nil"/>
              </w:pBdr>
              <w:spacing w:after="0"/>
              <w:ind w:left="743"/>
              <w:rPr>
                <w:rFonts w:eastAsia="Verdana" w:cs="Calibri"/>
                <w:color w:val="000000"/>
                <w:lang w:val="en-GB"/>
              </w:rPr>
            </w:pPr>
            <w:r w:rsidRPr="00BF25BF">
              <w:rPr>
                <w:rFonts w:eastAsia="Verdana" w:cs="Calibri"/>
                <w:color w:val="000000"/>
                <w:lang w:val="en-GB"/>
              </w:rPr>
              <w:t xml:space="preserve">Ancillary data - including climate information- will be provided from local meteorological stations </w:t>
            </w:r>
          </w:p>
        </w:tc>
      </w:tr>
      <w:tr w:rsidR="008C0056" w:rsidRPr="00BF25BF" w14:paraId="0E6E96A1" w14:textId="77777777" w:rsidTr="003950D9">
        <w:tc>
          <w:tcPr>
            <w:tcW w:w="9628" w:type="dxa"/>
            <w:shd w:val="clear" w:color="auto" w:fill="E7E6E6"/>
          </w:tcPr>
          <w:p w14:paraId="5D1F222A" w14:textId="77777777" w:rsidR="008C0056" w:rsidRPr="00BF25BF" w:rsidRDefault="008C0056" w:rsidP="003950D9">
            <w:pPr>
              <w:spacing w:after="0" w:line="240" w:lineRule="auto"/>
              <w:rPr>
                <w:rFonts w:cs="Calibri"/>
                <w:b/>
                <w:sz w:val="28"/>
                <w:lang w:val="en-GB"/>
              </w:rPr>
            </w:pPr>
            <w:r w:rsidRPr="00BF25BF">
              <w:rPr>
                <w:rFonts w:cs="Calibri"/>
                <w:b/>
                <w:sz w:val="28"/>
                <w:lang w:val="en-GB"/>
              </w:rPr>
              <w:lastRenderedPageBreak/>
              <w:t>Output data</w:t>
            </w:r>
          </w:p>
        </w:tc>
      </w:tr>
      <w:tr w:rsidR="008C0056" w:rsidRPr="00BF25BF" w14:paraId="4755520F" w14:textId="77777777" w:rsidTr="003950D9">
        <w:tc>
          <w:tcPr>
            <w:tcW w:w="9628" w:type="dxa"/>
          </w:tcPr>
          <w:p w14:paraId="43954B25" w14:textId="77777777" w:rsidR="008C0056" w:rsidRPr="00BF25BF" w:rsidRDefault="008C0056" w:rsidP="003950D9">
            <w:pPr>
              <w:ind w:left="284"/>
              <w:rPr>
                <w:rFonts w:eastAsia="Verdana" w:cs="Calibri"/>
                <w:b/>
                <w:lang w:val="en-GB"/>
              </w:rPr>
            </w:pPr>
            <w:r w:rsidRPr="00BF25BF">
              <w:rPr>
                <w:rFonts w:eastAsia="Verdana" w:cs="Calibri"/>
                <w:b/>
                <w:lang w:val="en-GB"/>
              </w:rPr>
              <w:t>Output datasets</w:t>
            </w:r>
          </w:p>
          <w:p w14:paraId="5170AE2C" w14:textId="77777777" w:rsidR="008C0056" w:rsidRPr="00BF25BF" w:rsidRDefault="008C0056" w:rsidP="00925CF1">
            <w:pPr>
              <w:numPr>
                <w:ilvl w:val="0"/>
                <w:numId w:val="40"/>
              </w:numPr>
              <w:spacing w:before="0" w:after="0" w:line="240" w:lineRule="auto"/>
              <w:ind w:left="743"/>
              <w:contextualSpacing/>
              <w:jc w:val="left"/>
              <w:rPr>
                <w:rFonts w:eastAsia="Verdana" w:cs="Calibri"/>
                <w:color w:val="000000"/>
                <w:lang w:val="en-GB"/>
              </w:rPr>
            </w:pPr>
            <w:r w:rsidRPr="00BF25BF">
              <w:rPr>
                <w:rFonts w:eastAsia="Verdana" w:cs="Calibri"/>
                <w:b/>
                <w:color w:val="000000"/>
                <w:lang w:val="en-GB"/>
              </w:rPr>
              <w:t xml:space="preserve">Plant physiological data </w:t>
            </w:r>
          </w:p>
          <w:p w14:paraId="6AD69EC1" w14:textId="77777777" w:rsidR="008C0056" w:rsidRPr="00BF25BF" w:rsidRDefault="008C0056" w:rsidP="00D9130A">
            <w:pPr>
              <w:pBdr>
                <w:top w:val="nil"/>
                <w:left w:val="nil"/>
                <w:bottom w:val="nil"/>
                <w:right w:val="nil"/>
                <w:between w:val="nil"/>
              </w:pBdr>
              <w:spacing w:after="0" w:line="240" w:lineRule="auto"/>
              <w:ind w:left="743"/>
              <w:contextualSpacing/>
              <w:rPr>
                <w:rFonts w:eastAsia="Verdana" w:cs="Calibri"/>
                <w:color w:val="000000"/>
                <w:lang w:val="en-GB"/>
              </w:rPr>
            </w:pPr>
            <w:r w:rsidRPr="00BF25BF">
              <w:rPr>
                <w:rFonts w:eastAsia="Verdana" w:cs="Calibri"/>
                <w:color w:val="000000"/>
                <w:lang w:val="en-GB"/>
              </w:rPr>
              <w:t xml:space="preserve">Time series of tree physiological data, integrated with local climate data and forest species distribution  </w:t>
            </w:r>
          </w:p>
          <w:p w14:paraId="46954AF9" w14:textId="77777777" w:rsidR="008C0056" w:rsidRPr="00BF25BF" w:rsidRDefault="008C0056" w:rsidP="00D9130A">
            <w:pPr>
              <w:pBdr>
                <w:top w:val="nil"/>
                <w:left w:val="nil"/>
                <w:bottom w:val="nil"/>
                <w:right w:val="nil"/>
                <w:between w:val="nil"/>
              </w:pBdr>
              <w:spacing w:after="0" w:line="240" w:lineRule="auto"/>
              <w:ind w:left="743"/>
              <w:contextualSpacing/>
              <w:rPr>
                <w:rFonts w:eastAsia="Verdana" w:cs="Calibri"/>
                <w:color w:val="000000"/>
                <w:lang w:val="en-GB"/>
              </w:rPr>
            </w:pPr>
            <w:r w:rsidRPr="00BF25BF">
              <w:rPr>
                <w:rFonts w:eastAsia="Verdana" w:cs="Calibri"/>
                <w:color w:val="000000"/>
                <w:lang w:val="en-GB"/>
              </w:rPr>
              <w:t>Manager: UNITUS/FMACH</w:t>
            </w:r>
          </w:p>
          <w:p w14:paraId="686A0BD8" w14:textId="77777777" w:rsidR="008C0056" w:rsidRPr="00BF25BF" w:rsidRDefault="008C0056" w:rsidP="003950D9">
            <w:pPr>
              <w:spacing w:after="0" w:line="240" w:lineRule="auto"/>
              <w:rPr>
                <w:rFonts w:cs="Calibri"/>
                <w:lang w:val="en-GB"/>
              </w:rPr>
            </w:pPr>
          </w:p>
        </w:tc>
      </w:tr>
      <w:tr w:rsidR="008C0056" w:rsidRPr="00A02233" w14:paraId="58B4F7DE" w14:textId="77777777" w:rsidTr="003950D9">
        <w:tc>
          <w:tcPr>
            <w:tcW w:w="9628" w:type="dxa"/>
            <w:shd w:val="clear" w:color="auto" w:fill="E7E6E6"/>
          </w:tcPr>
          <w:p w14:paraId="2F39D534" w14:textId="77777777" w:rsidR="008C0056" w:rsidRPr="00BF25BF" w:rsidRDefault="008C0056" w:rsidP="003950D9">
            <w:pPr>
              <w:spacing w:after="0" w:line="240" w:lineRule="auto"/>
              <w:rPr>
                <w:rFonts w:cs="Calibri"/>
                <w:b/>
                <w:sz w:val="28"/>
                <w:lang w:val="en-GB"/>
              </w:rPr>
            </w:pPr>
            <w:r w:rsidRPr="00BF25BF">
              <w:rPr>
                <w:rFonts w:cs="Calibri"/>
                <w:b/>
                <w:sz w:val="28"/>
                <w:lang w:val="en-GB"/>
              </w:rPr>
              <w:t>Which output data will be accessible to the end user on Highlander platform</w:t>
            </w:r>
          </w:p>
        </w:tc>
      </w:tr>
      <w:tr w:rsidR="008C0056" w:rsidRPr="00A02233" w14:paraId="5DD395ED" w14:textId="77777777" w:rsidTr="003950D9">
        <w:tc>
          <w:tcPr>
            <w:tcW w:w="9628" w:type="dxa"/>
          </w:tcPr>
          <w:p w14:paraId="3195E088" w14:textId="77777777" w:rsidR="008C0056" w:rsidRPr="00BF25BF" w:rsidRDefault="008C0056" w:rsidP="003950D9">
            <w:pPr>
              <w:spacing w:after="0" w:line="240" w:lineRule="auto"/>
              <w:rPr>
                <w:rFonts w:eastAsia="Verdana" w:cs="Calibri"/>
                <w:b/>
                <w:lang w:val="en-GB"/>
              </w:rPr>
            </w:pPr>
            <w:r w:rsidRPr="00BF25BF">
              <w:rPr>
                <w:rFonts w:cs="Calibri"/>
                <w:lang w:val="en-GB"/>
              </w:rPr>
              <w:t xml:space="preserve">Time series of tree physiological parameters </w:t>
            </w:r>
          </w:p>
        </w:tc>
      </w:tr>
      <w:tr w:rsidR="008C0056" w:rsidRPr="00A02233" w14:paraId="3410961A" w14:textId="77777777" w:rsidTr="003950D9">
        <w:tc>
          <w:tcPr>
            <w:tcW w:w="9628" w:type="dxa"/>
            <w:shd w:val="clear" w:color="auto" w:fill="E7E6E6"/>
          </w:tcPr>
          <w:p w14:paraId="192B7ABE" w14:textId="77777777" w:rsidR="008C0056" w:rsidRPr="00BF25BF" w:rsidRDefault="008C0056" w:rsidP="003950D9">
            <w:pPr>
              <w:spacing w:after="0" w:line="240" w:lineRule="auto"/>
              <w:rPr>
                <w:rFonts w:cs="Calibri"/>
                <w:b/>
                <w:sz w:val="28"/>
                <w:lang w:val="en-GB"/>
              </w:rPr>
            </w:pPr>
            <w:r w:rsidRPr="00BF25BF">
              <w:rPr>
                <w:rFonts w:cs="Calibri"/>
                <w:b/>
                <w:sz w:val="28"/>
                <w:lang w:val="en-GB"/>
              </w:rPr>
              <w:t>With which policy</w:t>
            </w:r>
            <w:r w:rsidRPr="00BF25BF">
              <w:rPr>
                <w:rFonts w:cs="Calibri"/>
                <w:sz w:val="28"/>
                <w:lang w:val="en-GB"/>
              </w:rPr>
              <w:t xml:space="preserve"> (License and Attribution)</w:t>
            </w:r>
          </w:p>
        </w:tc>
      </w:tr>
      <w:tr w:rsidR="008C0056" w:rsidRPr="00A02233" w14:paraId="0FBA63FA" w14:textId="77777777" w:rsidTr="003950D9">
        <w:tc>
          <w:tcPr>
            <w:tcW w:w="9628" w:type="dxa"/>
          </w:tcPr>
          <w:p w14:paraId="7B5B3D6E" w14:textId="77777777" w:rsidR="008C0056" w:rsidRPr="00BF25BF" w:rsidRDefault="008C0056" w:rsidP="003950D9">
            <w:pPr>
              <w:spacing w:after="0" w:line="240" w:lineRule="auto"/>
              <w:rPr>
                <w:rFonts w:cs="Calibri"/>
                <w:lang w:val="en-GB"/>
              </w:rPr>
            </w:pPr>
            <w:r w:rsidRPr="00BF25BF">
              <w:rPr>
                <w:rFonts w:cs="Calibri"/>
                <w:lang w:val="en-GB"/>
              </w:rPr>
              <w:t>The data produced in the framework of the Highlander project (raw and processed data) by this DApOS are open with license: (</w:t>
            </w:r>
            <w:r w:rsidRPr="00BF25BF">
              <w:rPr>
                <w:rFonts w:ascii="Arial" w:hAnsi="Arial" w:cs="Arial"/>
                <w:color w:val="000000"/>
                <w:sz w:val="20"/>
                <w:szCs w:val="20"/>
                <w:shd w:val="clear" w:color="auto" w:fill="EFEFEF"/>
                <w:lang w:val="en-GB"/>
              </w:rPr>
              <w:t>CC BY 4.0</w:t>
            </w:r>
            <w:r w:rsidRPr="00BF25BF">
              <w:rPr>
                <w:rFonts w:cs="Calibri"/>
                <w:lang w:val="en-GB"/>
              </w:rPr>
              <w:t>).</w:t>
            </w:r>
          </w:p>
          <w:p w14:paraId="7650AAEE" w14:textId="77777777" w:rsidR="008C0056" w:rsidRPr="00BF25BF" w:rsidRDefault="008C0056" w:rsidP="003950D9">
            <w:pPr>
              <w:spacing w:after="0" w:line="240" w:lineRule="auto"/>
              <w:rPr>
                <w:rFonts w:eastAsia="Verdana" w:cs="Calibri"/>
                <w:b/>
                <w:lang w:val="en-GB"/>
              </w:rPr>
            </w:pPr>
          </w:p>
        </w:tc>
      </w:tr>
      <w:tr w:rsidR="008C0056" w:rsidRPr="00A02233" w14:paraId="3E5E44E8" w14:textId="77777777" w:rsidTr="003950D9">
        <w:tc>
          <w:tcPr>
            <w:tcW w:w="9628" w:type="dxa"/>
            <w:shd w:val="clear" w:color="auto" w:fill="E7E6E6"/>
          </w:tcPr>
          <w:p w14:paraId="7C9A1681" w14:textId="77777777" w:rsidR="008C0056" w:rsidRPr="00BF25BF" w:rsidRDefault="008C0056" w:rsidP="003950D9">
            <w:pPr>
              <w:spacing w:after="0" w:line="240" w:lineRule="auto"/>
              <w:rPr>
                <w:rFonts w:cs="Calibri"/>
                <w:b/>
                <w:sz w:val="28"/>
                <w:lang w:val="en-GB"/>
              </w:rPr>
            </w:pPr>
            <w:r w:rsidRPr="00BF25BF">
              <w:rPr>
                <w:rFonts w:cs="Calibri"/>
                <w:b/>
                <w:sz w:val="28"/>
                <w:lang w:val="en-GB"/>
              </w:rPr>
              <w:t>How the data is accessed / presented on Highlander platform</w:t>
            </w:r>
          </w:p>
        </w:tc>
      </w:tr>
      <w:tr w:rsidR="008C0056" w:rsidRPr="00A02233" w14:paraId="55EFE4A0" w14:textId="77777777" w:rsidTr="003950D9">
        <w:tc>
          <w:tcPr>
            <w:tcW w:w="9628" w:type="dxa"/>
          </w:tcPr>
          <w:p w14:paraId="41863D71" w14:textId="77777777" w:rsidR="008C0056" w:rsidRPr="00BF25BF" w:rsidRDefault="008C0056" w:rsidP="00D9130A">
            <w:pPr>
              <w:rPr>
                <w:lang w:val="en-GB"/>
              </w:rPr>
            </w:pPr>
            <w:r w:rsidRPr="00BF25BF">
              <w:rPr>
                <w:lang w:val="en-GB"/>
              </w:rPr>
              <w:t>Data are available on DIBAF cluster and CINECA highlander repository</w:t>
            </w:r>
          </w:p>
        </w:tc>
      </w:tr>
    </w:tbl>
    <w:p w14:paraId="233B963F" w14:textId="77777777" w:rsidR="008C0056" w:rsidRPr="00BF25BF" w:rsidRDefault="008C0056" w:rsidP="00A13691">
      <w:pPr>
        <w:rPr>
          <w:lang w:val="en-GB"/>
        </w:rPr>
      </w:pPr>
    </w:p>
    <w:p w14:paraId="3FFFA12A" w14:textId="77777777" w:rsidR="008C0056" w:rsidRPr="00BF25BF" w:rsidRDefault="008C0056" w:rsidP="008C0056">
      <w:pPr>
        <w:pStyle w:val="Titolo1"/>
      </w:pPr>
      <w:bookmarkStart w:id="46" w:name="_Toc69118437"/>
      <w:bookmarkStart w:id="47" w:name="_Toc69304722"/>
      <w:r w:rsidRPr="00BF25BF">
        <w:lastRenderedPageBreak/>
        <w:t>Soil erosion</w:t>
      </w:r>
      <w:bookmarkEnd w:id="46"/>
      <w:bookmarkEnd w:id="47"/>
      <w:r w:rsidRPr="00BF25BF">
        <w:t xml:space="preserve"> </w:t>
      </w:r>
    </w:p>
    <w:p w14:paraId="4CD69D87" w14:textId="77777777" w:rsidR="008C0056" w:rsidRPr="00BF25BF" w:rsidRDefault="008C0056" w:rsidP="008C0056">
      <w:pPr>
        <w:pBdr>
          <w:top w:val="nil"/>
          <w:left w:val="nil"/>
          <w:bottom w:val="nil"/>
          <w:right w:val="nil"/>
          <w:between w:val="nil"/>
        </w:pBdr>
        <w:ind w:hanging="2"/>
        <w:rPr>
          <w:color w:val="000000"/>
          <w:lang w:val="en-GB"/>
        </w:rPr>
      </w:pPr>
      <w:r w:rsidRPr="00BF25BF">
        <w:rPr>
          <w:color w:val="000000"/>
          <w:lang w:val="en-GB"/>
        </w:rPr>
        <w:t xml:space="preserve">The DApOS “Soil erosion” </w:t>
      </w:r>
      <w:r w:rsidRPr="00BF25BF">
        <w:rPr>
          <w:lang w:val="en-GB"/>
        </w:rPr>
        <w:t>is</w:t>
      </w:r>
      <w:r w:rsidRPr="00BF25BF">
        <w:rPr>
          <w:color w:val="000000"/>
          <w:lang w:val="en-GB"/>
        </w:rPr>
        <w:t xml:space="preserve"> being developed by CMCC.  </w:t>
      </w:r>
    </w:p>
    <w:p w14:paraId="606612A4" w14:textId="77777777" w:rsidR="008C0056" w:rsidRPr="00BF25BF" w:rsidRDefault="008C0056" w:rsidP="008C0056">
      <w:pPr>
        <w:pBdr>
          <w:top w:val="nil"/>
          <w:left w:val="nil"/>
          <w:bottom w:val="nil"/>
          <w:right w:val="nil"/>
          <w:between w:val="nil"/>
        </w:pBdr>
        <w:ind w:hanging="2"/>
        <w:rPr>
          <w:color w:val="000000"/>
          <w:lang w:val="en-GB"/>
        </w:rPr>
      </w:pPr>
      <w:r w:rsidRPr="00BF25BF">
        <w:rPr>
          <w:color w:val="000000"/>
          <w:lang w:val="en-GB"/>
        </w:rPr>
        <w:t xml:space="preserve">This DApOS aims to reduce soil erosion due to extreme climate conditions with the help of </w:t>
      </w:r>
      <w:r w:rsidRPr="00BF25BF">
        <w:rPr>
          <w:rFonts w:cstheme="minorHAnsi"/>
          <w:lang w:val="en-GB"/>
        </w:rPr>
        <w:t xml:space="preserve">very high-resolution (spatial and temporal) data </w:t>
      </w:r>
      <w:r w:rsidRPr="00BF25BF">
        <w:rPr>
          <w:color w:val="000000"/>
          <w:lang w:val="en-GB"/>
        </w:rPr>
        <w:t>to understand the management options related to climatic variations over time. Historical data and high-resolution models, using the past and future climatic data, will predict the future dynamic trends of Mediterranean forests.</w:t>
      </w:r>
    </w:p>
    <w:p w14:paraId="46E60C2C" w14:textId="77777777" w:rsidR="008C0056" w:rsidRPr="00BF25BF" w:rsidRDefault="008C0056" w:rsidP="008C0056">
      <w:pPr>
        <w:pStyle w:val="Titolo2"/>
      </w:pPr>
      <w:bookmarkStart w:id="48" w:name="_Toc69118438"/>
      <w:bookmarkStart w:id="49" w:name="_Toc69304723"/>
      <w:r w:rsidRPr="00BF25BF">
        <w:t>DApOS “Soil erosion” specification</w:t>
      </w:r>
      <w:bookmarkEnd w:id="48"/>
      <w:bookmarkEnd w:id="49"/>
    </w:p>
    <w:p w14:paraId="026DD1B9" w14:textId="1E06FD7F" w:rsidR="008C0056" w:rsidRPr="00BF25BF" w:rsidRDefault="008C0056" w:rsidP="008C0056">
      <w:pPr>
        <w:jc w:val="left"/>
        <w:rPr>
          <w:rFonts w:cstheme="minorHAnsi"/>
          <w:lang w:val="en-GB"/>
        </w:rPr>
      </w:pPr>
      <w:r w:rsidRPr="00BF25BF">
        <w:rPr>
          <w:rFonts w:cstheme="minorHAnsi"/>
          <w:lang w:val="en-GB"/>
        </w:rPr>
        <w:t>Author: Monia Santini (CMCC)</w:t>
      </w:r>
    </w:p>
    <w:p w14:paraId="4A136299" w14:textId="77777777" w:rsidR="008C0056" w:rsidRPr="009B693B" w:rsidRDefault="008C0056" w:rsidP="008C0056">
      <w:pPr>
        <w:pStyle w:val="Default"/>
        <w:rPr>
          <w:rFonts w:asciiTheme="minorHAnsi" w:eastAsiaTheme="minorHAnsi" w:hAnsiTheme="minorHAnsi" w:cstheme="minorHAnsi"/>
          <w:color w:val="auto"/>
        </w:rPr>
      </w:pPr>
      <w:proofErr w:type="spellStart"/>
      <w:r w:rsidRPr="009B693B">
        <w:rPr>
          <w:rFonts w:asciiTheme="minorHAnsi" w:eastAsiaTheme="minorHAnsi" w:hAnsiTheme="minorHAnsi" w:cstheme="minorHAnsi"/>
          <w:color w:val="auto"/>
        </w:rPr>
        <w:t>DApOS</w:t>
      </w:r>
      <w:proofErr w:type="spellEnd"/>
      <w:r w:rsidRPr="009B693B">
        <w:rPr>
          <w:rFonts w:asciiTheme="minorHAnsi" w:eastAsiaTheme="minorHAnsi" w:hAnsiTheme="minorHAnsi" w:cstheme="minorHAnsi"/>
          <w:color w:val="auto"/>
        </w:rPr>
        <w:t xml:space="preserve"> manager: </w:t>
      </w:r>
      <w:proofErr w:type="spellStart"/>
      <w:r w:rsidRPr="009B693B">
        <w:rPr>
          <w:rFonts w:asciiTheme="minorHAnsi" w:eastAsiaTheme="minorHAnsi" w:hAnsiTheme="minorHAnsi" w:cstheme="minorHAnsi"/>
          <w:color w:val="auto"/>
        </w:rPr>
        <w:t>Monia</w:t>
      </w:r>
      <w:proofErr w:type="spellEnd"/>
      <w:r w:rsidRPr="009B693B">
        <w:rPr>
          <w:rFonts w:asciiTheme="minorHAnsi" w:eastAsiaTheme="minorHAnsi" w:hAnsiTheme="minorHAnsi" w:cstheme="minorHAnsi"/>
          <w:color w:val="auto"/>
        </w:rPr>
        <w:t xml:space="preserve"> Santini (CMCC)</w:t>
      </w:r>
    </w:p>
    <w:p w14:paraId="64BA70DB" w14:textId="77777777" w:rsidR="008C0056" w:rsidRPr="009B693B" w:rsidRDefault="008C0056" w:rsidP="008C0056">
      <w:pPr>
        <w:pStyle w:val="Default"/>
        <w:rPr>
          <w:rFonts w:asciiTheme="minorHAnsi" w:hAnsiTheme="minorHAnsi" w:cstheme="minorHAnsi"/>
          <w:sz w:val="28"/>
        </w:rPr>
      </w:pPr>
    </w:p>
    <w:tbl>
      <w:tblPr>
        <w:tblStyle w:val="Grigliatabella"/>
        <w:tblW w:w="9776" w:type="dxa"/>
        <w:tblLayout w:type="fixed"/>
        <w:tblLook w:val="04A0" w:firstRow="1" w:lastRow="0" w:firstColumn="1" w:lastColumn="0" w:noHBand="0" w:noVBand="1"/>
      </w:tblPr>
      <w:tblGrid>
        <w:gridCol w:w="9776"/>
      </w:tblGrid>
      <w:tr w:rsidR="008C0056" w:rsidRPr="00BF25BF" w14:paraId="11C77473" w14:textId="77777777" w:rsidTr="00D9130A">
        <w:tc>
          <w:tcPr>
            <w:tcW w:w="9776" w:type="dxa"/>
            <w:shd w:val="clear" w:color="auto" w:fill="E7E6E6" w:themeFill="background2"/>
          </w:tcPr>
          <w:p w14:paraId="5F887A44"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BF25BF" w14:paraId="2721C822" w14:textId="77777777" w:rsidTr="00D9130A">
        <w:tc>
          <w:tcPr>
            <w:tcW w:w="9776" w:type="dxa"/>
          </w:tcPr>
          <w:p w14:paraId="2BCB08EA" w14:textId="77777777" w:rsidR="008C0056" w:rsidRPr="00BF25BF" w:rsidRDefault="008C0056" w:rsidP="003950D9">
            <w:pPr>
              <w:pStyle w:val="Default"/>
              <w:rPr>
                <w:rFonts w:asciiTheme="minorHAnsi" w:hAnsiTheme="minorHAnsi" w:cstheme="minorHAnsi"/>
                <w:b/>
                <w:sz w:val="20"/>
                <w:szCs w:val="20"/>
                <w:lang w:val="en-GB"/>
              </w:rPr>
            </w:pPr>
            <w:r w:rsidRPr="00BF25BF">
              <w:rPr>
                <w:rFonts w:asciiTheme="minorHAnsi" w:hAnsiTheme="minorHAnsi" w:cstheme="minorHAnsi"/>
                <w:sz w:val="32"/>
                <w:lang w:val="en-GB"/>
              </w:rPr>
              <w:t>Soil erosion</w:t>
            </w:r>
          </w:p>
        </w:tc>
      </w:tr>
      <w:tr w:rsidR="008C0056" w:rsidRPr="00BF25BF" w14:paraId="7B9F27E2" w14:textId="77777777" w:rsidTr="00D9130A">
        <w:tc>
          <w:tcPr>
            <w:tcW w:w="9776" w:type="dxa"/>
            <w:shd w:val="clear" w:color="auto" w:fill="E7E6E6" w:themeFill="background2"/>
          </w:tcPr>
          <w:p w14:paraId="560792F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1A8E732B" w14:textId="77777777" w:rsidTr="00D9130A">
        <w:tc>
          <w:tcPr>
            <w:tcW w:w="9776" w:type="dxa"/>
          </w:tcPr>
          <w:p w14:paraId="23CA14D8"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CMCC</w:t>
            </w:r>
          </w:p>
        </w:tc>
      </w:tr>
      <w:tr w:rsidR="008C0056" w:rsidRPr="00BF25BF" w14:paraId="1DDD033E" w14:textId="77777777" w:rsidTr="00D9130A">
        <w:tc>
          <w:tcPr>
            <w:tcW w:w="9776" w:type="dxa"/>
            <w:shd w:val="clear" w:color="auto" w:fill="E7E6E6" w:themeFill="background2"/>
          </w:tcPr>
          <w:p w14:paraId="65E50426"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1364F12E" w14:textId="77777777" w:rsidTr="00D9130A">
        <w:tc>
          <w:tcPr>
            <w:tcW w:w="9776" w:type="dxa"/>
          </w:tcPr>
          <w:p w14:paraId="42D22868" w14:textId="77777777" w:rsidR="008C0056" w:rsidRPr="00BF25BF" w:rsidRDefault="008C0056" w:rsidP="003950D9">
            <w:pPr>
              <w:spacing w:after="0" w:line="240" w:lineRule="auto"/>
              <w:rPr>
                <w:rFonts w:cstheme="minorHAnsi"/>
                <w:lang w:val="en-GB"/>
              </w:rPr>
            </w:pPr>
            <w:r w:rsidRPr="00BF25BF">
              <w:rPr>
                <w:rFonts w:cstheme="minorHAnsi"/>
                <w:lang w:val="en-GB"/>
              </w:rPr>
              <w:t>Extreme climate conditions affect the maintenance of soil functions, especially in areas particularly subject to rainfall-induced erosion. The DApOS Soil Erosion is based on a consolidated empirical model (RUSLE) to generate assessment and projections about the potential loss of soil due to intense rainy events and land management on both forests and agricultural areas. The application of the model at national scale will support in identifying areas particularly at risk under changes in climate variability and to formulate strategies to reduce soil erosion through appropriate management of forests and agricultural fields, also in terms of working practices and soil protection measures. The availability of very high-resolution (spatial and temporal) data will allow to more reliably reach the spatial detail useful for local to regional scales.</w:t>
            </w:r>
          </w:p>
        </w:tc>
      </w:tr>
      <w:tr w:rsidR="008C0056" w:rsidRPr="00BF25BF" w14:paraId="69E4C91D" w14:textId="77777777" w:rsidTr="00D9130A">
        <w:tc>
          <w:tcPr>
            <w:tcW w:w="9776" w:type="dxa"/>
            <w:shd w:val="clear" w:color="auto" w:fill="E7E6E6" w:themeFill="background2"/>
          </w:tcPr>
          <w:p w14:paraId="22852B8F"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5A712681" w14:textId="77777777" w:rsidTr="00D9130A">
        <w:tc>
          <w:tcPr>
            <w:tcW w:w="9776" w:type="dxa"/>
          </w:tcPr>
          <w:p w14:paraId="09045845" w14:textId="77777777" w:rsidR="008C0056" w:rsidRPr="00BF25BF" w:rsidRDefault="008C0056" w:rsidP="003950D9">
            <w:pPr>
              <w:spacing w:after="0" w:line="240" w:lineRule="auto"/>
              <w:rPr>
                <w:rFonts w:cstheme="minorHAnsi"/>
                <w:lang w:val="en-GB"/>
              </w:rPr>
            </w:pPr>
            <w:r w:rsidRPr="00BF25BF">
              <w:rPr>
                <w:rFonts w:cstheme="minorHAnsi"/>
                <w:b/>
                <w:lang w:val="en-GB"/>
              </w:rPr>
              <w:t>The processing to support this DApOS runs once</w:t>
            </w:r>
            <w:r w:rsidRPr="00BF25BF">
              <w:rPr>
                <w:rFonts w:cstheme="minorHAnsi"/>
                <w:lang w:val="en-GB"/>
              </w:rPr>
              <w:t xml:space="preserve"> using three variables from </w:t>
            </w:r>
            <w:r w:rsidRPr="00BF25BF">
              <w:rPr>
                <w:rFonts w:cstheme="minorHAnsi"/>
                <w:b/>
                <w:lang w:val="en-GB"/>
              </w:rPr>
              <w:t>VHR-REA_IT</w:t>
            </w:r>
            <w:r w:rsidRPr="00BF25BF">
              <w:rPr>
                <w:rFonts w:cstheme="minorHAnsi"/>
                <w:lang w:val="en-GB"/>
              </w:rPr>
              <w:t xml:space="preserve"> e </w:t>
            </w:r>
            <w:r w:rsidRPr="00BF25BF">
              <w:rPr>
                <w:rFonts w:cstheme="minorHAnsi"/>
                <w:b/>
                <w:lang w:val="en-GB"/>
              </w:rPr>
              <w:t>VHR-PRO_IT</w:t>
            </w:r>
            <w:r w:rsidRPr="00BF25BF">
              <w:rPr>
                <w:rFonts w:cstheme="minorHAnsi"/>
                <w:lang w:val="en-GB"/>
              </w:rPr>
              <w:t xml:space="preserve">: </w:t>
            </w:r>
            <w:r w:rsidRPr="00BF25BF">
              <w:rPr>
                <w:rFonts w:eastAsia="Calibri" w:cs="Times New Roman"/>
                <w:i/>
                <w:sz w:val="23"/>
                <w:lang w:val="en-GB"/>
              </w:rPr>
              <w:t xml:space="preserve">TOT_PREC (hourly), HSURF (fixed), </w:t>
            </w:r>
            <w:proofErr w:type="spellStart"/>
            <w:r w:rsidRPr="00BF25BF">
              <w:rPr>
                <w:rFonts w:eastAsia="Calibri" w:cs="Times New Roman"/>
                <w:i/>
                <w:sz w:val="23"/>
                <w:lang w:val="en-GB"/>
              </w:rPr>
              <w:t>lat</w:t>
            </w:r>
            <w:proofErr w:type="spellEnd"/>
            <w:r w:rsidRPr="00BF25BF">
              <w:rPr>
                <w:rFonts w:eastAsia="Calibri" w:cs="Times New Roman"/>
                <w:i/>
                <w:sz w:val="23"/>
                <w:lang w:val="en-GB"/>
              </w:rPr>
              <w:t xml:space="preserve"> (fixed).</w:t>
            </w:r>
          </w:p>
          <w:p w14:paraId="06BB16C7" w14:textId="77777777" w:rsidR="008C0056" w:rsidRPr="00BF25BF" w:rsidRDefault="008C0056" w:rsidP="003950D9">
            <w:pPr>
              <w:spacing w:after="0" w:line="240" w:lineRule="auto"/>
              <w:rPr>
                <w:rFonts w:cstheme="minorHAnsi"/>
                <w:lang w:val="en-GB"/>
              </w:rPr>
            </w:pPr>
            <w:r w:rsidRPr="00BF25BF">
              <w:rPr>
                <w:rFonts w:cstheme="minorHAnsi"/>
                <w:lang w:val="en-GB"/>
              </w:rPr>
              <w:t>The processing can run on CINECA HPC Cluster or Cloud, we suppose Cloud will be fine.</w:t>
            </w:r>
          </w:p>
          <w:p w14:paraId="52657D40" w14:textId="77777777" w:rsidR="008C0056" w:rsidRPr="00BF25BF" w:rsidRDefault="008C0056" w:rsidP="003950D9">
            <w:pPr>
              <w:spacing w:after="0" w:line="240" w:lineRule="auto"/>
              <w:rPr>
                <w:rFonts w:cstheme="minorHAnsi"/>
                <w:lang w:val="en-GB"/>
              </w:rPr>
            </w:pPr>
            <w:r w:rsidRPr="00BF25BF">
              <w:rPr>
                <w:rFonts w:cstheme="minorHAnsi"/>
                <w:lang w:val="en-GB"/>
              </w:rPr>
              <w:t>The steps to be followed in the processing are described and ordered here (from 1 to 9)</w:t>
            </w:r>
          </w:p>
          <w:p w14:paraId="1A82D97E" w14:textId="77777777" w:rsidR="008C0056" w:rsidRPr="00BF25BF" w:rsidRDefault="00A02233" w:rsidP="003950D9">
            <w:pPr>
              <w:spacing w:after="0" w:line="240" w:lineRule="auto"/>
              <w:rPr>
                <w:rFonts w:cstheme="minorHAnsi"/>
                <w:lang w:val="en-GB"/>
              </w:rPr>
            </w:pPr>
            <w:hyperlink r:id="rId12" w:anchor="gid=1217443738" w:history="1">
              <w:r w:rsidR="008C0056" w:rsidRPr="00BF25BF">
                <w:rPr>
                  <w:rStyle w:val="Collegamentoipertestuale"/>
                  <w:rFonts w:cstheme="minorHAnsi"/>
                  <w:color w:val="auto"/>
                  <w:lang w:val="en-GB"/>
                </w:rPr>
                <w:t>https://docs.google.com/spreadsheets/d/1GSIvSqQ8IsRPGWpHrPzaMPwq0voG_tJm/edit#gid=1217443738</w:t>
              </w:r>
            </w:hyperlink>
            <w:r w:rsidR="008C0056" w:rsidRPr="00BF25BF">
              <w:rPr>
                <w:rFonts w:cstheme="minorHAnsi"/>
                <w:lang w:val="en-GB"/>
              </w:rPr>
              <w:t xml:space="preserve"> </w:t>
            </w:r>
          </w:p>
          <w:p w14:paraId="28DE7710" w14:textId="77777777" w:rsidR="008C0056" w:rsidRPr="00BF25BF" w:rsidRDefault="008C0056" w:rsidP="003950D9">
            <w:pPr>
              <w:spacing w:after="0" w:line="240" w:lineRule="auto"/>
              <w:rPr>
                <w:rFonts w:cstheme="minorHAnsi"/>
                <w:b/>
                <w:lang w:val="en-GB"/>
              </w:rPr>
            </w:pPr>
            <w:r w:rsidRPr="00BF25BF">
              <w:rPr>
                <w:rFonts w:cstheme="minorHAnsi"/>
                <w:b/>
                <w:lang w:val="en-GB"/>
              </w:rPr>
              <w:t>The steps with the same number are not depending on one another and can be run in parallel.</w:t>
            </w:r>
          </w:p>
          <w:p w14:paraId="798A74CE" w14:textId="77777777" w:rsidR="008C0056" w:rsidRPr="00BF25BF" w:rsidRDefault="008C0056" w:rsidP="003950D9">
            <w:pPr>
              <w:spacing w:after="0" w:line="240" w:lineRule="auto"/>
              <w:rPr>
                <w:rFonts w:cstheme="minorHAnsi"/>
                <w:lang w:val="en-GB"/>
              </w:rPr>
            </w:pPr>
            <w:r w:rsidRPr="00BF25BF">
              <w:rPr>
                <w:rFonts w:cstheme="minorHAnsi"/>
                <w:u w:val="single"/>
                <w:lang w:val="en-GB"/>
              </w:rPr>
              <w:lastRenderedPageBreak/>
              <w:t>Steps 1-4</w:t>
            </w:r>
            <w:r w:rsidRPr="00BF25BF">
              <w:rPr>
                <w:rFonts w:cstheme="minorHAnsi"/>
                <w:lang w:val="en-GB"/>
              </w:rPr>
              <w:t>: Calculation of R factor of the model RUSLE, for VHR-REA (1989-2018 or 1991-2020, TBD) and VHR-PRO (1989-2018 or 1991-2020 and 2021-2050).</w:t>
            </w:r>
          </w:p>
          <w:p w14:paraId="4FAFF46D"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5</w:t>
            </w:r>
            <w:r w:rsidRPr="00BF25BF">
              <w:rPr>
                <w:rFonts w:cstheme="minorHAnsi"/>
                <w:lang w:val="en-GB"/>
              </w:rPr>
              <w:t>: The outputs from Step 4 will be masked over Italy (to exclude not Italian territories) according to a mask provided by the DApOS team (CMCC) and then the VHR-REA based product of R factor will be available to be explored through the HIGHLANDER platform tools (e.g., for spatial clipping according to administrative or physical boundaries, for extracting zonal or ensemble members’ statistics).</w:t>
            </w:r>
          </w:p>
          <w:p w14:paraId="2C40E186"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6</w:t>
            </w:r>
            <w:r w:rsidRPr="00BF25BF">
              <w:rPr>
                <w:rFonts w:cstheme="minorHAnsi"/>
                <w:lang w:val="en-GB"/>
              </w:rPr>
              <w:t>: The VHR-PRO based outputs from Step 5 will be further operated into anomalies (future minus historical) of R factor to be then explored through the HIGHLANDER platform tools (e.g., for spatial clipping according to administrative or physical boundaries, for extracting zonal or ensemble members’ statistics).</w:t>
            </w:r>
          </w:p>
          <w:p w14:paraId="5018A90C"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7</w:t>
            </w:r>
            <w:r w:rsidRPr="00BF25BF">
              <w:rPr>
                <w:rFonts w:cstheme="minorHAnsi"/>
                <w:lang w:val="en-GB"/>
              </w:rPr>
              <w:t>: The outputs from Step 4 will be also resampled to a finer spatial resolution (100 to 500 m to be decided) over a grid provided by CMCC.</w:t>
            </w:r>
          </w:p>
          <w:p w14:paraId="5D1A0341"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8</w:t>
            </w:r>
            <w:r w:rsidRPr="00BF25BF">
              <w:rPr>
                <w:rFonts w:cstheme="minorHAnsi"/>
                <w:lang w:val="en-GB"/>
              </w:rPr>
              <w:t>: The output from step 7 will be operated with (multiplied by) other 4 Ancillary datasets prepared by CMCC and already under the same masked grid provided by CMCC in step 7: and then the VHR-REA based product of Soil Loss (SL) will be available to be explored through the same platform tools than for R factor.</w:t>
            </w:r>
          </w:p>
          <w:p w14:paraId="49FBC2E8"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9</w:t>
            </w:r>
            <w:r w:rsidRPr="00BF25BF">
              <w:rPr>
                <w:rFonts w:cstheme="minorHAnsi"/>
                <w:lang w:val="en-GB"/>
              </w:rPr>
              <w:t>: The VHR-PRO based outputs from Step 8 will be further operated into anomalies (future minus historical) of SL to be to be explored through the same platform tools than for R factor.</w:t>
            </w:r>
          </w:p>
        </w:tc>
      </w:tr>
      <w:tr w:rsidR="008C0056" w:rsidRPr="00BF25BF" w14:paraId="265FCB39" w14:textId="77777777" w:rsidTr="00D9130A">
        <w:tc>
          <w:tcPr>
            <w:tcW w:w="9776" w:type="dxa"/>
            <w:shd w:val="clear" w:color="auto" w:fill="E7E6E6" w:themeFill="background2"/>
          </w:tcPr>
          <w:p w14:paraId="41DF161A"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Exchange protocols</w:t>
            </w:r>
          </w:p>
        </w:tc>
      </w:tr>
      <w:tr w:rsidR="008C0056" w:rsidRPr="00A02233" w14:paraId="7022B113" w14:textId="77777777" w:rsidTr="00D9130A">
        <w:tc>
          <w:tcPr>
            <w:tcW w:w="9776" w:type="dxa"/>
          </w:tcPr>
          <w:p w14:paraId="44041323"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Cs/>
                <w:lang w:val="en-GB"/>
              </w:rPr>
              <w:t>The processor will access the NetCDF files in Galileo (Deliverable 4.1 and 4.2) and will receive Ancillary dataset from DApOS team.</w:t>
            </w:r>
          </w:p>
          <w:p w14:paraId="6B5EFFDA"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Cs/>
                <w:lang w:val="en-GB"/>
              </w:rPr>
              <w:t>The processor will save the output in NetCDF</w:t>
            </w:r>
          </w:p>
          <w:p w14:paraId="368A3BBE" w14:textId="77777777" w:rsidR="008C0056" w:rsidRPr="00BF25BF" w:rsidRDefault="008C0056" w:rsidP="00BF25BF">
            <w:pPr>
              <w:numPr>
                <w:ilvl w:val="0"/>
                <w:numId w:val="6"/>
              </w:numPr>
              <w:spacing w:before="0" w:after="0" w:line="240" w:lineRule="auto"/>
              <w:jc w:val="left"/>
              <w:rPr>
                <w:rFonts w:cstheme="minorHAnsi"/>
                <w:color w:val="0070C0"/>
                <w:lang w:val="en-GB"/>
              </w:rPr>
            </w:pPr>
            <w:r w:rsidRPr="00BF25BF">
              <w:rPr>
                <w:rFonts w:cstheme="minorHAnsi"/>
                <w:lang w:val="en-GB"/>
              </w:rPr>
              <w:t>The processor will be developed by CMCC and will run on CINECA’s infrastructure.</w:t>
            </w:r>
          </w:p>
        </w:tc>
      </w:tr>
      <w:tr w:rsidR="008C0056" w:rsidRPr="00BF25BF" w14:paraId="0185450A" w14:textId="77777777" w:rsidTr="00D9130A">
        <w:tc>
          <w:tcPr>
            <w:tcW w:w="9776" w:type="dxa"/>
            <w:shd w:val="clear" w:color="auto" w:fill="E7E6E6" w:themeFill="background2"/>
          </w:tcPr>
          <w:p w14:paraId="7DF029EC"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A02233" w14:paraId="4BB98ADF" w14:textId="77777777" w:rsidTr="00D9130A">
        <w:tc>
          <w:tcPr>
            <w:tcW w:w="9776" w:type="dxa"/>
            <w:shd w:val="clear" w:color="auto" w:fill="FFFFFF" w:themeFill="background1"/>
          </w:tcPr>
          <w:p w14:paraId="70B63F4F"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1AA7C020" w14:textId="77777777" w:rsidR="008C0056" w:rsidRPr="00BF25BF" w:rsidRDefault="008C0056" w:rsidP="00925CF1">
            <w:pPr>
              <w:numPr>
                <w:ilvl w:val="0"/>
                <w:numId w:val="41"/>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BF25BF">
              <w:rPr>
                <w:rFonts w:cstheme="minorHAnsi"/>
                <w:b/>
                <w:bCs/>
                <w:lang w:val="en-GB"/>
              </w:rPr>
              <w:t>VHR-REA_IT</w:t>
            </w:r>
          </w:p>
          <w:p w14:paraId="30824565" w14:textId="77777777"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color w:val="000000"/>
                <w:lang w:val="en-GB"/>
              </w:rPr>
              <w:t>D4.1 - Dynamical Downscaling of ERA5 at hourly level with COSMO-CLM for 1989-2020.</w:t>
            </w:r>
          </w:p>
          <w:p w14:paraId="10AD0F42" w14:textId="77777777"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xml:space="preserve">: see here: </w:t>
            </w:r>
            <w:hyperlink r:id="rId13" w:history="1">
              <w:r w:rsidRPr="00BF25BF">
                <w:rPr>
                  <w:rStyle w:val="Collegamentoipertestuale"/>
                  <w:rFonts w:eastAsia="Verdana" w:cstheme="minorHAnsi"/>
                  <w:lang w:val="en-GB"/>
                </w:rPr>
                <w:t>https://wiki.u-gov.it/confluence/display/HIGHLANDER/Dataset+forms?preview=/359625290/393550377/ReanalysisDownscaling_(Template-Highlander-data_final-version)_CMCC_FINAL.docx</w:t>
              </w:r>
            </w:hyperlink>
          </w:p>
          <w:p w14:paraId="5A2F091A" w14:textId="77777777"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NetCDF</w:t>
            </w:r>
          </w:p>
          <w:p w14:paraId="597D1824" w14:textId="77777777"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2B816C38" w14:textId="411BACE0"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1F215EC3"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CMCC requirements</w:t>
            </w:r>
            <w:r w:rsidRPr="00BF25BF">
              <w:rPr>
                <w:rFonts w:eastAsia="Verdana" w:cstheme="minorHAnsi"/>
                <w:color w:val="000000"/>
                <w:lang w:val="en-GB"/>
              </w:rPr>
              <w:t>:</w:t>
            </w:r>
          </w:p>
          <w:p w14:paraId="5E3D1E14" w14:textId="77777777" w:rsidR="008C0056" w:rsidRPr="00BF25BF" w:rsidRDefault="008C0056" w:rsidP="00E76B96">
            <w:pPr>
              <w:pStyle w:val="Stilerequirements"/>
            </w:pPr>
            <w:r w:rsidRPr="00BF25BF">
              <w:t>Application of steps 1-9 above, with mask for clipping (step 5) and for resampling (step 7) provided by CMCC.</w:t>
            </w:r>
          </w:p>
          <w:p w14:paraId="69B7CACB"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4AEBAC4E" w14:textId="77777777" w:rsidR="008C0056" w:rsidRPr="00BF25BF" w:rsidRDefault="008C0056" w:rsidP="00925CF1">
            <w:pPr>
              <w:numPr>
                <w:ilvl w:val="0"/>
                <w:numId w:val="41"/>
              </w:numPr>
              <w:pBdr>
                <w:top w:val="nil"/>
                <w:left w:val="nil"/>
                <w:bottom w:val="nil"/>
                <w:right w:val="nil"/>
                <w:between w:val="nil"/>
              </w:pBdr>
              <w:spacing w:before="0" w:after="0" w:line="240" w:lineRule="auto"/>
              <w:contextualSpacing/>
              <w:jc w:val="left"/>
              <w:rPr>
                <w:rFonts w:eastAsia="Verdana" w:cstheme="minorHAnsi"/>
                <w:color w:val="000000"/>
                <w:lang w:val="en-GB"/>
              </w:rPr>
            </w:pPr>
            <w:r w:rsidRPr="00BF25BF">
              <w:rPr>
                <w:rFonts w:cstheme="minorHAnsi"/>
                <w:b/>
                <w:bCs/>
                <w:lang w:val="en-GB"/>
              </w:rPr>
              <w:t>VHR-PRO_IT</w:t>
            </w:r>
          </w:p>
          <w:p w14:paraId="4E3E0F04" w14:textId="77777777"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color w:val="000000"/>
                <w:lang w:val="en-GB"/>
              </w:rPr>
              <w:t>D4.2 - Downscaling at very fine resolution of COSMO-CLM over Italy from 8km to 2.2km for 1989-2050</w:t>
            </w:r>
          </w:p>
          <w:p w14:paraId="3DD2EEC2" w14:textId="77777777"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see here:</w:t>
            </w:r>
            <w:r w:rsidRPr="00BF25BF">
              <w:rPr>
                <w:lang w:val="en-GB"/>
              </w:rPr>
              <w:t xml:space="preserve"> </w:t>
            </w:r>
            <w:hyperlink r:id="rId14" w:history="1">
              <w:r w:rsidRPr="00BF25BF">
                <w:rPr>
                  <w:rStyle w:val="Collegamentoipertestuale"/>
                  <w:rFonts w:eastAsia="Verdana" w:cstheme="minorHAnsi"/>
                  <w:lang w:val="en-GB"/>
                </w:rPr>
                <w:t>https://wiki.u-gov.it/confluence/display/HIGHLANDER/Dataset+forms?preview=/359625290/393550380/COSMO-CLM-Downscaling_(Template-Highlander-data_final-version)_FINAL.docx</w:t>
              </w:r>
            </w:hyperlink>
          </w:p>
          <w:p w14:paraId="601E6E4D" w14:textId="77777777"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0A7A7A69" w14:textId="77777777"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58098FA0" w14:textId="6990BBBA" w:rsidR="008C0056" w:rsidRPr="00BF25BF" w:rsidRDefault="008C0056" w:rsidP="00925CF1">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01D7C4DF"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CMCC requirements</w:t>
            </w:r>
            <w:r w:rsidRPr="00BF25BF">
              <w:rPr>
                <w:rFonts w:eastAsia="Verdana" w:cstheme="minorHAnsi"/>
                <w:color w:val="000000"/>
                <w:lang w:val="en-GB"/>
              </w:rPr>
              <w:t>:</w:t>
            </w:r>
          </w:p>
          <w:p w14:paraId="4DA84706" w14:textId="77777777" w:rsidR="008C0056" w:rsidRPr="00BF25BF" w:rsidRDefault="008C0056" w:rsidP="00E76B96">
            <w:pPr>
              <w:pStyle w:val="Stilerequirements"/>
              <w:rPr>
                <w:color w:val="000000"/>
              </w:rPr>
            </w:pPr>
            <w:r w:rsidRPr="00BF25BF">
              <w:t>Application of steps 1-9 above, with mask for clipping (step 5) and for resampling (step 7) provided by CMCC.</w:t>
            </w:r>
          </w:p>
        </w:tc>
      </w:tr>
      <w:tr w:rsidR="008C0056" w:rsidRPr="00BF25BF" w14:paraId="3EC60951" w14:textId="77777777" w:rsidTr="00D9130A">
        <w:tc>
          <w:tcPr>
            <w:tcW w:w="9776" w:type="dxa"/>
            <w:shd w:val="clear" w:color="auto" w:fill="E7E6E6" w:themeFill="background2"/>
          </w:tcPr>
          <w:p w14:paraId="281167C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Output data</w:t>
            </w:r>
          </w:p>
        </w:tc>
      </w:tr>
      <w:tr w:rsidR="008C0056" w:rsidRPr="00A02233" w14:paraId="57F6C363" w14:textId="77777777" w:rsidTr="00D9130A">
        <w:tc>
          <w:tcPr>
            <w:tcW w:w="9776" w:type="dxa"/>
          </w:tcPr>
          <w:p w14:paraId="4E6036BA"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5C20504A" w14:textId="77777777" w:rsidR="008C0056" w:rsidRPr="00BF25BF" w:rsidRDefault="008C0056" w:rsidP="00925CF1">
            <w:pPr>
              <w:numPr>
                <w:ilvl w:val="0"/>
                <w:numId w:val="42"/>
              </w:numPr>
              <w:spacing w:before="0" w:after="0" w:line="240" w:lineRule="auto"/>
              <w:ind w:left="743"/>
              <w:contextualSpacing/>
              <w:jc w:val="left"/>
              <w:rPr>
                <w:rFonts w:eastAsia="Verdana" w:cstheme="minorHAnsi"/>
                <w:color w:val="000000"/>
                <w:lang w:val="en-GB"/>
              </w:rPr>
            </w:pPr>
            <w:r w:rsidRPr="00BF25BF">
              <w:rPr>
                <w:rFonts w:eastAsia="Verdana" w:cstheme="minorHAnsi"/>
                <w:b/>
                <w:color w:val="000000"/>
                <w:lang w:val="en-GB"/>
              </w:rPr>
              <w:t>Indicators of rainfall erosivity (R factor) and soil loss (SL) amount</w:t>
            </w:r>
          </w:p>
          <w:p w14:paraId="5EB5151A" w14:textId="77777777" w:rsidR="008C0056" w:rsidRPr="00BF25BF" w:rsidRDefault="008C0056" w:rsidP="00925CF1">
            <w:pPr>
              <w:spacing w:line="240" w:lineRule="auto"/>
              <w:ind w:left="743"/>
              <w:contextualSpacing/>
              <w:rPr>
                <w:lang w:val="en-GB"/>
              </w:rPr>
            </w:pPr>
            <w:r w:rsidRPr="00BF25BF">
              <w:rPr>
                <w:i/>
                <w:lang w:val="en-GB"/>
              </w:rPr>
              <w:t>Format</w:t>
            </w:r>
            <w:r w:rsidRPr="00BF25BF">
              <w:rPr>
                <w:lang w:val="en-GB"/>
              </w:rPr>
              <w:t>: NetCDF</w:t>
            </w:r>
          </w:p>
          <w:p w14:paraId="63F767B3" w14:textId="77777777" w:rsidR="008C0056" w:rsidRPr="00BF25BF" w:rsidRDefault="008C0056" w:rsidP="00925CF1">
            <w:pPr>
              <w:spacing w:line="240" w:lineRule="auto"/>
              <w:ind w:left="743"/>
              <w:contextualSpacing/>
              <w:rPr>
                <w:lang w:val="en-GB"/>
              </w:rPr>
            </w:pPr>
            <w:r w:rsidRPr="00BF25BF">
              <w:rPr>
                <w:lang w:val="en-GB"/>
              </w:rPr>
              <w:t>Manager: CMCC</w:t>
            </w:r>
          </w:p>
          <w:p w14:paraId="25523564" w14:textId="77777777" w:rsidR="008C0056" w:rsidRPr="00BF25BF" w:rsidRDefault="008C0056" w:rsidP="00925CF1">
            <w:pPr>
              <w:spacing w:line="240" w:lineRule="auto"/>
              <w:ind w:left="743"/>
              <w:contextualSpacing/>
              <w:rPr>
                <w:lang w:val="en-GB"/>
              </w:rPr>
            </w:pPr>
            <w:r w:rsidRPr="00BF25BF">
              <w:rPr>
                <w:i/>
                <w:lang w:val="en-GB"/>
              </w:rPr>
              <w:t>Location</w:t>
            </w:r>
            <w:r w:rsidRPr="00BF25BF">
              <w:rPr>
                <w:lang w:val="en-GB"/>
              </w:rPr>
              <w:t>: CINECA Repository</w:t>
            </w:r>
          </w:p>
          <w:p w14:paraId="5DD6FE5D" w14:textId="77777777" w:rsidR="008C0056" w:rsidRPr="00BF25BF" w:rsidRDefault="008C0056" w:rsidP="00925CF1">
            <w:pPr>
              <w:spacing w:line="240" w:lineRule="auto"/>
              <w:ind w:left="743"/>
              <w:contextualSpacing/>
              <w:rPr>
                <w:lang w:val="en-GB"/>
              </w:rPr>
            </w:pPr>
            <w:r w:rsidRPr="00BF25BF">
              <w:rPr>
                <w:lang w:val="en-GB"/>
              </w:rPr>
              <w:t>Update frequency: once</w:t>
            </w:r>
          </w:p>
          <w:p w14:paraId="1BE9291A" w14:textId="77777777" w:rsidR="008C0056" w:rsidRPr="00BF25BF" w:rsidRDefault="008C0056" w:rsidP="00925CF1">
            <w:pPr>
              <w:spacing w:line="240" w:lineRule="auto"/>
              <w:ind w:left="743"/>
              <w:contextualSpacing/>
              <w:rPr>
                <w:lang w:val="en-GB"/>
              </w:rPr>
            </w:pPr>
            <w:r w:rsidRPr="00BF25BF">
              <w:rPr>
                <w:i/>
                <w:lang w:val="en-GB"/>
              </w:rPr>
              <w:t>Additional info</w:t>
            </w:r>
            <w:r w:rsidRPr="00BF25BF">
              <w:rPr>
                <w:lang w:val="en-GB"/>
              </w:rPr>
              <w:t>: to be accessed and explored through the HIGHLANDER platform the products of steps 5-6 and 8-9 above.</w:t>
            </w:r>
          </w:p>
          <w:p w14:paraId="0E3F9454" w14:textId="5CDD85B6" w:rsidR="008C0056" w:rsidRPr="00BF25BF" w:rsidRDefault="008C0056" w:rsidP="00925CF1">
            <w:pPr>
              <w:spacing w:line="240" w:lineRule="auto"/>
              <w:ind w:left="743"/>
              <w:contextualSpacing/>
              <w:rPr>
                <w:lang w:val="en-GB"/>
              </w:rPr>
            </w:pPr>
            <w:r w:rsidRPr="00BF25BF">
              <w:rPr>
                <w:i/>
                <w:lang w:val="en-GB"/>
              </w:rPr>
              <w:t>Dataset size</w:t>
            </w:r>
            <w:r w:rsidRPr="00BF25BF">
              <w:rPr>
                <w:lang w:val="en-GB"/>
              </w:rPr>
              <w:t>: R-factor (≈10 MB x 24 maps (2 products x 12 models) = 240 MB) + Soil Loss (5 GB x 24 maps (2 products x 12 models) = 120 GB</w:t>
            </w:r>
          </w:p>
          <w:p w14:paraId="382A0EAB" w14:textId="77777777" w:rsidR="008C0056" w:rsidRPr="00BF25BF" w:rsidRDefault="008C0056" w:rsidP="003950D9">
            <w:pPr>
              <w:spacing w:after="0"/>
              <w:rPr>
                <w:rFonts w:eastAsia="Verdana" w:cstheme="minorHAnsi"/>
                <w:b/>
                <w:color w:val="000000"/>
                <w:lang w:val="en-GB"/>
              </w:rPr>
            </w:pPr>
            <w:r w:rsidRPr="00BF25BF">
              <w:rPr>
                <w:rFonts w:eastAsia="Verdana" w:cstheme="minorHAnsi"/>
                <w:b/>
                <w:color w:val="000000"/>
                <w:lang w:val="en-GB"/>
              </w:rPr>
              <w:t xml:space="preserve">CMCC requirements: </w:t>
            </w:r>
          </w:p>
          <w:p w14:paraId="408179C8" w14:textId="77777777" w:rsidR="008C0056" w:rsidRPr="00BF25BF" w:rsidRDefault="008C0056" w:rsidP="00BF25BF">
            <w:pPr>
              <w:numPr>
                <w:ilvl w:val="2"/>
                <w:numId w:val="4"/>
              </w:numPr>
              <w:spacing w:before="0" w:after="0" w:line="259" w:lineRule="auto"/>
              <w:ind w:left="567" w:hanging="425"/>
              <w:jc w:val="left"/>
              <w:rPr>
                <w:rFonts w:eastAsia="Verdana" w:cstheme="minorHAnsi"/>
                <w:color w:val="000000"/>
                <w:lang w:val="en-GB"/>
              </w:rPr>
            </w:pPr>
            <w:r w:rsidRPr="00BF25BF">
              <w:rPr>
                <w:rFonts w:eastAsia="Verdana" w:cstheme="minorHAnsi"/>
                <w:color w:val="000000"/>
                <w:lang w:val="en-GB"/>
              </w:rPr>
              <w:t xml:space="preserve">Raw data download: data will be accessed by end users as explained in the last point below  </w:t>
            </w:r>
          </w:p>
          <w:p w14:paraId="4229C852" w14:textId="77777777" w:rsidR="008C0056" w:rsidRPr="00BF25BF" w:rsidRDefault="008C0056" w:rsidP="003950D9">
            <w:pPr>
              <w:spacing w:after="0"/>
              <w:rPr>
                <w:rFonts w:cstheme="minorHAnsi"/>
                <w:lang w:val="en-GB"/>
              </w:rPr>
            </w:pPr>
          </w:p>
        </w:tc>
      </w:tr>
      <w:tr w:rsidR="008C0056" w:rsidRPr="00A02233" w14:paraId="4ACDCB50" w14:textId="77777777" w:rsidTr="00D9130A">
        <w:tc>
          <w:tcPr>
            <w:tcW w:w="9776" w:type="dxa"/>
            <w:shd w:val="clear" w:color="auto" w:fill="E7E6E6" w:themeFill="background2"/>
          </w:tcPr>
          <w:p w14:paraId="30B27F63"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Which output data will be accessible to the end user on Highlander platform</w:t>
            </w:r>
          </w:p>
        </w:tc>
      </w:tr>
      <w:tr w:rsidR="008C0056" w:rsidRPr="00BF25BF" w14:paraId="4041C98D" w14:textId="77777777" w:rsidTr="00D9130A">
        <w:tc>
          <w:tcPr>
            <w:tcW w:w="9776" w:type="dxa"/>
          </w:tcPr>
          <w:p w14:paraId="53FD8771" w14:textId="77777777" w:rsidR="008C0056" w:rsidRPr="00BF25BF" w:rsidRDefault="008C0056" w:rsidP="003950D9">
            <w:pPr>
              <w:spacing w:after="0" w:line="240" w:lineRule="auto"/>
              <w:rPr>
                <w:rFonts w:eastAsia="Verdana" w:cstheme="minorHAnsi"/>
                <w:bCs/>
                <w:lang w:val="en-GB"/>
              </w:rPr>
            </w:pPr>
            <w:r w:rsidRPr="00BF25BF">
              <w:rPr>
                <w:rFonts w:eastAsia="Verdana" w:cstheme="minorHAnsi"/>
                <w:bCs/>
                <w:lang w:val="en-GB"/>
              </w:rPr>
              <w:t>See steps 5-6 and 8-9 above</w:t>
            </w:r>
          </w:p>
        </w:tc>
      </w:tr>
      <w:tr w:rsidR="008C0056" w:rsidRPr="00A02233" w14:paraId="7C1A29F9" w14:textId="77777777" w:rsidTr="00D9130A">
        <w:tc>
          <w:tcPr>
            <w:tcW w:w="9776" w:type="dxa"/>
            <w:shd w:val="clear" w:color="auto" w:fill="E7E6E6" w:themeFill="background2"/>
          </w:tcPr>
          <w:p w14:paraId="36DDF55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13C63DBD" w14:textId="77777777" w:rsidTr="00D9130A">
        <w:tc>
          <w:tcPr>
            <w:tcW w:w="9776" w:type="dxa"/>
          </w:tcPr>
          <w:p w14:paraId="12C94313" w14:textId="77777777" w:rsidR="008C0056" w:rsidRPr="00BF25BF" w:rsidRDefault="008C0056" w:rsidP="003950D9">
            <w:pPr>
              <w:spacing w:after="0" w:line="240" w:lineRule="auto"/>
              <w:rPr>
                <w:rFonts w:cstheme="minorHAnsi"/>
                <w:lang w:val="en-GB"/>
              </w:rPr>
            </w:pPr>
            <w:r w:rsidRPr="00BF25BF">
              <w:rPr>
                <w:rFonts w:cstheme="minorHAnsi"/>
                <w:lang w:val="en-GB"/>
              </w:rPr>
              <w:t>The data on the platform, i.e.</w:t>
            </w:r>
            <w:r w:rsidRPr="00BF25BF">
              <w:rPr>
                <w:rFonts w:eastAsia="Verdana" w:cstheme="minorHAnsi"/>
                <w:lang w:val="en-GB"/>
              </w:rPr>
              <w:t xml:space="preserve"> results of steps 5-6 and 8-9,</w:t>
            </w:r>
            <w:r w:rsidRPr="00BF25BF">
              <w:rPr>
                <w:rFonts w:cstheme="minorHAnsi"/>
                <w:lang w:val="en-GB"/>
              </w:rPr>
              <w:t xml:space="preserve"> will be freely available for the download. </w:t>
            </w:r>
          </w:p>
          <w:p w14:paraId="4E1EEF11" w14:textId="77777777" w:rsidR="008C0056" w:rsidRPr="00BF25BF" w:rsidRDefault="008C0056" w:rsidP="003950D9">
            <w:pPr>
              <w:spacing w:after="0" w:line="240" w:lineRule="auto"/>
              <w:rPr>
                <w:rFonts w:eastAsia="Verdana" w:cstheme="minorHAnsi"/>
                <w:b/>
                <w:lang w:val="en-GB"/>
              </w:rPr>
            </w:pPr>
          </w:p>
        </w:tc>
      </w:tr>
      <w:tr w:rsidR="008C0056" w:rsidRPr="00A02233" w14:paraId="75DF5420" w14:textId="77777777" w:rsidTr="00D9130A">
        <w:tc>
          <w:tcPr>
            <w:tcW w:w="9776" w:type="dxa"/>
            <w:shd w:val="clear" w:color="auto" w:fill="E7E6E6" w:themeFill="background2"/>
          </w:tcPr>
          <w:p w14:paraId="373B37FA"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A02233" w14:paraId="26A69F5D" w14:textId="77777777" w:rsidTr="00D9130A">
        <w:tc>
          <w:tcPr>
            <w:tcW w:w="9776" w:type="dxa"/>
          </w:tcPr>
          <w:p w14:paraId="13AB3575" w14:textId="77777777" w:rsidR="008C0056" w:rsidRPr="00BF25BF" w:rsidRDefault="008C0056" w:rsidP="003950D9">
            <w:pPr>
              <w:spacing w:after="0" w:line="240" w:lineRule="auto"/>
              <w:rPr>
                <w:rFonts w:cstheme="minorHAnsi"/>
                <w:lang w:val="en-GB"/>
              </w:rPr>
            </w:pPr>
            <w:r w:rsidRPr="00BF25BF">
              <w:rPr>
                <w:rFonts w:cstheme="minorHAnsi"/>
                <w:lang w:val="en-GB"/>
              </w:rPr>
              <w:t>The data will be accessed through an application, indicatively composed of:</w:t>
            </w:r>
          </w:p>
          <w:p w14:paraId="2A2E7749" w14:textId="77777777" w:rsidR="008C0056" w:rsidRPr="00BF25BF" w:rsidRDefault="008C0056" w:rsidP="003950D9">
            <w:pPr>
              <w:spacing w:after="0" w:line="240" w:lineRule="auto"/>
              <w:rPr>
                <w:rFonts w:cstheme="minorHAnsi"/>
                <w:lang w:val="en-GB"/>
              </w:rPr>
            </w:pPr>
          </w:p>
          <w:p w14:paraId="53A304AF" w14:textId="77777777" w:rsidR="008C0056" w:rsidRPr="00BF25BF" w:rsidRDefault="008C0056" w:rsidP="003950D9">
            <w:pPr>
              <w:spacing w:after="0" w:line="240" w:lineRule="auto"/>
              <w:rPr>
                <w:rFonts w:cstheme="minorHAnsi"/>
                <w:lang w:val="en-GB"/>
              </w:rPr>
            </w:pPr>
            <w:r w:rsidRPr="00BF25BF">
              <w:rPr>
                <w:rFonts w:cstheme="minorHAnsi"/>
                <w:lang w:val="en-GB"/>
              </w:rPr>
              <w:lastRenderedPageBreak/>
              <w:t xml:space="preserve">1) </w:t>
            </w:r>
            <w:r w:rsidRPr="00BF25BF">
              <w:rPr>
                <w:rFonts w:cstheme="minorHAnsi"/>
                <w:b/>
                <w:lang w:val="en-GB"/>
              </w:rPr>
              <w:t>Dropdown menus</w:t>
            </w:r>
            <w:r w:rsidRPr="00BF25BF">
              <w:rPr>
                <w:rFonts w:cstheme="minorHAnsi"/>
                <w:lang w:val="en-GB"/>
              </w:rPr>
              <w:t xml:space="preserve"> to user’s choice about the type of </w:t>
            </w:r>
            <w:r w:rsidRPr="00BF25BF">
              <w:rPr>
                <w:rFonts w:cstheme="minorHAnsi"/>
                <w:b/>
                <w:lang w:val="en-GB"/>
              </w:rPr>
              <w:t>territorial units</w:t>
            </w:r>
            <w:r w:rsidRPr="00BF25BF">
              <w:rPr>
                <w:rFonts w:cstheme="minorHAnsi"/>
                <w:lang w:val="en-GB"/>
              </w:rPr>
              <w:t xml:space="preserve"> (administrative, physical, user selected) and the </w:t>
            </w:r>
            <w:r w:rsidRPr="00BF25BF">
              <w:rPr>
                <w:rFonts w:cstheme="minorHAnsi"/>
                <w:b/>
                <w:lang w:val="en-GB"/>
              </w:rPr>
              <w:t>indicator</w:t>
            </w:r>
            <w:r w:rsidRPr="00BF25BF">
              <w:rPr>
                <w:rFonts w:cstheme="minorHAnsi"/>
                <w:lang w:val="en-GB"/>
              </w:rPr>
              <w:t xml:space="preserve"> (R factor or Soil Loss) of interest.</w:t>
            </w:r>
          </w:p>
          <w:p w14:paraId="2FF78D42" w14:textId="77777777" w:rsidR="008C0056" w:rsidRPr="00BF25BF" w:rsidRDefault="008C0056" w:rsidP="003950D9">
            <w:pPr>
              <w:spacing w:after="0" w:line="240" w:lineRule="auto"/>
              <w:rPr>
                <w:rFonts w:cstheme="minorHAnsi"/>
                <w:lang w:val="en-GB"/>
              </w:rPr>
            </w:pPr>
            <w:r w:rsidRPr="00BF25BF">
              <w:rPr>
                <w:rFonts w:cstheme="minorHAnsi"/>
                <w:b/>
                <w:lang w:val="en-GB"/>
              </w:rPr>
              <w:t>Administrative</w:t>
            </w:r>
            <w:r w:rsidRPr="00BF25BF">
              <w:rPr>
                <w:rFonts w:cstheme="minorHAnsi"/>
                <w:lang w:val="en-GB"/>
              </w:rPr>
              <w:t>: Italy, regions, provinces, municipalities.</w:t>
            </w:r>
          </w:p>
          <w:p w14:paraId="46F2F518" w14:textId="77777777" w:rsidR="008C0056" w:rsidRPr="00BF25BF" w:rsidRDefault="008C0056" w:rsidP="003950D9">
            <w:pPr>
              <w:spacing w:after="0" w:line="240" w:lineRule="auto"/>
              <w:rPr>
                <w:rFonts w:cstheme="minorHAnsi"/>
                <w:lang w:val="en-GB"/>
              </w:rPr>
            </w:pPr>
            <w:r w:rsidRPr="00BF25BF">
              <w:rPr>
                <w:rFonts w:cstheme="minorHAnsi"/>
                <w:b/>
                <w:lang w:val="en-GB"/>
              </w:rPr>
              <w:t>Physical</w:t>
            </w:r>
            <w:r w:rsidRPr="00BF25BF">
              <w:rPr>
                <w:rFonts w:cstheme="minorHAnsi"/>
                <w:lang w:val="en-GB"/>
              </w:rPr>
              <w:t>: hydrographic basins and internal sub-basins.</w:t>
            </w:r>
          </w:p>
          <w:p w14:paraId="71B16492" w14:textId="77777777" w:rsidR="008C0056" w:rsidRPr="00BF25BF" w:rsidRDefault="008C0056" w:rsidP="003950D9">
            <w:pPr>
              <w:spacing w:after="0" w:line="240" w:lineRule="auto"/>
              <w:rPr>
                <w:rFonts w:cstheme="minorHAnsi"/>
                <w:lang w:val="en-GB"/>
              </w:rPr>
            </w:pPr>
            <w:r w:rsidRPr="00BF25BF">
              <w:rPr>
                <w:rFonts w:cstheme="minorHAnsi"/>
                <w:b/>
                <w:lang w:val="en-GB"/>
              </w:rPr>
              <w:t>User selected</w:t>
            </w:r>
            <w:r w:rsidRPr="00BF25BF">
              <w:rPr>
                <w:rFonts w:cstheme="minorHAnsi"/>
                <w:lang w:val="en-GB"/>
              </w:rPr>
              <w:t>: circle, rectangle, freehand created polygon.</w:t>
            </w:r>
          </w:p>
          <w:p w14:paraId="3D6C207D" w14:textId="77777777" w:rsidR="008C0056" w:rsidRPr="00BF25BF" w:rsidRDefault="008C0056" w:rsidP="003950D9">
            <w:pPr>
              <w:spacing w:after="0" w:line="240" w:lineRule="auto"/>
              <w:rPr>
                <w:rFonts w:cstheme="minorHAnsi"/>
                <w:lang w:val="en-GB"/>
              </w:rPr>
            </w:pPr>
          </w:p>
          <w:p w14:paraId="7827212A"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2) </w:t>
            </w:r>
            <w:r w:rsidRPr="00BF25BF">
              <w:rPr>
                <w:rFonts w:cstheme="minorHAnsi"/>
                <w:b/>
                <w:lang w:val="en-GB"/>
              </w:rPr>
              <w:t>Live map</w:t>
            </w:r>
            <w:r w:rsidRPr="00BF25BF">
              <w:rPr>
                <w:rFonts w:cstheme="minorHAnsi"/>
                <w:lang w:val="en-GB"/>
              </w:rPr>
              <w:t>, at opening coloured by default according to classified value of the chosen indicator for the historical period, with radio-button to select the period (historical or future) and the R model (one or more) at the basis of R factor and Soil Loss.</w:t>
            </w:r>
          </w:p>
          <w:p w14:paraId="10304C96" w14:textId="77777777" w:rsidR="008C0056" w:rsidRPr="00BF25BF" w:rsidRDefault="008C0056" w:rsidP="003950D9">
            <w:pPr>
              <w:spacing w:after="0" w:line="240" w:lineRule="auto"/>
              <w:rPr>
                <w:rFonts w:cstheme="minorHAnsi"/>
                <w:lang w:val="en-GB"/>
              </w:rPr>
            </w:pPr>
          </w:p>
          <w:p w14:paraId="27F6C194" w14:textId="77777777" w:rsidR="008C0056" w:rsidRPr="00BF25BF" w:rsidRDefault="008C0056" w:rsidP="003950D9">
            <w:pPr>
              <w:spacing w:after="0" w:line="240" w:lineRule="auto"/>
              <w:rPr>
                <w:rFonts w:cstheme="minorHAnsi"/>
                <w:lang w:val="en-GB"/>
              </w:rPr>
            </w:pPr>
            <w:r w:rsidRPr="00BF25BF">
              <w:rPr>
                <w:rFonts w:cstheme="minorHAnsi"/>
                <w:lang w:val="en-GB"/>
              </w:rPr>
              <w:t>After selections in 2) the live map shows the classified indicator under the selected period and R model(s) (ensemble mean if more than one), then after choosing the territorial unit (by navigating and zooming), a child Application is launched with:</w:t>
            </w:r>
          </w:p>
          <w:p w14:paraId="406D0F40" w14:textId="77777777" w:rsidR="008C0056" w:rsidRPr="00BF25BF" w:rsidRDefault="008C0056" w:rsidP="003950D9">
            <w:pPr>
              <w:spacing w:after="0" w:line="240" w:lineRule="auto"/>
              <w:rPr>
                <w:rFonts w:cstheme="minorHAnsi"/>
                <w:lang w:val="en-GB"/>
              </w:rPr>
            </w:pPr>
          </w:p>
          <w:p w14:paraId="32EEE4D7"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3) </w:t>
            </w:r>
            <w:r w:rsidRPr="00BF25BF">
              <w:rPr>
                <w:rFonts w:cstheme="minorHAnsi"/>
                <w:b/>
                <w:lang w:val="en-GB"/>
              </w:rPr>
              <w:t>a map</w:t>
            </w:r>
            <w:r w:rsidRPr="00BF25BF">
              <w:rPr>
                <w:rFonts w:cstheme="minorHAnsi"/>
                <w:lang w:val="en-GB"/>
              </w:rPr>
              <w:t xml:space="preserve"> showing the value, for the selected territorial unit, of the chosen indicator under the selected period and R model(s) (ensemble mean if more than one) with the possibility to scroll through the other period.</w:t>
            </w:r>
          </w:p>
          <w:p w14:paraId="11CDD6BD" w14:textId="77777777" w:rsidR="008C0056" w:rsidRPr="00BF25BF" w:rsidRDefault="008C0056" w:rsidP="003950D9">
            <w:pPr>
              <w:spacing w:after="0" w:line="240" w:lineRule="auto"/>
              <w:rPr>
                <w:rFonts w:cstheme="minorHAnsi"/>
                <w:lang w:val="en-GB"/>
              </w:rPr>
            </w:pPr>
          </w:p>
          <w:p w14:paraId="20B3C0D7"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4) </w:t>
            </w:r>
            <w:r w:rsidRPr="00BF25BF">
              <w:rPr>
                <w:rFonts w:cstheme="minorHAnsi"/>
                <w:b/>
                <w:lang w:val="en-GB"/>
              </w:rPr>
              <w:t>Box plots or similar</w:t>
            </w:r>
            <w:r w:rsidRPr="00BF25BF">
              <w:rPr>
                <w:rFonts w:cstheme="minorHAnsi"/>
                <w:lang w:val="en-GB"/>
              </w:rPr>
              <w:t xml:space="preserve"> for the spatial statistics of the selected indicator (under multiple R model(s) if more than one is selected) for the two periods (for immediate comparison). </w:t>
            </w:r>
          </w:p>
          <w:p w14:paraId="2AF9CA14" w14:textId="77777777" w:rsidR="008C0056" w:rsidRPr="00BF25BF" w:rsidRDefault="008C0056" w:rsidP="003950D9">
            <w:pPr>
              <w:tabs>
                <w:tab w:val="num" w:pos="1440"/>
              </w:tabs>
              <w:spacing w:after="0" w:line="240" w:lineRule="auto"/>
              <w:rPr>
                <w:rFonts w:cstheme="minorHAnsi"/>
                <w:lang w:val="en-GB"/>
              </w:rPr>
            </w:pPr>
            <w:r w:rsidRPr="00BF25BF">
              <w:rPr>
                <w:rFonts w:cstheme="minorHAnsi"/>
                <w:lang w:val="en-GB"/>
              </w:rPr>
              <w:t xml:space="preserve">There will be also the possibility to download: </w:t>
            </w:r>
            <w:proofErr w:type="spellStart"/>
            <w:r w:rsidRPr="00BF25BF">
              <w:rPr>
                <w:rFonts w:cstheme="minorHAnsi"/>
                <w:lang w:val="en-GB"/>
              </w:rPr>
              <w:t>i</w:t>
            </w:r>
            <w:proofErr w:type="spellEnd"/>
            <w:r w:rsidRPr="00BF25BF">
              <w:rPr>
                <w:rFonts w:cstheme="minorHAnsi"/>
                <w:lang w:val="en-GB"/>
              </w:rPr>
              <w:t xml:space="preserve">) </w:t>
            </w:r>
            <w:proofErr w:type="spellStart"/>
            <w:r w:rsidRPr="00BF25BF">
              <w:rPr>
                <w:rFonts w:cstheme="minorHAnsi"/>
                <w:lang w:val="en-GB"/>
              </w:rPr>
              <w:t>NetCDF</w:t>
            </w:r>
            <w:proofErr w:type="spellEnd"/>
            <w:r w:rsidRPr="00BF25BF">
              <w:rPr>
                <w:rFonts w:cstheme="minorHAnsi"/>
                <w:lang w:val="en-GB"/>
              </w:rPr>
              <w:t xml:space="preserve"> data clipped over the selected territorial unit: ii) a pdf report with map and box-plots obtained in the analysis.</w:t>
            </w:r>
          </w:p>
          <w:p w14:paraId="4BCA302A" w14:textId="77777777" w:rsidR="008C0056" w:rsidRPr="00BF25BF" w:rsidRDefault="008C0056" w:rsidP="003950D9">
            <w:pPr>
              <w:tabs>
                <w:tab w:val="num" w:pos="1440"/>
              </w:tabs>
              <w:spacing w:after="0" w:line="240" w:lineRule="auto"/>
              <w:rPr>
                <w:rFonts w:cstheme="minorHAnsi"/>
                <w:lang w:val="en-GB"/>
              </w:rPr>
            </w:pPr>
          </w:p>
        </w:tc>
      </w:tr>
    </w:tbl>
    <w:p w14:paraId="613C8009" w14:textId="77777777" w:rsidR="008C0056" w:rsidRPr="00BF25BF" w:rsidRDefault="008C0056" w:rsidP="00A13691">
      <w:pPr>
        <w:rPr>
          <w:lang w:val="en-GB"/>
        </w:rPr>
      </w:pPr>
    </w:p>
    <w:p w14:paraId="6908BD85" w14:textId="77777777" w:rsidR="008C0056" w:rsidRPr="00BF25BF" w:rsidRDefault="008C0056" w:rsidP="00A13691">
      <w:pPr>
        <w:rPr>
          <w:lang w:val="en-GB"/>
        </w:rPr>
      </w:pPr>
    </w:p>
    <w:p w14:paraId="0F5B98DF" w14:textId="77777777" w:rsidR="008C0056" w:rsidRPr="00BF25BF" w:rsidRDefault="008C0056" w:rsidP="008C0056">
      <w:pPr>
        <w:pStyle w:val="Titolo1"/>
      </w:pPr>
      <w:bookmarkStart w:id="50" w:name="_Toc69118439"/>
      <w:bookmarkStart w:id="51" w:name="_Toc69304724"/>
      <w:r w:rsidRPr="00BF25BF">
        <w:lastRenderedPageBreak/>
        <w:t>Human wellbeing</w:t>
      </w:r>
      <w:bookmarkEnd w:id="50"/>
      <w:bookmarkEnd w:id="51"/>
      <w:r w:rsidRPr="00BF25BF">
        <w:t xml:space="preserve"> </w:t>
      </w:r>
    </w:p>
    <w:p w14:paraId="480458A9" w14:textId="77777777" w:rsidR="008C0056" w:rsidRPr="00BF25BF" w:rsidRDefault="008C0056" w:rsidP="008C0056">
      <w:pPr>
        <w:pBdr>
          <w:between w:val="nil"/>
        </w:pBdr>
        <w:ind w:hanging="2"/>
        <w:rPr>
          <w:color w:val="000000"/>
          <w:lang w:val="en-GB"/>
        </w:rPr>
      </w:pPr>
      <w:r w:rsidRPr="00BF25BF">
        <w:rPr>
          <w:color w:val="000000"/>
          <w:lang w:val="en-GB"/>
        </w:rPr>
        <w:t xml:space="preserve">The DApOS “Human wellbeing” </w:t>
      </w:r>
      <w:r w:rsidRPr="00BF25BF">
        <w:rPr>
          <w:lang w:val="en-GB"/>
        </w:rPr>
        <w:t>is</w:t>
      </w:r>
      <w:r w:rsidRPr="00BF25BF">
        <w:rPr>
          <w:color w:val="000000"/>
          <w:lang w:val="en-GB"/>
        </w:rPr>
        <w:t xml:space="preserve"> being developed by CMCC. Suitable bioclimatic indicators and extreme indices will be used to evaluate the impacts of changing mean climate conditions and accelerated variability on comfortable conditions for humans. This DApOS will be in synergy with the one - conducted by </w:t>
      </w:r>
      <w:r w:rsidRPr="00BF25BF">
        <w:rPr>
          <w:lang w:val="en-GB"/>
        </w:rPr>
        <w:t>DIBAF</w:t>
      </w:r>
      <w:r w:rsidRPr="00BF25BF">
        <w:rPr>
          <w:color w:val="000000"/>
          <w:lang w:val="en-GB"/>
        </w:rPr>
        <w:t xml:space="preserve"> - evaluating (dis)comfort conditions for animals by using the same or additional climate variables combined into indicators tailored for the livestock sector.</w:t>
      </w:r>
    </w:p>
    <w:p w14:paraId="69CA2754" w14:textId="77777777" w:rsidR="008C0056" w:rsidRPr="00BF25BF" w:rsidRDefault="008C0056" w:rsidP="008C0056">
      <w:pPr>
        <w:pStyle w:val="Titolo2"/>
      </w:pPr>
      <w:r w:rsidRPr="00BF25BF">
        <w:t xml:space="preserve"> </w:t>
      </w:r>
      <w:bookmarkStart w:id="52" w:name="_Toc69118440"/>
      <w:bookmarkStart w:id="53" w:name="_Toc69304725"/>
      <w:r w:rsidRPr="00BF25BF">
        <w:t>DApOS “Human Wellbeing” specification</w:t>
      </w:r>
      <w:bookmarkEnd w:id="52"/>
      <w:bookmarkEnd w:id="53"/>
    </w:p>
    <w:p w14:paraId="0B53BCDA" w14:textId="77777777" w:rsidR="008C0056" w:rsidRPr="00BF25BF" w:rsidRDefault="008C0056" w:rsidP="008C0056">
      <w:pPr>
        <w:jc w:val="left"/>
        <w:rPr>
          <w:rFonts w:cstheme="minorHAnsi"/>
          <w:lang w:val="en-GB"/>
        </w:rPr>
      </w:pPr>
      <w:r w:rsidRPr="00BF25BF">
        <w:rPr>
          <w:rFonts w:cstheme="minorHAnsi"/>
          <w:lang w:val="en-GB"/>
        </w:rPr>
        <w:t>Author: Monia Santini (CMCC)</w:t>
      </w:r>
    </w:p>
    <w:p w14:paraId="2680A9EC" w14:textId="77777777" w:rsidR="008C0056" w:rsidRPr="009B693B" w:rsidRDefault="008C0056" w:rsidP="008C0056">
      <w:pPr>
        <w:pStyle w:val="Default"/>
        <w:rPr>
          <w:rFonts w:asciiTheme="minorHAnsi" w:eastAsiaTheme="minorHAnsi" w:hAnsiTheme="minorHAnsi" w:cstheme="minorHAnsi"/>
          <w:color w:val="auto"/>
        </w:rPr>
      </w:pPr>
      <w:proofErr w:type="spellStart"/>
      <w:r w:rsidRPr="009B693B">
        <w:rPr>
          <w:rFonts w:asciiTheme="minorHAnsi" w:eastAsiaTheme="minorHAnsi" w:hAnsiTheme="minorHAnsi" w:cstheme="minorHAnsi"/>
          <w:color w:val="auto"/>
        </w:rPr>
        <w:t>DApOS</w:t>
      </w:r>
      <w:proofErr w:type="spellEnd"/>
      <w:r w:rsidRPr="009B693B">
        <w:rPr>
          <w:rFonts w:asciiTheme="minorHAnsi" w:eastAsiaTheme="minorHAnsi" w:hAnsiTheme="minorHAnsi" w:cstheme="minorHAnsi"/>
          <w:color w:val="auto"/>
        </w:rPr>
        <w:t xml:space="preserve"> manager: </w:t>
      </w:r>
      <w:proofErr w:type="spellStart"/>
      <w:r w:rsidRPr="009B693B">
        <w:rPr>
          <w:rFonts w:asciiTheme="minorHAnsi" w:eastAsiaTheme="minorHAnsi" w:hAnsiTheme="minorHAnsi" w:cstheme="minorHAnsi"/>
          <w:color w:val="auto"/>
        </w:rPr>
        <w:t>Monia</w:t>
      </w:r>
      <w:proofErr w:type="spellEnd"/>
      <w:r w:rsidRPr="009B693B">
        <w:rPr>
          <w:rFonts w:asciiTheme="minorHAnsi" w:eastAsiaTheme="minorHAnsi" w:hAnsiTheme="minorHAnsi" w:cstheme="minorHAnsi"/>
          <w:color w:val="auto"/>
        </w:rPr>
        <w:t xml:space="preserve"> Santini (CMCC)</w:t>
      </w:r>
    </w:p>
    <w:p w14:paraId="31039B73" w14:textId="77777777" w:rsidR="008C0056" w:rsidRPr="009B693B" w:rsidRDefault="008C0056" w:rsidP="008C0056">
      <w:pPr>
        <w:pStyle w:val="Default"/>
        <w:rPr>
          <w:rFonts w:asciiTheme="minorHAnsi" w:eastAsiaTheme="minorHAnsi" w:hAnsiTheme="minorHAnsi" w:cstheme="minorHAnsi"/>
          <w:color w:val="auto"/>
        </w:rPr>
      </w:pPr>
    </w:p>
    <w:tbl>
      <w:tblPr>
        <w:tblStyle w:val="Grigliatabella"/>
        <w:tblW w:w="9776" w:type="dxa"/>
        <w:tblLayout w:type="fixed"/>
        <w:tblLook w:val="04A0" w:firstRow="1" w:lastRow="0" w:firstColumn="1" w:lastColumn="0" w:noHBand="0" w:noVBand="1"/>
      </w:tblPr>
      <w:tblGrid>
        <w:gridCol w:w="9776"/>
      </w:tblGrid>
      <w:tr w:rsidR="008C0056" w:rsidRPr="00BF25BF" w14:paraId="36CFCEEF" w14:textId="77777777" w:rsidTr="00BF25BF">
        <w:tc>
          <w:tcPr>
            <w:tcW w:w="9776" w:type="dxa"/>
            <w:shd w:val="clear" w:color="auto" w:fill="E7E6E6" w:themeFill="background2"/>
          </w:tcPr>
          <w:p w14:paraId="726F6703"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BF25BF" w14:paraId="58BF68EA" w14:textId="77777777" w:rsidTr="00BF25BF">
        <w:tc>
          <w:tcPr>
            <w:tcW w:w="9776" w:type="dxa"/>
          </w:tcPr>
          <w:p w14:paraId="5D426F94" w14:textId="77777777" w:rsidR="008C0056" w:rsidRPr="00BF25BF" w:rsidRDefault="008C0056" w:rsidP="003950D9">
            <w:pPr>
              <w:pStyle w:val="Default"/>
              <w:rPr>
                <w:rFonts w:asciiTheme="minorHAnsi" w:hAnsiTheme="minorHAnsi" w:cstheme="minorHAnsi"/>
                <w:b/>
                <w:sz w:val="20"/>
                <w:szCs w:val="20"/>
                <w:lang w:val="en-GB"/>
              </w:rPr>
            </w:pPr>
            <w:r w:rsidRPr="00BF25BF">
              <w:rPr>
                <w:rFonts w:asciiTheme="minorHAnsi" w:hAnsiTheme="minorHAnsi" w:cstheme="minorHAnsi"/>
                <w:sz w:val="32"/>
                <w:lang w:val="en-GB"/>
              </w:rPr>
              <w:t>Human Wellbeing</w:t>
            </w:r>
          </w:p>
        </w:tc>
      </w:tr>
      <w:tr w:rsidR="008C0056" w:rsidRPr="00BF25BF" w14:paraId="312520B1" w14:textId="77777777" w:rsidTr="00BF25BF">
        <w:tc>
          <w:tcPr>
            <w:tcW w:w="9776" w:type="dxa"/>
            <w:shd w:val="clear" w:color="auto" w:fill="E7E6E6" w:themeFill="background2"/>
          </w:tcPr>
          <w:p w14:paraId="4228C54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2CE253B8" w14:textId="77777777" w:rsidTr="00BF25BF">
        <w:tc>
          <w:tcPr>
            <w:tcW w:w="9776" w:type="dxa"/>
          </w:tcPr>
          <w:p w14:paraId="7863EF5A"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CMCC</w:t>
            </w:r>
          </w:p>
        </w:tc>
      </w:tr>
      <w:tr w:rsidR="008C0056" w:rsidRPr="00BF25BF" w14:paraId="3B28EEA0" w14:textId="77777777" w:rsidTr="00BF25BF">
        <w:tc>
          <w:tcPr>
            <w:tcW w:w="9776" w:type="dxa"/>
            <w:shd w:val="clear" w:color="auto" w:fill="E7E6E6" w:themeFill="background2"/>
          </w:tcPr>
          <w:p w14:paraId="01B295C9"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4EF45032" w14:textId="77777777" w:rsidTr="00BF25BF">
        <w:tc>
          <w:tcPr>
            <w:tcW w:w="9776" w:type="dxa"/>
          </w:tcPr>
          <w:p w14:paraId="2C574938" w14:textId="77777777" w:rsidR="008C0056" w:rsidRPr="00BF25BF" w:rsidRDefault="008C0056" w:rsidP="003950D9">
            <w:pPr>
              <w:spacing w:after="0" w:line="240" w:lineRule="auto"/>
              <w:rPr>
                <w:rFonts w:cstheme="minorHAnsi"/>
                <w:lang w:val="en-GB"/>
              </w:rPr>
            </w:pPr>
            <w:r w:rsidRPr="00BF25BF">
              <w:rPr>
                <w:rFonts w:cstheme="minorHAnsi"/>
                <w:lang w:val="en-GB"/>
              </w:rPr>
              <w:t>Climate change tests the ability of individuals to perceive physical and mental well-being conditions in daily life, especially in the context of large urban settlements. The urban microclimate remains influenced by the physical processes related to the occupation of soils by artificial areas. The high resolution and last generation climate simulations produced in HIGHLANDER allow reproducing the interactions between atmosphere and surface taking into account the land cover with high spatial detail, especially thanks to the satellite-derived (CORINE) data.</w:t>
            </w:r>
          </w:p>
          <w:p w14:paraId="2BA0B2B3" w14:textId="77777777" w:rsidR="008C0056" w:rsidRPr="00BF25BF" w:rsidRDefault="008C0056" w:rsidP="003950D9">
            <w:pPr>
              <w:spacing w:after="0" w:line="240" w:lineRule="auto"/>
              <w:rPr>
                <w:rFonts w:cstheme="minorHAnsi"/>
                <w:lang w:val="en-GB"/>
              </w:rPr>
            </w:pPr>
            <w:r w:rsidRPr="00BF25BF">
              <w:rPr>
                <w:rFonts w:cstheme="minorHAnsi"/>
                <w:lang w:val="en-GB"/>
              </w:rPr>
              <w:t>Starting from the current distribution of land use and therefore the presence of densely populated or rural areas, the expected changes in those climate conditions - in particular heat and humidity - more or less comfortable for the population, will be studied through indicators based on combination of different variables.</w:t>
            </w:r>
          </w:p>
        </w:tc>
      </w:tr>
      <w:tr w:rsidR="008C0056" w:rsidRPr="00BF25BF" w14:paraId="06F5D6EA" w14:textId="77777777" w:rsidTr="00BF25BF">
        <w:tc>
          <w:tcPr>
            <w:tcW w:w="9776" w:type="dxa"/>
            <w:shd w:val="clear" w:color="auto" w:fill="E7E6E6" w:themeFill="background2"/>
          </w:tcPr>
          <w:p w14:paraId="0DB57FD5"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26AD2F5B" w14:textId="77777777" w:rsidTr="00BF25BF">
        <w:tc>
          <w:tcPr>
            <w:tcW w:w="9776" w:type="dxa"/>
          </w:tcPr>
          <w:p w14:paraId="20427BE4" w14:textId="77777777" w:rsidR="008C0056" w:rsidRPr="00BF25BF" w:rsidRDefault="008C0056" w:rsidP="003950D9">
            <w:pPr>
              <w:spacing w:after="0" w:line="240" w:lineRule="auto"/>
              <w:rPr>
                <w:rFonts w:cstheme="minorHAnsi"/>
                <w:lang w:val="en-GB"/>
              </w:rPr>
            </w:pPr>
            <w:r w:rsidRPr="00BF25BF">
              <w:rPr>
                <w:rFonts w:cstheme="minorHAnsi"/>
                <w:b/>
                <w:lang w:val="en-GB"/>
              </w:rPr>
              <w:t>The processing to support this DApOS runs once</w:t>
            </w:r>
            <w:r w:rsidRPr="00BF25BF">
              <w:rPr>
                <w:rFonts w:cstheme="minorHAnsi"/>
                <w:lang w:val="en-GB"/>
              </w:rPr>
              <w:t xml:space="preserve"> starting from four variables from </w:t>
            </w:r>
            <w:r w:rsidRPr="00BF25BF">
              <w:rPr>
                <w:rFonts w:cstheme="minorHAnsi"/>
                <w:b/>
                <w:lang w:val="en-GB"/>
              </w:rPr>
              <w:t>VHR-REA_IT</w:t>
            </w:r>
            <w:r w:rsidRPr="00BF25BF">
              <w:rPr>
                <w:rFonts w:cstheme="minorHAnsi"/>
                <w:lang w:val="en-GB"/>
              </w:rPr>
              <w:t xml:space="preserve"> e </w:t>
            </w:r>
            <w:r w:rsidRPr="00BF25BF">
              <w:rPr>
                <w:rFonts w:cstheme="minorHAnsi"/>
                <w:b/>
                <w:lang w:val="en-GB"/>
              </w:rPr>
              <w:t>VHR-PRO_IT</w:t>
            </w:r>
            <w:r w:rsidRPr="00BF25BF">
              <w:rPr>
                <w:rFonts w:cstheme="minorHAnsi"/>
                <w:lang w:val="en-GB"/>
              </w:rPr>
              <w:t xml:space="preserve">: </w:t>
            </w:r>
            <w:r w:rsidRPr="00BF25BF">
              <w:rPr>
                <w:rFonts w:eastAsia="Calibri" w:cs="Times New Roman"/>
                <w:i/>
                <w:sz w:val="23"/>
                <w:lang w:val="en-GB"/>
              </w:rPr>
              <w:t>T_2M (hourly), TD_2M (hourly), U_10M (hourly), V_10M (hourly)</w:t>
            </w:r>
          </w:p>
          <w:p w14:paraId="3197AC1A" w14:textId="77777777" w:rsidR="008C0056" w:rsidRPr="00BF25BF" w:rsidRDefault="008C0056" w:rsidP="003950D9">
            <w:pPr>
              <w:spacing w:after="0" w:line="240" w:lineRule="auto"/>
              <w:rPr>
                <w:rFonts w:cstheme="minorHAnsi"/>
                <w:lang w:val="en-GB"/>
              </w:rPr>
            </w:pPr>
            <w:r w:rsidRPr="00BF25BF">
              <w:rPr>
                <w:rFonts w:cstheme="minorHAnsi"/>
                <w:lang w:val="en-GB"/>
              </w:rPr>
              <w:t>The processing can run on CINECA HPC Cluster or Cloud, we suppose Cloud will be fine.</w:t>
            </w:r>
          </w:p>
          <w:p w14:paraId="22B225DB" w14:textId="77777777" w:rsidR="008C0056" w:rsidRPr="00BF25BF" w:rsidRDefault="008C0056" w:rsidP="003950D9">
            <w:pPr>
              <w:spacing w:after="0" w:line="240" w:lineRule="auto"/>
              <w:rPr>
                <w:rFonts w:cstheme="minorHAnsi"/>
                <w:lang w:val="en-GB"/>
              </w:rPr>
            </w:pPr>
            <w:r w:rsidRPr="00BF25BF">
              <w:rPr>
                <w:rFonts w:cstheme="minorHAnsi"/>
                <w:lang w:val="en-GB"/>
              </w:rPr>
              <w:t>The steps to be followed in the processing are described and ordered here (from 1 to 6)</w:t>
            </w:r>
          </w:p>
          <w:p w14:paraId="2763162E" w14:textId="77777777" w:rsidR="008C0056" w:rsidRPr="00BF25BF" w:rsidRDefault="00A02233" w:rsidP="003950D9">
            <w:pPr>
              <w:spacing w:after="0" w:line="240" w:lineRule="auto"/>
              <w:rPr>
                <w:lang w:val="en-GB"/>
              </w:rPr>
            </w:pPr>
            <w:hyperlink r:id="rId15" w:anchor="gid=1105583074" w:history="1">
              <w:r w:rsidR="008C0056" w:rsidRPr="00BF25BF">
                <w:rPr>
                  <w:rStyle w:val="Collegamentoipertestuale"/>
                  <w:color w:val="auto"/>
                  <w:lang w:val="en-GB"/>
                </w:rPr>
                <w:t>https://docs.google.com/spreadsheets/d/1GSIvSqQ8IsRPGWpHrPzaMPwq0voG_tJm/edit#gid=1105583074</w:t>
              </w:r>
            </w:hyperlink>
          </w:p>
          <w:p w14:paraId="1F56B177" w14:textId="77777777" w:rsidR="008C0056" w:rsidRPr="00BF25BF" w:rsidRDefault="008C0056" w:rsidP="003950D9">
            <w:pPr>
              <w:spacing w:after="0" w:line="240" w:lineRule="auto"/>
              <w:rPr>
                <w:rFonts w:cstheme="minorHAnsi"/>
                <w:b/>
                <w:lang w:val="en-GB"/>
              </w:rPr>
            </w:pPr>
            <w:r w:rsidRPr="00BF25BF">
              <w:rPr>
                <w:rFonts w:cstheme="minorHAnsi"/>
                <w:b/>
                <w:lang w:val="en-GB"/>
              </w:rPr>
              <w:lastRenderedPageBreak/>
              <w:t>The steps with the same number are not depending on one another and can be run in parallel.</w:t>
            </w:r>
          </w:p>
          <w:p w14:paraId="5BE2D209" w14:textId="77777777" w:rsidR="008C0056" w:rsidRPr="00BF25BF" w:rsidRDefault="008C0056" w:rsidP="003950D9">
            <w:pPr>
              <w:spacing w:after="0" w:line="240" w:lineRule="auto"/>
              <w:rPr>
                <w:rFonts w:cstheme="minorHAnsi"/>
                <w:lang w:val="en-GB"/>
              </w:rPr>
            </w:pPr>
            <w:r w:rsidRPr="00BF25BF">
              <w:rPr>
                <w:rFonts w:cstheme="minorHAnsi"/>
                <w:lang w:val="en-GB"/>
              </w:rPr>
              <w:t>Here below these steps are briefly illustrated:</w:t>
            </w:r>
          </w:p>
          <w:p w14:paraId="27A078C4"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Steps 1-2</w:t>
            </w:r>
            <w:r w:rsidRPr="00BF25BF">
              <w:rPr>
                <w:rFonts w:cstheme="minorHAnsi"/>
                <w:lang w:val="en-GB"/>
              </w:rPr>
              <w:t>: Pre-processing of needed variables for VHR-REA_IT (1989-2018 or 1991-2020, TBD) and VHR-PRO_IT (1989-2018 or 1991-2020 and 2021-2050).</w:t>
            </w:r>
          </w:p>
          <w:p w14:paraId="5245B458"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3</w:t>
            </w:r>
            <w:r w:rsidRPr="00BF25BF">
              <w:rPr>
                <w:rFonts w:cstheme="minorHAnsi"/>
                <w:lang w:val="en-GB"/>
              </w:rPr>
              <w:t>: Calculation of wellbeing indicators for VHR-REA_IT (1989-2018 or 1991-2020, TBD) and VHR-PRO_IT (1989-2018 or 1991-2020 and 2021-2050) at hourly time scale.</w:t>
            </w:r>
          </w:p>
          <w:p w14:paraId="57247633"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4</w:t>
            </w:r>
            <w:r w:rsidRPr="00BF25BF">
              <w:rPr>
                <w:rFonts w:cstheme="minorHAnsi"/>
                <w:lang w:val="en-GB"/>
              </w:rPr>
              <w:t>: Calculation of daily minimum, maximum, average of indicators from Step 3 for VHR-REA_IT (1989-2018 or 1991-2020, TBD) and VHR-PRO_IT (1989-2018 or 1991-2020 and 2021-2050).</w:t>
            </w:r>
          </w:p>
          <w:p w14:paraId="2CD76163"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5</w:t>
            </w:r>
            <w:r w:rsidRPr="00BF25BF">
              <w:rPr>
                <w:rFonts w:cstheme="minorHAnsi"/>
                <w:lang w:val="en-GB"/>
              </w:rPr>
              <w:t>: The outputs from Steps 4 will be masked over Italy (to exclude not Italian territories) according to a mask provided by the DApOS team (CMCC) and then the VHR-REA based indicators will be available to be explored through the HIGHLANDER platform tools (e.g., for spatial clipping according to administrative or land use boundaries, for extracting zonal statistics).</w:t>
            </w:r>
          </w:p>
          <w:p w14:paraId="5DBFEB27" w14:textId="77777777" w:rsidR="008C0056" w:rsidRPr="00BF25BF" w:rsidRDefault="008C0056" w:rsidP="003950D9">
            <w:pPr>
              <w:spacing w:after="0" w:line="240" w:lineRule="auto"/>
              <w:rPr>
                <w:rFonts w:cstheme="minorHAnsi"/>
                <w:lang w:val="en-GB"/>
              </w:rPr>
            </w:pPr>
            <w:r w:rsidRPr="00BF25BF">
              <w:rPr>
                <w:rFonts w:cstheme="minorHAnsi"/>
                <w:u w:val="single"/>
                <w:lang w:val="en-GB"/>
              </w:rPr>
              <w:t>Step 6</w:t>
            </w:r>
            <w:r w:rsidRPr="00BF25BF">
              <w:rPr>
                <w:rFonts w:cstheme="minorHAnsi"/>
                <w:lang w:val="en-GB"/>
              </w:rPr>
              <w:t>: The VHR-PRO based outputs from Step 5 will be further operated into anomalies (future minus historical) of the indicators to be then explored through the HIGHLANDER platform tools (e.g., for spatial clipping according to administrative or land use boundaries, for extracting zonal statistics).</w:t>
            </w:r>
          </w:p>
        </w:tc>
      </w:tr>
      <w:tr w:rsidR="008C0056" w:rsidRPr="00BF25BF" w14:paraId="2928E72A" w14:textId="77777777" w:rsidTr="00BF25BF">
        <w:tc>
          <w:tcPr>
            <w:tcW w:w="9776" w:type="dxa"/>
            <w:shd w:val="clear" w:color="auto" w:fill="E7E6E6" w:themeFill="background2"/>
          </w:tcPr>
          <w:p w14:paraId="5CFE7705"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Exchange protocols</w:t>
            </w:r>
          </w:p>
        </w:tc>
      </w:tr>
      <w:tr w:rsidR="008C0056" w:rsidRPr="00A02233" w14:paraId="36694FFF" w14:textId="77777777" w:rsidTr="00BF25BF">
        <w:tc>
          <w:tcPr>
            <w:tcW w:w="9776" w:type="dxa"/>
          </w:tcPr>
          <w:p w14:paraId="213902C3"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Cs/>
                <w:lang w:val="en-GB"/>
              </w:rPr>
              <w:t>The processor will access the NetCDF files in Galileo (Deliverable 4.1 and 4.2) and will receive Ancillary dataset from DApOS team.</w:t>
            </w:r>
          </w:p>
          <w:p w14:paraId="232BB7C7"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Cs/>
                <w:lang w:val="en-GB"/>
              </w:rPr>
              <w:t>The processor will save the output in NetCDF</w:t>
            </w:r>
          </w:p>
          <w:p w14:paraId="5F3604F7" w14:textId="77777777" w:rsidR="008C0056" w:rsidRPr="00BF25BF" w:rsidRDefault="008C0056" w:rsidP="00BF25BF">
            <w:pPr>
              <w:numPr>
                <w:ilvl w:val="0"/>
                <w:numId w:val="6"/>
              </w:numPr>
              <w:spacing w:before="0" w:after="0" w:line="240" w:lineRule="auto"/>
              <w:jc w:val="left"/>
              <w:rPr>
                <w:rFonts w:cstheme="minorHAnsi"/>
                <w:color w:val="0070C0"/>
                <w:lang w:val="en-GB"/>
              </w:rPr>
            </w:pPr>
            <w:r w:rsidRPr="00BF25BF">
              <w:rPr>
                <w:rFonts w:cstheme="minorHAnsi"/>
                <w:lang w:val="en-GB"/>
              </w:rPr>
              <w:t>The processor will be developed by CMCC and will run on CINECA’s infrastructure.</w:t>
            </w:r>
          </w:p>
        </w:tc>
      </w:tr>
      <w:tr w:rsidR="008C0056" w:rsidRPr="00BF25BF" w14:paraId="79E5B2CD" w14:textId="77777777" w:rsidTr="00BF25BF">
        <w:tc>
          <w:tcPr>
            <w:tcW w:w="9776" w:type="dxa"/>
            <w:shd w:val="clear" w:color="auto" w:fill="E7E6E6" w:themeFill="background2"/>
          </w:tcPr>
          <w:p w14:paraId="012EC26E"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A02233" w14:paraId="234A0AB0" w14:textId="77777777" w:rsidTr="00BF25BF">
        <w:tc>
          <w:tcPr>
            <w:tcW w:w="9776" w:type="dxa"/>
            <w:shd w:val="clear" w:color="auto" w:fill="FFFFFF" w:themeFill="background1"/>
          </w:tcPr>
          <w:p w14:paraId="7C094F31"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0C3005C3" w14:textId="77777777" w:rsidR="008C0056" w:rsidRPr="00BF25BF" w:rsidRDefault="008C0056" w:rsidP="00925CF1">
            <w:pPr>
              <w:numPr>
                <w:ilvl w:val="0"/>
                <w:numId w:val="43"/>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BF25BF">
              <w:rPr>
                <w:rFonts w:cstheme="minorHAnsi"/>
                <w:b/>
                <w:bCs/>
                <w:lang w:val="en-GB"/>
              </w:rPr>
              <w:t>VHR-REA_IT</w:t>
            </w:r>
          </w:p>
          <w:p w14:paraId="2959C02A" w14:textId="77777777"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color w:val="000000"/>
                <w:lang w:val="en-GB"/>
              </w:rPr>
              <w:t>D4.1 - Dynamical Downscaling of ERA5 at hourly level with COSMO-CLM for 1989-2020.</w:t>
            </w:r>
          </w:p>
          <w:p w14:paraId="732DD92E" w14:textId="77777777"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xml:space="preserve">: see here: </w:t>
            </w:r>
            <w:hyperlink r:id="rId16" w:history="1">
              <w:r w:rsidRPr="00BF25BF">
                <w:rPr>
                  <w:rStyle w:val="Collegamentoipertestuale"/>
                  <w:rFonts w:eastAsia="Verdana" w:cstheme="minorHAnsi"/>
                  <w:lang w:val="en-GB"/>
                </w:rPr>
                <w:t>https://wiki.u-gov.it/confluence/display/HIGHLANDER/Dataset+forms?preview=/359625290/393550377/ReanalysisDownscaling_(Template-Highlander-data_final-version)_CMCC_FINAL.docx</w:t>
              </w:r>
            </w:hyperlink>
          </w:p>
          <w:p w14:paraId="40F1B651" w14:textId="77777777"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NetCDF</w:t>
            </w:r>
          </w:p>
          <w:p w14:paraId="13EC1DF7" w14:textId="77777777"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77FA0D53" w14:textId="2C872DE4"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4EDE2B3A"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CMCC requirements</w:t>
            </w:r>
            <w:r w:rsidRPr="00BF25BF">
              <w:rPr>
                <w:rFonts w:eastAsia="Verdana" w:cstheme="minorHAnsi"/>
                <w:color w:val="000000"/>
                <w:lang w:val="en-GB"/>
              </w:rPr>
              <w:t>:</w:t>
            </w:r>
          </w:p>
          <w:p w14:paraId="3C2D367F" w14:textId="77777777" w:rsidR="008C0056" w:rsidRPr="00BF25BF" w:rsidRDefault="008C0056" w:rsidP="00E76B96">
            <w:pPr>
              <w:pStyle w:val="Stilerequirements"/>
            </w:pPr>
            <w:r w:rsidRPr="00BF25BF">
              <w:t>Application of steps 1-6 above, with mask for clipping (step 5)</w:t>
            </w:r>
          </w:p>
          <w:p w14:paraId="2D908B97"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1D47F773" w14:textId="77777777" w:rsidR="008C0056" w:rsidRPr="00BF25BF" w:rsidRDefault="008C0056" w:rsidP="00925CF1">
            <w:pPr>
              <w:numPr>
                <w:ilvl w:val="0"/>
                <w:numId w:val="43"/>
              </w:numPr>
              <w:pBdr>
                <w:top w:val="nil"/>
                <w:left w:val="nil"/>
                <w:bottom w:val="nil"/>
                <w:right w:val="nil"/>
                <w:between w:val="nil"/>
              </w:pBdr>
              <w:spacing w:before="0" w:after="0" w:line="240" w:lineRule="auto"/>
              <w:contextualSpacing/>
              <w:jc w:val="left"/>
              <w:rPr>
                <w:rFonts w:eastAsia="Verdana" w:cstheme="minorHAnsi"/>
                <w:color w:val="000000"/>
                <w:lang w:val="en-GB"/>
              </w:rPr>
            </w:pPr>
            <w:r w:rsidRPr="00BF25BF">
              <w:rPr>
                <w:rFonts w:cstheme="minorHAnsi"/>
                <w:b/>
                <w:bCs/>
                <w:lang w:val="en-GB"/>
              </w:rPr>
              <w:t>VHR-PRO_IT</w:t>
            </w:r>
          </w:p>
          <w:p w14:paraId="6CECB737" w14:textId="77777777"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color w:val="000000"/>
                <w:lang w:val="en-GB"/>
              </w:rPr>
              <w:lastRenderedPageBreak/>
              <w:t>D4.2 - Downscaling at very fine resolution of COSMO-CLM over Italy from 8km to 2.2km for 1989-2050</w:t>
            </w:r>
          </w:p>
          <w:p w14:paraId="503D9AE9" w14:textId="77777777"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Data description</w:t>
            </w:r>
            <w:r w:rsidRPr="00BF25BF">
              <w:rPr>
                <w:rFonts w:eastAsia="Verdana" w:cstheme="minorHAnsi"/>
                <w:color w:val="000000"/>
                <w:lang w:val="en-GB"/>
              </w:rPr>
              <w:t>: see here:</w:t>
            </w:r>
            <w:r w:rsidRPr="00BF25BF">
              <w:rPr>
                <w:lang w:val="en-GB"/>
              </w:rPr>
              <w:t xml:space="preserve"> </w:t>
            </w:r>
            <w:hyperlink r:id="rId17" w:history="1">
              <w:r w:rsidRPr="00BF25BF">
                <w:rPr>
                  <w:rStyle w:val="Collegamentoipertestuale"/>
                  <w:rFonts w:eastAsia="Verdana" w:cstheme="minorHAnsi"/>
                  <w:lang w:val="en-GB"/>
                </w:rPr>
                <w:t>https://wiki.u-gov.it/confluence/display/HIGHLANDER/Dataset+forms?preview=/359625290/393550380/COSMO-CLM-Downscaling_(Template-Highlander-data_final-version)_FINAL.docx</w:t>
              </w:r>
            </w:hyperlink>
          </w:p>
          <w:p w14:paraId="666CC611" w14:textId="77777777"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75F769D1" w14:textId="77777777"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CMCC</w:t>
            </w:r>
          </w:p>
          <w:p w14:paraId="2B12D646" w14:textId="193C68F4" w:rsidR="008C0056" w:rsidRPr="00BF25BF" w:rsidRDefault="008C0056" w:rsidP="00BF25BF">
            <w:pPr>
              <w:pBdr>
                <w:top w:val="nil"/>
                <w:left w:val="nil"/>
                <w:bottom w:val="nil"/>
                <w:right w:val="nil"/>
                <w:between w:val="nil"/>
              </w:pBdr>
              <w:spacing w:after="0" w:line="240" w:lineRule="auto"/>
              <w:ind w:left="720"/>
              <w:contextualSpacing/>
              <w:jc w:val="left"/>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0CB30A8F"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CMCC requirements</w:t>
            </w:r>
            <w:r w:rsidRPr="00BF25BF">
              <w:rPr>
                <w:rFonts w:eastAsia="Verdana" w:cstheme="minorHAnsi"/>
                <w:color w:val="000000"/>
                <w:lang w:val="en-GB"/>
              </w:rPr>
              <w:t>:</w:t>
            </w:r>
          </w:p>
          <w:p w14:paraId="4BA8BC3B" w14:textId="77777777" w:rsidR="008C0056" w:rsidRPr="00BF25BF" w:rsidRDefault="008C0056" w:rsidP="00E76B96">
            <w:pPr>
              <w:pStyle w:val="Stilerequirements"/>
            </w:pPr>
            <w:r w:rsidRPr="00BF25BF">
              <w:t>Application of steps 1-6 above, with mask for clipping (step 5)</w:t>
            </w:r>
          </w:p>
        </w:tc>
      </w:tr>
      <w:tr w:rsidR="008C0056" w:rsidRPr="00BF25BF" w14:paraId="1B5F2144" w14:textId="77777777" w:rsidTr="00BF25BF">
        <w:tc>
          <w:tcPr>
            <w:tcW w:w="9776" w:type="dxa"/>
            <w:shd w:val="clear" w:color="auto" w:fill="E7E6E6" w:themeFill="background2"/>
          </w:tcPr>
          <w:p w14:paraId="6A88C0F3"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Output data</w:t>
            </w:r>
          </w:p>
        </w:tc>
      </w:tr>
      <w:tr w:rsidR="008C0056" w:rsidRPr="00A02233" w14:paraId="09A75557" w14:textId="77777777" w:rsidTr="00BF25BF">
        <w:tc>
          <w:tcPr>
            <w:tcW w:w="9776" w:type="dxa"/>
          </w:tcPr>
          <w:p w14:paraId="2B8BF244"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32D9D5E6" w14:textId="77777777" w:rsidR="008C0056" w:rsidRPr="00BF25BF" w:rsidRDefault="008C0056" w:rsidP="00925CF1">
            <w:pPr>
              <w:numPr>
                <w:ilvl w:val="0"/>
                <w:numId w:val="44"/>
              </w:numPr>
              <w:spacing w:before="0" w:after="0" w:line="240" w:lineRule="auto"/>
              <w:ind w:left="743"/>
              <w:contextualSpacing/>
              <w:rPr>
                <w:rFonts w:eastAsia="Verdana" w:cstheme="minorHAnsi"/>
                <w:color w:val="000000"/>
                <w:lang w:val="en-GB"/>
              </w:rPr>
            </w:pPr>
            <w:r w:rsidRPr="00BF25BF">
              <w:rPr>
                <w:rFonts w:eastAsia="Verdana" w:cstheme="minorHAnsi"/>
                <w:b/>
                <w:color w:val="000000"/>
                <w:lang w:val="en-GB"/>
              </w:rPr>
              <w:t>Indicators of bioclimatic conditions and forest suitability</w:t>
            </w:r>
          </w:p>
          <w:p w14:paraId="69EF9F0F" w14:textId="77777777" w:rsidR="008C0056" w:rsidRPr="00BF25BF" w:rsidRDefault="008C0056" w:rsidP="00925CF1">
            <w:pPr>
              <w:spacing w:line="240" w:lineRule="auto"/>
              <w:ind w:left="743"/>
              <w:contextualSpacing/>
              <w:rPr>
                <w:lang w:val="en-GB"/>
              </w:rPr>
            </w:pPr>
            <w:r w:rsidRPr="00BF25BF">
              <w:rPr>
                <w:i/>
                <w:lang w:val="en-GB"/>
              </w:rPr>
              <w:t>Format</w:t>
            </w:r>
            <w:r w:rsidRPr="00BF25BF">
              <w:rPr>
                <w:lang w:val="en-GB"/>
              </w:rPr>
              <w:t>: NetCDF</w:t>
            </w:r>
          </w:p>
          <w:p w14:paraId="28B5FFBB" w14:textId="77777777" w:rsidR="008C0056" w:rsidRPr="00BF25BF" w:rsidRDefault="008C0056" w:rsidP="00925CF1">
            <w:pPr>
              <w:spacing w:line="240" w:lineRule="auto"/>
              <w:ind w:left="743"/>
              <w:contextualSpacing/>
              <w:rPr>
                <w:lang w:val="en-GB"/>
              </w:rPr>
            </w:pPr>
            <w:r w:rsidRPr="00BF25BF">
              <w:rPr>
                <w:lang w:val="en-GB"/>
              </w:rPr>
              <w:t>Manager: CMCC</w:t>
            </w:r>
          </w:p>
          <w:p w14:paraId="69207762" w14:textId="77777777" w:rsidR="008C0056" w:rsidRPr="00BF25BF" w:rsidRDefault="008C0056" w:rsidP="00925CF1">
            <w:pPr>
              <w:spacing w:line="240" w:lineRule="auto"/>
              <w:ind w:left="743"/>
              <w:contextualSpacing/>
              <w:rPr>
                <w:lang w:val="en-GB"/>
              </w:rPr>
            </w:pPr>
            <w:r w:rsidRPr="00BF25BF">
              <w:rPr>
                <w:i/>
                <w:lang w:val="en-GB"/>
              </w:rPr>
              <w:t>Location</w:t>
            </w:r>
            <w:r w:rsidRPr="00BF25BF">
              <w:rPr>
                <w:lang w:val="en-GB"/>
              </w:rPr>
              <w:t>: CINECA Repository</w:t>
            </w:r>
          </w:p>
          <w:p w14:paraId="1D90CB43" w14:textId="77777777" w:rsidR="008C0056" w:rsidRPr="00BF25BF" w:rsidRDefault="008C0056" w:rsidP="00925CF1">
            <w:pPr>
              <w:spacing w:line="240" w:lineRule="auto"/>
              <w:ind w:left="743"/>
              <w:contextualSpacing/>
              <w:rPr>
                <w:lang w:val="en-GB"/>
              </w:rPr>
            </w:pPr>
            <w:r w:rsidRPr="00BF25BF">
              <w:rPr>
                <w:lang w:val="en-GB"/>
              </w:rPr>
              <w:t>Update frequency: once</w:t>
            </w:r>
          </w:p>
          <w:p w14:paraId="56D288F4" w14:textId="77777777" w:rsidR="008C0056" w:rsidRPr="00BF25BF" w:rsidRDefault="008C0056" w:rsidP="00925CF1">
            <w:pPr>
              <w:spacing w:line="240" w:lineRule="auto"/>
              <w:ind w:left="743"/>
              <w:contextualSpacing/>
              <w:rPr>
                <w:lang w:val="en-GB"/>
              </w:rPr>
            </w:pPr>
            <w:r w:rsidRPr="00BF25BF">
              <w:rPr>
                <w:i/>
                <w:lang w:val="en-GB"/>
              </w:rPr>
              <w:t>Additional info</w:t>
            </w:r>
            <w:r w:rsidRPr="00BF25BF">
              <w:rPr>
                <w:lang w:val="en-GB"/>
              </w:rPr>
              <w:t>: to be accessed and explored through the HIGHLANDER platform the products of steps 5-6 above.</w:t>
            </w:r>
          </w:p>
          <w:p w14:paraId="64BCDC42" w14:textId="1E3FCBE9" w:rsidR="008C0056" w:rsidRPr="00BF25BF" w:rsidRDefault="008C0056" w:rsidP="00925CF1">
            <w:pPr>
              <w:spacing w:line="240" w:lineRule="auto"/>
              <w:ind w:left="743"/>
              <w:contextualSpacing/>
              <w:rPr>
                <w:lang w:val="en-GB"/>
              </w:rPr>
            </w:pPr>
            <w:r w:rsidRPr="00BF25BF">
              <w:rPr>
                <w:i/>
                <w:lang w:val="en-GB"/>
              </w:rPr>
              <w:t>Dataset size</w:t>
            </w:r>
            <w:r w:rsidRPr="00BF25BF">
              <w:rPr>
                <w:lang w:val="en-GB"/>
              </w:rPr>
              <w:t>: (indicative) Human Wellbeing indicators (at native resolution; ≈17 GB* x 24 maps (2 periods x 4 indicators x 3 metrics (max, min, mean) = 410 GB)</w:t>
            </w:r>
          </w:p>
          <w:p w14:paraId="3C5AB488" w14:textId="77777777" w:rsidR="008C0056" w:rsidRPr="00BF25BF" w:rsidRDefault="008C0056" w:rsidP="003950D9">
            <w:pPr>
              <w:spacing w:after="0"/>
              <w:rPr>
                <w:rFonts w:eastAsia="Verdana" w:cstheme="minorHAnsi"/>
                <w:b/>
                <w:color w:val="000000"/>
                <w:lang w:val="en-GB"/>
              </w:rPr>
            </w:pPr>
            <w:r w:rsidRPr="00BF25BF">
              <w:rPr>
                <w:rFonts w:eastAsia="Verdana" w:cstheme="minorHAnsi"/>
                <w:b/>
                <w:color w:val="000000"/>
                <w:lang w:val="en-GB"/>
              </w:rPr>
              <w:t xml:space="preserve">CMCC requirements: </w:t>
            </w:r>
          </w:p>
          <w:p w14:paraId="7ECC961A" w14:textId="77777777" w:rsidR="008C0056" w:rsidRPr="00BF25BF" w:rsidRDefault="008C0056" w:rsidP="00BF25BF">
            <w:pPr>
              <w:numPr>
                <w:ilvl w:val="2"/>
                <w:numId w:val="4"/>
              </w:numPr>
              <w:spacing w:before="0" w:after="0" w:line="259" w:lineRule="auto"/>
              <w:ind w:left="567" w:hanging="425"/>
              <w:rPr>
                <w:rFonts w:eastAsia="Verdana" w:cstheme="minorHAnsi"/>
                <w:color w:val="000000"/>
                <w:lang w:val="en-GB"/>
              </w:rPr>
            </w:pPr>
            <w:r w:rsidRPr="00BF25BF">
              <w:rPr>
                <w:rFonts w:eastAsia="Verdana" w:cstheme="minorHAnsi"/>
                <w:color w:val="000000"/>
                <w:lang w:val="en-GB"/>
              </w:rPr>
              <w:t xml:space="preserve">Raw data download: data will be accessed by end users as explained in the last point below  </w:t>
            </w:r>
          </w:p>
        </w:tc>
      </w:tr>
      <w:tr w:rsidR="008C0056" w:rsidRPr="00A02233" w14:paraId="4F245718" w14:textId="77777777" w:rsidTr="00BF25BF">
        <w:tc>
          <w:tcPr>
            <w:tcW w:w="9776" w:type="dxa"/>
            <w:shd w:val="clear" w:color="auto" w:fill="E7E6E6" w:themeFill="background2"/>
          </w:tcPr>
          <w:p w14:paraId="7381A1AD"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Which output data will be accessible to the end user on Highlander platform</w:t>
            </w:r>
          </w:p>
        </w:tc>
      </w:tr>
      <w:tr w:rsidR="008C0056" w:rsidRPr="00BF25BF" w14:paraId="40D9837C" w14:textId="77777777" w:rsidTr="00BF25BF">
        <w:tc>
          <w:tcPr>
            <w:tcW w:w="9776" w:type="dxa"/>
          </w:tcPr>
          <w:p w14:paraId="402E0744" w14:textId="77777777" w:rsidR="008C0056" w:rsidRPr="00BF25BF" w:rsidRDefault="008C0056" w:rsidP="003950D9">
            <w:pPr>
              <w:spacing w:after="0" w:line="240" w:lineRule="auto"/>
              <w:rPr>
                <w:rFonts w:eastAsia="Verdana" w:cstheme="minorHAnsi"/>
                <w:bCs/>
                <w:lang w:val="en-GB"/>
              </w:rPr>
            </w:pPr>
            <w:r w:rsidRPr="00BF25BF">
              <w:rPr>
                <w:rFonts w:eastAsia="Verdana" w:cstheme="minorHAnsi"/>
                <w:bCs/>
                <w:lang w:val="en-GB"/>
              </w:rPr>
              <w:t>See steps 5-6 above</w:t>
            </w:r>
          </w:p>
        </w:tc>
      </w:tr>
      <w:tr w:rsidR="008C0056" w:rsidRPr="00A02233" w14:paraId="5D7DE65C" w14:textId="77777777" w:rsidTr="00BF25BF">
        <w:tc>
          <w:tcPr>
            <w:tcW w:w="9776" w:type="dxa"/>
            <w:shd w:val="clear" w:color="auto" w:fill="E7E6E6" w:themeFill="background2"/>
          </w:tcPr>
          <w:p w14:paraId="73960655"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5E979240" w14:textId="77777777" w:rsidTr="00BF25BF">
        <w:tc>
          <w:tcPr>
            <w:tcW w:w="9776" w:type="dxa"/>
          </w:tcPr>
          <w:p w14:paraId="41FB3E73" w14:textId="77777777" w:rsidR="008C0056" w:rsidRPr="00BF25BF" w:rsidRDefault="008C0056" w:rsidP="003950D9">
            <w:pPr>
              <w:spacing w:after="0" w:line="240" w:lineRule="auto"/>
              <w:rPr>
                <w:rFonts w:cstheme="minorHAnsi"/>
                <w:lang w:val="en-GB"/>
              </w:rPr>
            </w:pPr>
            <w:r w:rsidRPr="00BF25BF">
              <w:rPr>
                <w:rFonts w:cstheme="minorHAnsi"/>
                <w:lang w:val="en-GB"/>
              </w:rPr>
              <w:t>The data on the platform, i.e.</w:t>
            </w:r>
            <w:r w:rsidRPr="00BF25BF">
              <w:rPr>
                <w:rFonts w:eastAsia="Verdana" w:cstheme="minorHAnsi"/>
                <w:lang w:val="en-GB"/>
              </w:rPr>
              <w:t xml:space="preserve"> results of steps 5-6,</w:t>
            </w:r>
            <w:r w:rsidRPr="00BF25BF">
              <w:rPr>
                <w:rFonts w:cstheme="minorHAnsi"/>
                <w:lang w:val="en-GB"/>
              </w:rPr>
              <w:t xml:space="preserve"> will be freely available for the download. </w:t>
            </w:r>
          </w:p>
        </w:tc>
      </w:tr>
      <w:tr w:rsidR="008C0056" w:rsidRPr="00A02233" w14:paraId="6141AD98" w14:textId="77777777" w:rsidTr="00BF25BF">
        <w:tc>
          <w:tcPr>
            <w:tcW w:w="9776" w:type="dxa"/>
            <w:shd w:val="clear" w:color="auto" w:fill="E7E6E6" w:themeFill="background2"/>
          </w:tcPr>
          <w:p w14:paraId="77D27E3C"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BF25BF" w:rsidRPr="00A02233" w14:paraId="03E5BE32" w14:textId="77777777" w:rsidTr="00BF25BF">
        <w:tc>
          <w:tcPr>
            <w:tcW w:w="9776" w:type="dxa"/>
          </w:tcPr>
          <w:p w14:paraId="2FEDC391" w14:textId="07E733EB" w:rsidR="008C0056" w:rsidRPr="00BF25BF" w:rsidRDefault="008C0056" w:rsidP="003950D9">
            <w:pPr>
              <w:spacing w:after="0" w:line="240" w:lineRule="auto"/>
              <w:rPr>
                <w:rFonts w:cstheme="minorHAnsi"/>
                <w:lang w:val="en-GB"/>
              </w:rPr>
            </w:pPr>
            <w:r w:rsidRPr="00BF25BF">
              <w:rPr>
                <w:rFonts w:cstheme="minorHAnsi"/>
                <w:lang w:val="en-GB"/>
              </w:rPr>
              <w:t>The data will be accessed through a Web Application, indicatively composed of:</w:t>
            </w:r>
          </w:p>
          <w:p w14:paraId="4F7462F9"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1) </w:t>
            </w:r>
            <w:r w:rsidRPr="00BF25BF">
              <w:rPr>
                <w:rFonts w:cstheme="minorHAnsi"/>
                <w:b/>
                <w:lang w:val="en-GB"/>
              </w:rPr>
              <w:t>Dropdown menus</w:t>
            </w:r>
            <w:r w:rsidRPr="00BF25BF">
              <w:rPr>
                <w:rFonts w:cstheme="minorHAnsi"/>
                <w:lang w:val="en-GB"/>
              </w:rPr>
              <w:t xml:space="preserve"> to enable user’s choice about the type of </w:t>
            </w:r>
            <w:r w:rsidRPr="00BF25BF">
              <w:rPr>
                <w:rFonts w:cstheme="minorHAnsi"/>
                <w:b/>
                <w:lang w:val="en-GB"/>
              </w:rPr>
              <w:t>territorial units</w:t>
            </w:r>
            <w:r w:rsidRPr="00BF25BF">
              <w:rPr>
                <w:rFonts w:cstheme="minorHAnsi"/>
                <w:lang w:val="en-GB"/>
              </w:rPr>
              <w:t xml:space="preserve"> (administrative, land use based, user selected) and the </w:t>
            </w:r>
            <w:r w:rsidRPr="00BF25BF">
              <w:rPr>
                <w:rFonts w:cstheme="minorHAnsi"/>
                <w:b/>
                <w:lang w:val="en-GB"/>
              </w:rPr>
              <w:t>indicator</w:t>
            </w:r>
            <w:r w:rsidRPr="00BF25BF">
              <w:rPr>
                <w:rFonts w:cstheme="minorHAnsi"/>
                <w:lang w:val="en-GB"/>
              </w:rPr>
              <w:t xml:space="preserve"> (WC, HDEX, DI, AT) of interest.</w:t>
            </w:r>
          </w:p>
          <w:p w14:paraId="3F05C75E" w14:textId="77777777" w:rsidR="008C0056" w:rsidRPr="00BF25BF" w:rsidRDefault="008C0056" w:rsidP="003950D9">
            <w:pPr>
              <w:spacing w:after="0" w:line="240" w:lineRule="auto"/>
              <w:rPr>
                <w:rFonts w:cstheme="minorHAnsi"/>
                <w:lang w:val="en-GB"/>
              </w:rPr>
            </w:pPr>
            <w:r w:rsidRPr="00BF25BF">
              <w:rPr>
                <w:rFonts w:cstheme="minorHAnsi"/>
                <w:b/>
                <w:lang w:val="en-GB"/>
              </w:rPr>
              <w:t>Administrative</w:t>
            </w:r>
            <w:r w:rsidRPr="00BF25BF">
              <w:rPr>
                <w:rFonts w:cstheme="minorHAnsi"/>
                <w:lang w:val="en-GB"/>
              </w:rPr>
              <w:t>: Italy, regions, provinces, municipalities</w:t>
            </w:r>
          </w:p>
          <w:p w14:paraId="5BBE43FA" w14:textId="77777777" w:rsidR="008C0056" w:rsidRPr="00BF25BF" w:rsidRDefault="008C0056" w:rsidP="003950D9">
            <w:pPr>
              <w:spacing w:after="0" w:line="240" w:lineRule="auto"/>
              <w:rPr>
                <w:rFonts w:cstheme="minorHAnsi"/>
                <w:lang w:val="en-GB"/>
              </w:rPr>
            </w:pPr>
            <w:r w:rsidRPr="00BF25BF">
              <w:rPr>
                <w:rFonts w:cstheme="minorHAnsi"/>
                <w:b/>
                <w:bCs/>
                <w:lang w:val="en-GB"/>
              </w:rPr>
              <w:t>Land use based</w:t>
            </w:r>
            <w:r w:rsidRPr="00BF25BF">
              <w:rPr>
                <w:rFonts w:cstheme="minorHAnsi"/>
                <w:lang w:val="en-GB"/>
              </w:rPr>
              <w:t>: e.g. forest lands, urban areas, rural/agricultural areas, artificial surfaces</w:t>
            </w:r>
          </w:p>
          <w:p w14:paraId="2D42BE10" w14:textId="77777777" w:rsidR="008C0056" w:rsidRPr="00BF25BF" w:rsidRDefault="008C0056" w:rsidP="003950D9">
            <w:pPr>
              <w:spacing w:after="0" w:line="240" w:lineRule="auto"/>
              <w:rPr>
                <w:rFonts w:cstheme="minorHAnsi"/>
                <w:lang w:val="en-GB"/>
              </w:rPr>
            </w:pPr>
            <w:r w:rsidRPr="00BF25BF">
              <w:rPr>
                <w:rFonts w:cstheme="minorHAnsi"/>
                <w:b/>
                <w:lang w:val="en-GB"/>
              </w:rPr>
              <w:t>User selected</w:t>
            </w:r>
            <w:r w:rsidRPr="00BF25BF">
              <w:rPr>
                <w:rFonts w:cstheme="minorHAnsi"/>
                <w:lang w:val="en-GB"/>
              </w:rPr>
              <w:t>: circle, rectangle, freehand created polygon.</w:t>
            </w:r>
          </w:p>
          <w:p w14:paraId="74824965" w14:textId="77777777" w:rsidR="008C0056" w:rsidRPr="00BF25BF" w:rsidRDefault="008C0056" w:rsidP="003950D9">
            <w:pPr>
              <w:spacing w:after="0" w:line="240" w:lineRule="auto"/>
              <w:rPr>
                <w:rFonts w:cstheme="minorHAnsi"/>
                <w:lang w:val="en-GB"/>
              </w:rPr>
            </w:pPr>
          </w:p>
          <w:p w14:paraId="4546A2E0" w14:textId="77777777" w:rsidR="008C0056" w:rsidRPr="00BF25BF" w:rsidRDefault="008C0056" w:rsidP="003950D9">
            <w:pPr>
              <w:spacing w:after="0" w:line="240" w:lineRule="auto"/>
              <w:rPr>
                <w:rFonts w:cstheme="minorHAnsi"/>
                <w:lang w:val="en-GB"/>
              </w:rPr>
            </w:pPr>
            <w:r w:rsidRPr="00BF25BF">
              <w:rPr>
                <w:rFonts w:cstheme="minorHAnsi"/>
                <w:lang w:val="en-GB"/>
              </w:rPr>
              <w:lastRenderedPageBreak/>
              <w:t xml:space="preserve">2) </w:t>
            </w:r>
            <w:r w:rsidRPr="00BF25BF">
              <w:rPr>
                <w:rFonts w:cstheme="minorHAnsi"/>
                <w:b/>
                <w:lang w:val="en-GB"/>
              </w:rPr>
              <w:t>Live map</w:t>
            </w:r>
            <w:r w:rsidRPr="00BF25BF">
              <w:rPr>
                <w:rFonts w:cstheme="minorHAnsi"/>
                <w:lang w:val="en-GB"/>
              </w:rPr>
              <w:t>, at opening coloured by default according to the selected indicator for the historical period, as classified long-term average of its daily mean value, with radio-buttons to select the period (historical or future), the aggregation** (yearly; seasonal: DJF, MAM, JJA, SON; monthly: J, F, M, A; M, J, J, A, S, O, N, D), and the daily metric (mean, maximum, minimum).</w:t>
            </w:r>
          </w:p>
          <w:p w14:paraId="41E33687" w14:textId="77777777" w:rsidR="008C0056" w:rsidRPr="00BF25BF" w:rsidRDefault="008C0056" w:rsidP="003950D9">
            <w:pPr>
              <w:spacing w:after="0" w:line="240" w:lineRule="auto"/>
              <w:rPr>
                <w:rFonts w:cstheme="minorHAnsi"/>
                <w:lang w:val="en-GB"/>
              </w:rPr>
            </w:pPr>
          </w:p>
          <w:p w14:paraId="44AFBA00" w14:textId="77777777" w:rsidR="008C0056" w:rsidRPr="00BF25BF" w:rsidRDefault="008C0056" w:rsidP="003950D9">
            <w:pPr>
              <w:spacing w:after="0" w:line="240" w:lineRule="auto"/>
              <w:rPr>
                <w:rFonts w:cstheme="minorHAnsi"/>
                <w:lang w:val="en-GB"/>
              </w:rPr>
            </w:pPr>
            <w:r w:rsidRPr="00BF25BF">
              <w:rPr>
                <w:rFonts w:cstheme="minorHAnsi"/>
                <w:lang w:val="en-GB"/>
              </w:rPr>
              <w:t>After selections in 2) the live map shows the desired indicator as classified long-term average of its daily value under the period/aggregation/metric selected, then after choosing the territorial unit (by navigating and zooming), a child Application is launched with:</w:t>
            </w:r>
          </w:p>
          <w:p w14:paraId="247F6D7D" w14:textId="77777777" w:rsidR="008C0056" w:rsidRPr="00BF25BF" w:rsidRDefault="008C0056" w:rsidP="003950D9">
            <w:pPr>
              <w:spacing w:after="0" w:line="240" w:lineRule="auto"/>
              <w:rPr>
                <w:rFonts w:cstheme="minorHAnsi"/>
                <w:lang w:val="en-GB"/>
              </w:rPr>
            </w:pPr>
          </w:p>
          <w:p w14:paraId="479825EF"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3) </w:t>
            </w:r>
            <w:r w:rsidRPr="00BF25BF">
              <w:rPr>
                <w:rFonts w:cstheme="minorHAnsi"/>
                <w:b/>
                <w:lang w:val="en-GB"/>
              </w:rPr>
              <w:t>a map</w:t>
            </w:r>
            <w:r w:rsidRPr="00BF25BF">
              <w:rPr>
                <w:rFonts w:cstheme="minorHAnsi"/>
                <w:lang w:val="en-GB"/>
              </w:rPr>
              <w:t xml:space="preserve"> showing the values, for the selected territorial unit, of the indicator as classified long-term average of its daily value under the period/aggregation/metric selected, with possibility to scroll through the other period.</w:t>
            </w:r>
          </w:p>
          <w:p w14:paraId="32F40D47" w14:textId="77777777" w:rsidR="008C0056" w:rsidRPr="00BF25BF" w:rsidRDefault="008C0056" w:rsidP="003950D9">
            <w:pPr>
              <w:spacing w:after="0" w:line="240" w:lineRule="auto"/>
              <w:rPr>
                <w:rFonts w:cstheme="minorHAnsi"/>
                <w:lang w:val="en-GB"/>
              </w:rPr>
            </w:pPr>
          </w:p>
          <w:p w14:paraId="57AE3342"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4) </w:t>
            </w:r>
            <w:r w:rsidRPr="00BF25BF">
              <w:rPr>
                <w:rFonts w:cstheme="minorHAnsi"/>
                <w:b/>
                <w:lang w:val="en-GB"/>
              </w:rPr>
              <w:t>Box plots or similar</w:t>
            </w:r>
            <w:r w:rsidRPr="00BF25BF">
              <w:rPr>
                <w:rFonts w:cstheme="minorHAnsi"/>
                <w:lang w:val="en-GB"/>
              </w:rPr>
              <w:t xml:space="preserve"> for the spatial statistics of the values in 3) for the two periods (for immediate comparison). </w:t>
            </w:r>
          </w:p>
          <w:p w14:paraId="50F15C58" w14:textId="77777777" w:rsidR="008C0056" w:rsidRPr="00BF25BF" w:rsidRDefault="008C0056" w:rsidP="003950D9">
            <w:pPr>
              <w:tabs>
                <w:tab w:val="num" w:pos="1440"/>
              </w:tabs>
              <w:spacing w:after="0" w:line="240" w:lineRule="auto"/>
              <w:rPr>
                <w:rFonts w:cstheme="minorHAnsi"/>
                <w:lang w:val="en-GB"/>
              </w:rPr>
            </w:pPr>
            <w:r w:rsidRPr="00BF25BF">
              <w:rPr>
                <w:rFonts w:cstheme="minorHAnsi"/>
                <w:lang w:val="en-GB"/>
              </w:rPr>
              <w:t xml:space="preserve">There will be also possibility to download: </w:t>
            </w:r>
            <w:proofErr w:type="spellStart"/>
            <w:r w:rsidRPr="00BF25BF">
              <w:rPr>
                <w:rFonts w:cstheme="minorHAnsi"/>
                <w:lang w:val="en-GB"/>
              </w:rPr>
              <w:t>i</w:t>
            </w:r>
            <w:proofErr w:type="spellEnd"/>
            <w:r w:rsidRPr="00BF25BF">
              <w:rPr>
                <w:rFonts w:cstheme="minorHAnsi"/>
                <w:lang w:val="en-GB"/>
              </w:rPr>
              <w:t xml:space="preserve">) </w:t>
            </w:r>
            <w:proofErr w:type="spellStart"/>
            <w:r w:rsidRPr="00BF25BF">
              <w:rPr>
                <w:rFonts w:cstheme="minorHAnsi"/>
                <w:lang w:val="en-GB"/>
              </w:rPr>
              <w:t>NetCDF</w:t>
            </w:r>
            <w:proofErr w:type="spellEnd"/>
            <w:r w:rsidRPr="00BF25BF">
              <w:rPr>
                <w:rFonts w:cstheme="minorHAnsi"/>
                <w:lang w:val="en-GB"/>
              </w:rPr>
              <w:t xml:space="preserve"> data clipped over the selected territorial unit: ii) a pdf report with map and box-plots obtained in the analysis.</w:t>
            </w:r>
          </w:p>
          <w:p w14:paraId="56706EFD" w14:textId="77777777" w:rsidR="008C0056" w:rsidRPr="00BF25BF" w:rsidRDefault="008C0056" w:rsidP="003950D9">
            <w:pPr>
              <w:tabs>
                <w:tab w:val="num" w:pos="1440"/>
              </w:tabs>
              <w:spacing w:after="0" w:line="240" w:lineRule="auto"/>
              <w:rPr>
                <w:rFonts w:cstheme="minorHAnsi"/>
                <w:lang w:val="en-GB"/>
              </w:rPr>
            </w:pPr>
          </w:p>
          <w:p w14:paraId="325EC3A4" w14:textId="77777777" w:rsidR="008C0056" w:rsidRPr="00BF25BF" w:rsidRDefault="008C0056" w:rsidP="003950D9">
            <w:pPr>
              <w:rPr>
                <w:rFonts w:cstheme="minorHAnsi"/>
                <w:lang w:val="en-GB"/>
              </w:rPr>
            </w:pPr>
            <w:r w:rsidRPr="00BF25BF">
              <w:rPr>
                <w:rFonts w:cstheme="minorHAnsi"/>
                <w:lang w:val="en-GB"/>
              </w:rPr>
              <w:t>*assumed 13 GB the size of hourly data for 1 variable and 1 year, so (13/24)*30≈17GB is the size daily data for 30 years</w:t>
            </w:r>
          </w:p>
          <w:p w14:paraId="78843B59" w14:textId="77777777" w:rsidR="008C0056" w:rsidRPr="00BF25BF" w:rsidRDefault="008C0056" w:rsidP="003950D9">
            <w:pPr>
              <w:rPr>
                <w:rFonts w:cstheme="minorHAnsi"/>
                <w:lang w:val="en-GB"/>
              </w:rPr>
            </w:pPr>
            <w:r w:rsidRPr="00BF25BF">
              <w:rPr>
                <w:rFonts w:cstheme="minorHAnsi"/>
                <w:lang w:val="en-GB"/>
              </w:rPr>
              <w:t>** to be decided if aggregation made on the fly (only for the territorial units selected) or pre-calculated, the latter will require creating (through additional steps) 17 (aggregations) x 3 (metrics) x 4 (indicators) x 2 (periods)=204 layers.</w:t>
            </w:r>
          </w:p>
        </w:tc>
      </w:tr>
    </w:tbl>
    <w:p w14:paraId="1FBE3731" w14:textId="77777777" w:rsidR="008C0056" w:rsidRPr="00BF25BF" w:rsidRDefault="008C0056" w:rsidP="008C0056">
      <w:pPr>
        <w:rPr>
          <w:rFonts w:cstheme="minorHAnsi"/>
          <w:lang w:val="en-GB"/>
        </w:rPr>
      </w:pPr>
      <w:r w:rsidRPr="00BF25BF">
        <w:rPr>
          <w:rFonts w:cstheme="minorHAnsi"/>
          <w:lang w:val="en-GB"/>
        </w:rPr>
        <w:lastRenderedPageBreak/>
        <w:t xml:space="preserve"> </w:t>
      </w:r>
    </w:p>
    <w:p w14:paraId="5F582106" w14:textId="77777777" w:rsidR="008C0056" w:rsidRPr="00BF25BF" w:rsidRDefault="008C0056" w:rsidP="00A13691">
      <w:pPr>
        <w:rPr>
          <w:lang w:val="en-GB"/>
        </w:rPr>
      </w:pPr>
    </w:p>
    <w:p w14:paraId="52F7D54B" w14:textId="77777777" w:rsidR="008C0056" w:rsidRPr="00BF25BF" w:rsidRDefault="008C0056" w:rsidP="008C0056">
      <w:pPr>
        <w:pStyle w:val="Titolo1"/>
      </w:pPr>
      <w:bookmarkStart w:id="54" w:name="_Toc69118441"/>
      <w:bookmarkStart w:id="55" w:name="_Toc69304726"/>
      <w:r w:rsidRPr="00BF25BF">
        <w:lastRenderedPageBreak/>
        <w:t>IoT for animal wellbeing</w:t>
      </w:r>
      <w:bookmarkEnd w:id="54"/>
      <w:bookmarkEnd w:id="55"/>
      <w:r w:rsidRPr="00BF25BF">
        <w:t xml:space="preserve"> </w:t>
      </w:r>
    </w:p>
    <w:p w14:paraId="34645665" w14:textId="59D28161" w:rsidR="008C0056" w:rsidRPr="00BF25BF" w:rsidRDefault="008C0056" w:rsidP="00BF25BF">
      <w:pPr>
        <w:pBdr>
          <w:top w:val="nil"/>
          <w:left w:val="nil"/>
          <w:bottom w:val="nil"/>
          <w:right w:val="nil"/>
          <w:between w:val="nil"/>
        </w:pBdr>
        <w:ind w:hanging="2"/>
        <w:rPr>
          <w:color w:val="000000"/>
          <w:lang w:val="en-GB"/>
        </w:rPr>
      </w:pPr>
      <w:r w:rsidRPr="00BF25BF">
        <w:rPr>
          <w:color w:val="000000"/>
          <w:lang w:val="en-GB"/>
        </w:rPr>
        <w:t xml:space="preserve">The DApOS “IoT for animal wellbeing” is being developed by DIBAF. One of the major concerns regards the economic impact of climate changes on livestock production efficiency reduction due to heat stress: IoT capable of detecting livestock position and movements for pasture livestock would be very useful to identify the state of health. The data detected will be correlated, through appropriate relations, to the environment temperature and humidity, determining animal conditions and compared both to </w:t>
      </w:r>
      <w:r w:rsidRPr="00BF25BF">
        <w:rPr>
          <w:rFonts w:cstheme="minorHAnsi"/>
          <w:lang w:val="en-GB"/>
        </w:rPr>
        <w:t>climate weather sub-seasonal forecast</w:t>
      </w:r>
      <w:r w:rsidRPr="00BF25BF">
        <w:rPr>
          <w:color w:val="000000"/>
          <w:lang w:val="en-GB"/>
        </w:rPr>
        <w:t xml:space="preserve"> (from ECMWF) and to climate projection data (from CMCC) and AIA production data. This DApOS is subdivided into two specific categories.</w:t>
      </w:r>
    </w:p>
    <w:p w14:paraId="7B584C51" w14:textId="2713F99D" w:rsidR="008C0056" w:rsidRPr="00BF25BF" w:rsidRDefault="008C0056" w:rsidP="008C0056">
      <w:pPr>
        <w:pStyle w:val="Titolo2"/>
      </w:pPr>
      <w:r w:rsidRPr="00BF25BF">
        <w:t xml:space="preserve"> </w:t>
      </w:r>
      <w:bookmarkStart w:id="56" w:name="_Toc69118442"/>
      <w:bookmarkStart w:id="57" w:name="_Toc69304727"/>
      <w:r w:rsidRPr="00BF25BF">
        <w:t>DApOS “IoT for animal wellbeing” specification</w:t>
      </w:r>
      <w:bookmarkEnd w:id="56"/>
      <w:bookmarkEnd w:id="57"/>
    </w:p>
    <w:p w14:paraId="0574BFC8" w14:textId="445BC2B1" w:rsidR="008C0056" w:rsidRPr="009B693B" w:rsidRDefault="008C0056" w:rsidP="008C0056">
      <w:pPr>
        <w:jc w:val="left"/>
        <w:rPr>
          <w:rFonts w:cstheme="minorHAnsi"/>
        </w:rPr>
      </w:pPr>
      <w:r w:rsidRPr="009B693B">
        <w:rPr>
          <w:rFonts w:cstheme="minorHAnsi"/>
        </w:rPr>
        <w:t>Author: Marco Milanesi (DIBAF),</w:t>
      </w:r>
      <w:r w:rsidR="00BF25BF" w:rsidRPr="009B693B">
        <w:rPr>
          <w:rFonts w:cstheme="minorHAnsi"/>
        </w:rPr>
        <w:t xml:space="preserve"> </w:t>
      </w:r>
      <w:r w:rsidRPr="009B693B">
        <w:rPr>
          <w:rFonts w:cstheme="minorHAnsi"/>
        </w:rPr>
        <w:t>Francesco Renzi (DIBAF)</w:t>
      </w:r>
    </w:p>
    <w:p w14:paraId="4AA792F0" w14:textId="665F3511" w:rsidR="008C0056" w:rsidRPr="009B693B" w:rsidRDefault="008C0056" w:rsidP="00BF25BF">
      <w:pPr>
        <w:pStyle w:val="Default"/>
        <w:rPr>
          <w:rFonts w:asciiTheme="minorHAnsi" w:eastAsiaTheme="minorHAnsi" w:hAnsiTheme="minorHAnsi" w:cstheme="minorHAnsi"/>
          <w:color w:val="auto"/>
        </w:rPr>
      </w:pPr>
      <w:r w:rsidRPr="009B693B">
        <w:rPr>
          <w:rFonts w:asciiTheme="minorHAnsi" w:eastAsiaTheme="minorHAnsi" w:hAnsiTheme="minorHAnsi" w:cstheme="minorHAnsi"/>
          <w:color w:val="auto"/>
        </w:rPr>
        <w:t>DApOS manager: Giovanni Chillemi (DIBAF)</w:t>
      </w:r>
    </w:p>
    <w:p w14:paraId="7AEC8714" w14:textId="272AB8E4" w:rsidR="008C0056" w:rsidRPr="00BF25BF" w:rsidRDefault="008C0056" w:rsidP="00BF25BF">
      <w:pPr>
        <w:pStyle w:val="Titolo3"/>
        <w:rPr>
          <w:rFonts w:eastAsia="Verdana"/>
          <w:lang w:val="en-GB"/>
        </w:rPr>
      </w:pPr>
      <w:bookmarkStart w:id="58" w:name="_Toc69118443"/>
      <w:bookmarkStart w:id="59" w:name="_Toc69304728"/>
      <w:r w:rsidRPr="00BF25BF">
        <w:rPr>
          <w:rFonts w:eastAsia="Verdana"/>
          <w:lang w:val="en-GB"/>
        </w:rPr>
        <w:t>Workflow: animal welfare using climate projection data</w:t>
      </w:r>
      <w:bookmarkEnd w:id="58"/>
      <w:bookmarkEnd w:id="59"/>
    </w:p>
    <w:tbl>
      <w:tblPr>
        <w:tblStyle w:val="Grigliatabella"/>
        <w:tblW w:w="9628" w:type="dxa"/>
        <w:tblLook w:val="04A0" w:firstRow="1" w:lastRow="0" w:firstColumn="1" w:lastColumn="0" w:noHBand="0" w:noVBand="1"/>
      </w:tblPr>
      <w:tblGrid>
        <w:gridCol w:w="9628"/>
      </w:tblGrid>
      <w:tr w:rsidR="008C0056" w:rsidRPr="00BF25BF" w14:paraId="29215243" w14:textId="77777777" w:rsidTr="003950D9">
        <w:tc>
          <w:tcPr>
            <w:tcW w:w="9628" w:type="dxa"/>
            <w:shd w:val="clear" w:color="auto" w:fill="E7E6E6" w:themeFill="background2"/>
          </w:tcPr>
          <w:p w14:paraId="5F06F63C"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A02233" w14:paraId="66300316" w14:textId="77777777" w:rsidTr="003950D9">
        <w:tc>
          <w:tcPr>
            <w:tcW w:w="9628" w:type="dxa"/>
          </w:tcPr>
          <w:p w14:paraId="7E5D8E7B" w14:textId="77777777" w:rsidR="008C0056" w:rsidRPr="00BF25BF" w:rsidRDefault="008C0056" w:rsidP="003950D9">
            <w:pPr>
              <w:pStyle w:val="Default"/>
              <w:rPr>
                <w:rFonts w:asciiTheme="minorHAnsi" w:hAnsiTheme="minorHAnsi" w:cstheme="minorHAnsi"/>
                <w:sz w:val="20"/>
                <w:szCs w:val="20"/>
                <w:lang w:val="en-GB"/>
              </w:rPr>
            </w:pPr>
            <w:r w:rsidRPr="00BF25BF">
              <w:rPr>
                <w:rFonts w:asciiTheme="minorHAnsi" w:hAnsiTheme="minorHAnsi" w:cstheme="minorHAnsi"/>
                <w:sz w:val="32"/>
                <w:lang w:val="en-GB"/>
              </w:rPr>
              <w:t>IoT for animal wellbeing - climate projections</w:t>
            </w:r>
          </w:p>
        </w:tc>
      </w:tr>
      <w:tr w:rsidR="008C0056" w:rsidRPr="00BF25BF" w14:paraId="42E9EC99" w14:textId="77777777" w:rsidTr="003950D9">
        <w:tc>
          <w:tcPr>
            <w:tcW w:w="9628" w:type="dxa"/>
            <w:shd w:val="clear" w:color="auto" w:fill="E7E6E6" w:themeFill="background2"/>
          </w:tcPr>
          <w:p w14:paraId="5AF34D5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1997C05F" w14:textId="77777777" w:rsidTr="003950D9">
        <w:tc>
          <w:tcPr>
            <w:tcW w:w="9628" w:type="dxa"/>
          </w:tcPr>
          <w:p w14:paraId="2326910F"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DIBAF</w:t>
            </w:r>
          </w:p>
        </w:tc>
      </w:tr>
      <w:tr w:rsidR="008C0056" w:rsidRPr="00BF25BF" w14:paraId="56DF319D" w14:textId="77777777" w:rsidTr="003950D9">
        <w:tc>
          <w:tcPr>
            <w:tcW w:w="9628" w:type="dxa"/>
            <w:shd w:val="clear" w:color="auto" w:fill="E7E6E6" w:themeFill="background2"/>
          </w:tcPr>
          <w:p w14:paraId="6DBBC0C5"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0464D9AE" w14:textId="77777777" w:rsidTr="003950D9">
        <w:tc>
          <w:tcPr>
            <w:tcW w:w="9628" w:type="dxa"/>
          </w:tcPr>
          <w:p w14:paraId="4B7F2B2D"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This workflow will provide indicators of animal wellbeing using projection data (2021-2050), based on historical climate conditions and production data. </w:t>
            </w:r>
          </w:p>
          <w:p w14:paraId="68A840B3"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In general terms, this workflow combines information on production data from dairy cows (from AIA, through DIBAF collaboration) and downscaled ERA5 reanalysis data (1989-2018) from CMCC. </w:t>
            </w:r>
          </w:p>
          <w:p w14:paraId="19C70DB0" w14:textId="77777777" w:rsidR="008C0056" w:rsidRPr="00BF25BF" w:rsidRDefault="008C0056" w:rsidP="003950D9">
            <w:pPr>
              <w:spacing w:after="0" w:line="240" w:lineRule="auto"/>
              <w:rPr>
                <w:rFonts w:cstheme="minorHAnsi"/>
                <w:lang w:val="en-GB"/>
              </w:rPr>
            </w:pPr>
          </w:p>
        </w:tc>
      </w:tr>
      <w:tr w:rsidR="008C0056" w:rsidRPr="00BF25BF" w14:paraId="07A884C0" w14:textId="77777777" w:rsidTr="003950D9">
        <w:tc>
          <w:tcPr>
            <w:tcW w:w="9628" w:type="dxa"/>
            <w:shd w:val="clear" w:color="auto" w:fill="E7E6E6" w:themeFill="background2"/>
          </w:tcPr>
          <w:p w14:paraId="2BFF994A"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17744A7A" w14:textId="77777777" w:rsidTr="003950D9">
        <w:tc>
          <w:tcPr>
            <w:tcW w:w="9628" w:type="dxa"/>
          </w:tcPr>
          <w:p w14:paraId="66F97D8F"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Highlander provides downscaled ERA5 reanalysis data (</w:t>
            </w:r>
            <w:r w:rsidRPr="00BF25BF">
              <w:rPr>
                <w:rFonts w:cstheme="minorHAnsi"/>
                <w:b/>
                <w:bCs/>
                <w:lang w:val="en-GB"/>
              </w:rPr>
              <w:t>VHR-REA_IT</w:t>
            </w:r>
            <w:r w:rsidRPr="00BF25BF">
              <w:rPr>
                <w:rFonts w:cstheme="minorHAnsi"/>
                <w:lang w:val="en-GB"/>
              </w:rPr>
              <w:t>) to DIBAF, through CMCC</w:t>
            </w:r>
          </w:p>
          <w:p w14:paraId="0C52BF8D"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 xml:space="preserve">DIBAF provides </w:t>
            </w:r>
            <w:r w:rsidRPr="00BF25BF">
              <w:rPr>
                <w:rFonts w:cstheme="minorHAnsi"/>
                <w:b/>
                <w:lang w:val="en-GB"/>
              </w:rPr>
              <w:t>AIA historical production data</w:t>
            </w:r>
            <w:r w:rsidRPr="00BF25BF">
              <w:rPr>
                <w:rFonts w:cstheme="minorHAnsi"/>
                <w:lang w:val="en-GB"/>
              </w:rPr>
              <w:t xml:space="preserve"> </w:t>
            </w:r>
          </w:p>
          <w:p w14:paraId="5D8B4D93"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DIBAF identifies the best ML model to predict the impact of climate variables on production</w:t>
            </w:r>
          </w:p>
          <w:p w14:paraId="442BF9F0"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Highlander provides downscaled projections data (2021-2050) (</w:t>
            </w:r>
            <w:r w:rsidRPr="00BF25BF">
              <w:rPr>
                <w:rFonts w:cstheme="minorHAnsi"/>
                <w:b/>
                <w:bCs/>
                <w:lang w:val="en-GB"/>
              </w:rPr>
              <w:t>VHR-PRO_IT</w:t>
            </w:r>
            <w:r w:rsidRPr="00BF25BF">
              <w:rPr>
                <w:rFonts w:cstheme="minorHAnsi"/>
                <w:lang w:val="en-GB"/>
              </w:rPr>
              <w:t>) to DIBAF, through CMCC</w:t>
            </w:r>
          </w:p>
          <w:p w14:paraId="6620377D"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DIBAF runs the ML algorithm to obtain predictions on DIBAF or CINECA servers</w:t>
            </w:r>
          </w:p>
          <w:p w14:paraId="7CFDA54D"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lastRenderedPageBreak/>
              <w:t>Highlander receives the output data from DIBAF and saves them in its own repository</w:t>
            </w:r>
          </w:p>
          <w:p w14:paraId="29BB7495" w14:textId="77777777" w:rsidR="008C0056" w:rsidRPr="00BF25BF" w:rsidRDefault="008C0056" w:rsidP="00BF25BF">
            <w:pPr>
              <w:numPr>
                <w:ilvl w:val="0"/>
                <w:numId w:val="5"/>
              </w:numPr>
              <w:spacing w:before="0" w:after="0" w:line="240" w:lineRule="auto"/>
              <w:jc w:val="left"/>
              <w:rPr>
                <w:rFonts w:cstheme="minorHAnsi"/>
                <w:b/>
                <w:lang w:val="en-GB"/>
              </w:rPr>
            </w:pPr>
            <w:r w:rsidRPr="00BF25BF">
              <w:rPr>
                <w:rFonts w:cstheme="minorHAnsi"/>
                <w:b/>
                <w:lang w:val="en-GB"/>
              </w:rPr>
              <w:t>The processing of this DApOS runs on DIBAF. At the moment we are evaluating if the computing power of DIBAF infrastructure will be sufficient. If not, the algorithm will need to run also on CINECA infrastructure.</w:t>
            </w:r>
          </w:p>
        </w:tc>
      </w:tr>
      <w:tr w:rsidR="008C0056" w:rsidRPr="00BF25BF" w14:paraId="0D33A388" w14:textId="77777777" w:rsidTr="003950D9">
        <w:tc>
          <w:tcPr>
            <w:tcW w:w="9628" w:type="dxa"/>
            <w:shd w:val="clear" w:color="auto" w:fill="E7E6E6" w:themeFill="background2"/>
          </w:tcPr>
          <w:p w14:paraId="6359F5B2"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Exchange protocols</w:t>
            </w:r>
          </w:p>
        </w:tc>
      </w:tr>
      <w:tr w:rsidR="008C0056" w:rsidRPr="00A02233" w14:paraId="0DACA22F" w14:textId="77777777" w:rsidTr="003950D9">
        <w:tc>
          <w:tcPr>
            <w:tcW w:w="9628" w:type="dxa"/>
          </w:tcPr>
          <w:p w14:paraId="1115412C"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DIBAF retrieves the climate data and production data via FTP or SCP</w:t>
            </w:r>
          </w:p>
          <w:p w14:paraId="7771E144"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eastAsia="Times New Roman" w:cstheme="minorHAnsi"/>
                <w:lang w:val="en-GB"/>
              </w:rPr>
              <w:t>DIBAF provide the processed data via FTP or SCP</w:t>
            </w:r>
            <w:r w:rsidRPr="00BF25BF">
              <w:rPr>
                <w:rFonts w:cstheme="minorHAnsi"/>
                <w:b/>
                <w:bCs/>
                <w:lang w:val="en-GB"/>
              </w:rPr>
              <w:t xml:space="preserve"> </w:t>
            </w:r>
          </w:p>
          <w:p w14:paraId="1A857A2C" w14:textId="2F0E2C6C"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Cs/>
                <w:lang w:val="en-GB"/>
              </w:rPr>
              <w:t>This process is made only once</w:t>
            </w:r>
          </w:p>
        </w:tc>
      </w:tr>
      <w:tr w:rsidR="008C0056" w:rsidRPr="00BF25BF" w14:paraId="6EFA5BA2" w14:textId="77777777" w:rsidTr="003950D9">
        <w:tc>
          <w:tcPr>
            <w:tcW w:w="9628" w:type="dxa"/>
            <w:shd w:val="clear" w:color="auto" w:fill="E7E6E6" w:themeFill="background2"/>
          </w:tcPr>
          <w:p w14:paraId="32D6A165"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BF25BF" w14:paraId="3291310F" w14:textId="77777777" w:rsidTr="003950D9">
        <w:tc>
          <w:tcPr>
            <w:tcW w:w="9628" w:type="dxa"/>
            <w:shd w:val="clear" w:color="auto" w:fill="FFFFFF" w:themeFill="background1"/>
          </w:tcPr>
          <w:p w14:paraId="159A3BAF"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58F0565B" w14:textId="77777777" w:rsidR="008C0056" w:rsidRPr="00925CF1" w:rsidRDefault="008C0056" w:rsidP="00925CF1">
            <w:pPr>
              <w:numPr>
                <w:ilvl w:val="0"/>
                <w:numId w:val="55"/>
              </w:numPr>
              <w:pBdr>
                <w:top w:val="nil"/>
                <w:left w:val="nil"/>
                <w:bottom w:val="nil"/>
                <w:right w:val="nil"/>
                <w:between w:val="nil"/>
              </w:pBdr>
              <w:spacing w:before="0" w:after="0" w:line="240" w:lineRule="auto"/>
              <w:ind w:left="743"/>
              <w:contextualSpacing/>
              <w:rPr>
                <w:rFonts w:eastAsia="Verdana" w:cstheme="minorHAnsi"/>
                <w:b/>
                <w:color w:val="000000"/>
                <w:lang w:val="en-GB"/>
              </w:rPr>
            </w:pPr>
            <w:r w:rsidRPr="00925CF1">
              <w:rPr>
                <w:rFonts w:eastAsia="Verdana" w:cstheme="minorHAnsi"/>
                <w:b/>
                <w:color w:val="000000"/>
                <w:lang w:val="en-GB"/>
              </w:rPr>
              <w:t>VHR-REA_IT</w:t>
            </w:r>
          </w:p>
          <w:p w14:paraId="172DBA3A" w14:textId="77777777" w:rsidR="008C0056" w:rsidRPr="00BF25BF" w:rsidRDefault="008C0056" w:rsidP="00925CF1">
            <w:pPr>
              <w:pBdr>
                <w:top w:val="nil"/>
                <w:left w:val="nil"/>
                <w:bottom w:val="nil"/>
                <w:right w:val="nil"/>
                <w:between w:val="nil"/>
              </w:pBdr>
              <w:spacing w:after="0" w:line="240" w:lineRule="auto"/>
              <w:ind w:left="743"/>
              <w:contextualSpacing/>
              <w:rPr>
                <w:rFonts w:eastAsia="Verdana" w:cstheme="minorHAnsi"/>
                <w:lang w:val="en-GB"/>
              </w:rPr>
            </w:pPr>
            <w:r w:rsidRPr="00BF25BF">
              <w:rPr>
                <w:rFonts w:eastAsia="Verdana" w:cstheme="minorHAnsi"/>
                <w:lang w:val="en-GB"/>
              </w:rPr>
              <w:t>D4.1 - Dynamical Downscaling of ERA5 at hourly level with COSMO-CLM</w:t>
            </w:r>
          </w:p>
          <w:p w14:paraId="504DFC64" w14:textId="77777777" w:rsidR="008C0056" w:rsidRPr="00BF25BF" w:rsidRDefault="008C0056" w:rsidP="00925CF1">
            <w:pPr>
              <w:pBdr>
                <w:top w:val="nil"/>
                <w:left w:val="nil"/>
                <w:bottom w:val="nil"/>
                <w:right w:val="nil"/>
                <w:between w:val="nil"/>
              </w:pBdr>
              <w:spacing w:after="0" w:line="240" w:lineRule="auto"/>
              <w:ind w:left="743"/>
              <w:contextualSpacing/>
              <w:rPr>
                <w:rFonts w:eastAsia="Verdana" w:cstheme="minorHAnsi"/>
                <w:b/>
                <w:lang w:val="en-GB"/>
              </w:rPr>
            </w:pPr>
            <w:r w:rsidRPr="00BF25BF">
              <w:rPr>
                <w:rFonts w:eastAsia="Verdana" w:cstheme="minorHAnsi"/>
                <w:i/>
                <w:lang w:val="en-GB"/>
              </w:rPr>
              <w:t>Data description</w:t>
            </w:r>
            <w:r w:rsidRPr="00BF25BF">
              <w:rPr>
                <w:rFonts w:eastAsia="Verdana" w:cstheme="minorHAnsi"/>
                <w:lang w:val="en-GB"/>
              </w:rPr>
              <w:t>: 2.2 km hor.res. for 1989-2018 (hopefully 1981-2019)</w:t>
            </w:r>
          </w:p>
          <w:p w14:paraId="5AD86071" w14:textId="77777777" w:rsidR="008C0056" w:rsidRPr="00BF25BF" w:rsidRDefault="008C0056" w:rsidP="00925CF1">
            <w:pPr>
              <w:pBdr>
                <w:top w:val="nil"/>
                <w:left w:val="nil"/>
                <w:bottom w:val="nil"/>
                <w:right w:val="nil"/>
                <w:between w:val="nil"/>
              </w:pBdr>
              <w:spacing w:after="0" w:line="240" w:lineRule="auto"/>
              <w:ind w:left="743"/>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39F8C045" w14:textId="77777777" w:rsidR="008C0056" w:rsidRPr="00BF25BF" w:rsidRDefault="008C0056" w:rsidP="00925CF1">
            <w:pPr>
              <w:pBdr>
                <w:top w:val="nil"/>
                <w:left w:val="nil"/>
                <w:bottom w:val="nil"/>
                <w:right w:val="nil"/>
                <w:between w:val="nil"/>
              </w:pBdr>
              <w:spacing w:after="0" w:line="240" w:lineRule="auto"/>
              <w:ind w:left="743"/>
              <w:contextualSpacing/>
              <w:rPr>
                <w:rFonts w:eastAsia="Verdana" w:cstheme="minorHAnsi"/>
                <w:lang w:val="en-GB"/>
              </w:rPr>
            </w:pPr>
            <w:r w:rsidRPr="00BF25BF">
              <w:rPr>
                <w:rFonts w:eastAsia="Verdana" w:cstheme="minorHAnsi"/>
                <w:i/>
                <w:lang w:val="en-GB"/>
              </w:rPr>
              <w:t>Manager</w:t>
            </w:r>
            <w:r w:rsidRPr="00BF25BF">
              <w:rPr>
                <w:rFonts w:eastAsia="Verdana" w:cstheme="minorHAnsi"/>
                <w:lang w:val="en-GB"/>
              </w:rPr>
              <w:t>: CMCC</w:t>
            </w:r>
          </w:p>
          <w:p w14:paraId="4AAE89C7" w14:textId="0BE9D4C4" w:rsidR="008C0056" w:rsidRPr="00BF25BF" w:rsidRDefault="008C0056" w:rsidP="00925CF1">
            <w:pPr>
              <w:pBdr>
                <w:top w:val="nil"/>
                <w:left w:val="nil"/>
                <w:bottom w:val="nil"/>
                <w:right w:val="nil"/>
                <w:between w:val="nil"/>
              </w:pBdr>
              <w:spacing w:after="0" w:line="240" w:lineRule="auto"/>
              <w:ind w:left="743"/>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24E86752" w14:textId="77777777" w:rsidR="008C0056" w:rsidRPr="00BF25BF" w:rsidRDefault="008C0056" w:rsidP="003950D9">
            <w:pPr>
              <w:pBdr>
                <w:top w:val="nil"/>
                <w:left w:val="nil"/>
                <w:bottom w:val="nil"/>
                <w:right w:val="nil"/>
                <w:between w:val="nil"/>
              </w:pBdr>
              <w:spacing w:after="0"/>
              <w:rPr>
                <w:rFonts w:cstheme="minorHAnsi"/>
                <w:lang w:val="en-GB"/>
              </w:rPr>
            </w:pPr>
            <w:r w:rsidRPr="00BF25BF">
              <w:rPr>
                <w:rFonts w:eastAsia="Verdana" w:cstheme="minorHAnsi"/>
                <w:b/>
                <w:color w:val="000000"/>
                <w:lang w:val="en-GB"/>
              </w:rPr>
              <w:t>Requirements</w:t>
            </w:r>
            <w:r w:rsidRPr="00BF25BF">
              <w:rPr>
                <w:rFonts w:eastAsia="Verdana" w:cstheme="minorHAnsi"/>
                <w:color w:val="000000"/>
                <w:lang w:val="en-GB"/>
              </w:rPr>
              <w:t>:</w:t>
            </w:r>
            <w:r w:rsidRPr="00BF25BF">
              <w:rPr>
                <w:rFonts w:cstheme="minorHAnsi"/>
                <w:lang w:val="en-GB"/>
              </w:rPr>
              <w:t xml:space="preserve"> </w:t>
            </w:r>
          </w:p>
          <w:p w14:paraId="02D067F8" w14:textId="77777777" w:rsidR="008C0056" w:rsidRPr="00BF25BF" w:rsidRDefault="008C0056" w:rsidP="00E76B96">
            <w:pPr>
              <w:pStyle w:val="Stilerequirements"/>
            </w:pPr>
            <w:r w:rsidRPr="00BF25BF">
              <w:t>All the Italy</w:t>
            </w:r>
          </w:p>
          <w:p w14:paraId="10314AE5" w14:textId="77777777" w:rsidR="008C0056" w:rsidRPr="00BF25BF" w:rsidRDefault="008C0056" w:rsidP="00E76B96">
            <w:pPr>
              <w:pStyle w:val="Stilerequirements"/>
            </w:pPr>
            <w:r w:rsidRPr="00BF25BF">
              <w:t>The NetCDF format will be used</w:t>
            </w:r>
          </w:p>
          <w:p w14:paraId="4E12F6B4" w14:textId="77777777" w:rsidR="008C0056" w:rsidRPr="00BF25BF" w:rsidRDefault="008C0056" w:rsidP="00E76B96">
            <w:pPr>
              <w:pStyle w:val="Stilerequirements"/>
            </w:pPr>
            <w:r w:rsidRPr="00BF25BF">
              <w:t xml:space="preserve">Variables: 2m temperature, 2m dew point temperature, Total precipitation, U-component of 10m wind, V-component of 10m wind, 2m maximum temperature, 2m minimum temperature, mean sea level pressure, relative humidity, specific humidity, total cloud cover, Surface Evaporation, Averaged surface net downward shortwave radiation, Averaged surface net downward longwave radiation, RUNOFF_G, RUNOFF_S, W_SNOW, W_SO. </w:t>
            </w:r>
          </w:p>
          <w:p w14:paraId="488F3B1F"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39DBE509" w14:textId="77777777" w:rsidR="008C0056" w:rsidRPr="00925CF1" w:rsidRDefault="008C0056" w:rsidP="00925CF1">
            <w:pPr>
              <w:numPr>
                <w:ilvl w:val="0"/>
                <w:numId w:val="55"/>
              </w:numPr>
              <w:pBdr>
                <w:top w:val="nil"/>
                <w:left w:val="nil"/>
                <w:bottom w:val="nil"/>
                <w:right w:val="nil"/>
                <w:between w:val="nil"/>
              </w:pBdr>
              <w:spacing w:before="0" w:after="0" w:line="240" w:lineRule="auto"/>
              <w:ind w:left="743"/>
              <w:contextualSpacing/>
              <w:rPr>
                <w:rFonts w:eastAsia="Verdana" w:cstheme="minorHAnsi"/>
                <w:b/>
                <w:color w:val="000000"/>
                <w:lang w:val="en-GB"/>
              </w:rPr>
            </w:pPr>
            <w:r w:rsidRPr="00925CF1">
              <w:rPr>
                <w:rFonts w:eastAsia="Verdana" w:cstheme="minorHAnsi"/>
                <w:b/>
                <w:color w:val="000000"/>
                <w:lang w:val="en-GB"/>
              </w:rPr>
              <w:t>VHR-PRO_IT</w:t>
            </w:r>
          </w:p>
          <w:p w14:paraId="43EE5CC4"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lang w:val="en-GB"/>
              </w:rPr>
              <w:t>D4.2 - Downscaling at very fine resolution of COSMO-CLM over Italy</w:t>
            </w:r>
          </w:p>
          <w:p w14:paraId="2A69A485"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Data description</w:t>
            </w:r>
            <w:r w:rsidRPr="00BF25BF">
              <w:rPr>
                <w:rFonts w:eastAsia="Verdana" w:cstheme="minorHAnsi"/>
                <w:lang w:val="en-GB"/>
              </w:rPr>
              <w:t>: from 8km to 2.2km hor. res. for 1989-2050 (hopefully 1981-2065)</w:t>
            </w:r>
          </w:p>
          <w:p w14:paraId="31D94993"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NetCDF</w:t>
            </w:r>
          </w:p>
          <w:p w14:paraId="77E85C46"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Manager</w:t>
            </w:r>
            <w:r w:rsidRPr="00BF25BF">
              <w:rPr>
                <w:rFonts w:eastAsia="Verdana" w:cstheme="minorHAnsi"/>
                <w:lang w:val="en-GB"/>
              </w:rPr>
              <w:t>: CMCC</w:t>
            </w:r>
          </w:p>
          <w:p w14:paraId="4275962C" w14:textId="1FBD322C"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340EDFB7"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Requirements</w:t>
            </w:r>
            <w:r w:rsidRPr="00BF25BF">
              <w:rPr>
                <w:rFonts w:eastAsia="Verdana" w:cstheme="minorHAnsi"/>
                <w:color w:val="000000"/>
                <w:lang w:val="en-GB"/>
              </w:rPr>
              <w:t xml:space="preserve">: </w:t>
            </w:r>
          </w:p>
          <w:p w14:paraId="39A93F21" w14:textId="77777777" w:rsidR="008C0056" w:rsidRPr="00BF25BF" w:rsidRDefault="008C0056" w:rsidP="00E76B96">
            <w:pPr>
              <w:pStyle w:val="Stilerequirements"/>
            </w:pPr>
            <w:r w:rsidRPr="00BF25BF">
              <w:t>All the Italy</w:t>
            </w:r>
          </w:p>
          <w:p w14:paraId="2CE7B20D" w14:textId="77777777" w:rsidR="008C0056" w:rsidRPr="00BF25BF" w:rsidRDefault="008C0056" w:rsidP="00E76B96">
            <w:pPr>
              <w:pStyle w:val="Stilerequirements"/>
            </w:pPr>
            <w:r w:rsidRPr="00BF25BF">
              <w:t>The NetCDF format will be used</w:t>
            </w:r>
          </w:p>
          <w:p w14:paraId="4FA66720" w14:textId="77777777" w:rsidR="008C0056" w:rsidRPr="00BF25BF" w:rsidRDefault="008C0056" w:rsidP="00E76B96">
            <w:pPr>
              <w:pStyle w:val="Stilerequirements"/>
            </w:pPr>
            <w:r w:rsidRPr="00BF25BF">
              <w:t xml:space="preserve">Variables: 2m temperature, 2m dew point temperature, Total precipitation, U-component of 10m wind, V-component of 10m wind, 2m maximum temperature, 2m minimum temperature, mean sea level pressure, relative humidity, specific humidity, total cloud </w:t>
            </w:r>
            <w:r w:rsidRPr="00BF25BF">
              <w:lastRenderedPageBreak/>
              <w:t xml:space="preserve">cover, Surface Evaporation, Averaged surface net downward shortwave radiation, Averaged surface net downward longwave radiation, RUNOFF_G, RUNOFF_S, W_SNOW, W_SO. </w:t>
            </w:r>
          </w:p>
          <w:p w14:paraId="3DCF1EA0" w14:textId="77777777" w:rsidR="008C0056" w:rsidRPr="00BF25BF" w:rsidRDefault="008C0056" w:rsidP="003950D9">
            <w:pPr>
              <w:pBdr>
                <w:top w:val="nil"/>
                <w:left w:val="nil"/>
                <w:bottom w:val="nil"/>
                <w:right w:val="nil"/>
                <w:between w:val="nil"/>
              </w:pBdr>
              <w:spacing w:after="0"/>
              <w:rPr>
                <w:rFonts w:eastAsia="Verdana" w:cstheme="minorHAnsi"/>
                <w:color w:val="FF0000"/>
                <w:lang w:val="en-GB"/>
              </w:rPr>
            </w:pPr>
          </w:p>
          <w:p w14:paraId="4DD6BE76" w14:textId="77777777" w:rsidR="008C0056" w:rsidRPr="00925CF1" w:rsidRDefault="008C0056" w:rsidP="00925CF1">
            <w:pPr>
              <w:numPr>
                <w:ilvl w:val="0"/>
                <w:numId w:val="55"/>
              </w:numPr>
              <w:pBdr>
                <w:top w:val="nil"/>
                <w:left w:val="nil"/>
                <w:bottom w:val="nil"/>
                <w:right w:val="nil"/>
                <w:between w:val="nil"/>
              </w:pBdr>
              <w:spacing w:before="0" w:after="0" w:line="240" w:lineRule="auto"/>
              <w:ind w:left="743"/>
              <w:contextualSpacing/>
              <w:rPr>
                <w:rFonts w:eastAsia="Verdana" w:cstheme="minorHAnsi"/>
                <w:b/>
                <w:color w:val="000000"/>
                <w:lang w:val="en-GB"/>
              </w:rPr>
            </w:pPr>
            <w:r w:rsidRPr="00925CF1">
              <w:rPr>
                <w:rFonts w:eastAsia="Verdana" w:cstheme="minorHAnsi"/>
                <w:b/>
                <w:color w:val="000000"/>
                <w:lang w:val="en-GB"/>
              </w:rPr>
              <w:t>Production data from dairy cow</w:t>
            </w:r>
          </w:p>
          <w:p w14:paraId="425582A5"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AIA/DIBAF</w:t>
            </w:r>
          </w:p>
          <w:p w14:paraId="6581BC3F"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DIBAF server</w:t>
            </w:r>
          </w:p>
          <w:p w14:paraId="4EA23B3E" w14:textId="77777777" w:rsidR="00BF25BF"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CSV &amp; MySQL</w:t>
            </w:r>
          </w:p>
          <w:p w14:paraId="0186FC7E" w14:textId="13D788A7" w:rsidR="00BF25BF" w:rsidRPr="00BF25BF" w:rsidRDefault="00BF25BF" w:rsidP="00BF25BF">
            <w:pPr>
              <w:pBdr>
                <w:top w:val="nil"/>
                <w:left w:val="nil"/>
                <w:bottom w:val="nil"/>
                <w:right w:val="nil"/>
                <w:between w:val="nil"/>
              </w:pBdr>
              <w:spacing w:after="0" w:line="240" w:lineRule="auto"/>
              <w:contextualSpacing/>
              <w:rPr>
                <w:rFonts w:eastAsia="Verdana" w:cstheme="minorHAnsi"/>
                <w:color w:val="000000"/>
                <w:lang w:val="en-GB"/>
              </w:rPr>
            </w:pPr>
          </w:p>
        </w:tc>
      </w:tr>
      <w:tr w:rsidR="008C0056" w:rsidRPr="00BF25BF" w14:paraId="221D3A8F" w14:textId="77777777" w:rsidTr="003950D9">
        <w:tc>
          <w:tcPr>
            <w:tcW w:w="9628" w:type="dxa"/>
            <w:shd w:val="clear" w:color="auto" w:fill="E7E6E6" w:themeFill="background2"/>
          </w:tcPr>
          <w:p w14:paraId="0713EAA4"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Output data</w:t>
            </w:r>
          </w:p>
        </w:tc>
      </w:tr>
      <w:tr w:rsidR="008C0056" w:rsidRPr="00A02233" w14:paraId="02A6F749" w14:textId="77777777" w:rsidTr="003950D9">
        <w:tc>
          <w:tcPr>
            <w:tcW w:w="9628" w:type="dxa"/>
          </w:tcPr>
          <w:p w14:paraId="565C38C8"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2AFB3506" w14:textId="77777777" w:rsidR="008C0056" w:rsidRPr="00BF25BF" w:rsidRDefault="008C0056" w:rsidP="00925CF1">
            <w:pPr>
              <w:numPr>
                <w:ilvl w:val="0"/>
                <w:numId w:val="45"/>
              </w:numPr>
              <w:spacing w:before="0" w:after="0" w:line="240" w:lineRule="auto"/>
              <w:ind w:left="743"/>
              <w:contextualSpacing/>
              <w:jc w:val="left"/>
              <w:rPr>
                <w:rFonts w:eastAsia="Verdana" w:cstheme="minorHAnsi"/>
                <w:color w:val="000000"/>
                <w:lang w:val="en-GB"/>
              </w:rPr>
            </w:pPr>
            <w:r w:rsidRPr="00BF25BF">
              <w:rPr>
                <w:rFonts w:eastAsia="Verdana" w:cstheme="minorHAnsi"/>
                <w:b/>
                <w:color w:val="000000"/>
                <w:lang w:val="en-GB"/>
              </w:rPr>
              <w:t xml:space="preserve">Indicators of animal wellbeing due to climate conditions </w:t>
            </w:r>
          </w:p>
          <w:p w14:paraId="022DF99B" w14:textId="77777777" w:rsidR="008C0056" w:rsidRPr="00BF25BF" w:rsidRDefault="008C0056" w:rsidP="00925CF1">
            <w:pPr>
              <w:spacing w:line="240" w:lineRule="auto"/>
              <w:ind w:left="743"/>
              <w:contextualSpacing/>
              <w:rPr>
                <w:lang w:val="en-GB"/>
              </w:rPr>
            </w:pPr>
            <w:r w:rsidRPr="00BF25BF">
              <w:rPr>
                <w:i/>
                <w:lang w:val="en-GB"/>
              </w:rPr>
              <w:t>Format</w:t>
            </w:r>
            <w:r w:rsidRPr="00BF25BF">
              <w:rPr>
                <w:lang w:val="en-GB"/>
              </w:rPr>
              <w:t xml:space="preserve">: CVS, </w:t>
            </w:r>
            <w:proofErr w:type="spellStart"/>
            <w:r w:rsidRPr="00BF25BF">
              <w:rPr>
                <w:lang w:val="en-GB"/>
              </w:rPr>
              <w:t>NetCDF</w:t>
            </w:r>
            <w:proofErr w:type="spellEnd"/>
            <w:r w:rsidRPr="00BF25BF">
              <w:rPr>
                <w:lang w:val="en-GB"/>
              </w:rPr>
              <w:t xml:space="preserve">, tiff, </w:t>
            </w:r>
            <w:proofErr w:type="spellStart"/>
            <w:r w:rsidRPr="00BF25BF">
              <w:rPr>
                <w:lang w:val="en-GB"/>
              </w:rPr>
              <w:t>png</w:t>
            </w:r>
            <w:proofErr w:type="spellEnd"/>
          </w:p>
          <w:p w14:paraId="38CD5B4B" w14:textId="77777777" w:rsidR="008C0056" w:rsidRPr="00BF25BF" w:rsidRDefault="008C0056" w:rsidP="00925CF1">
            <w:pPr>
              <w:spacing w:line="240" w:lineRule="auto"/>
              <w:ind w:left="743"/>
              <w:contextualSpacing/>
              <w:rPr>
                <w:lang w:val="en-GB"/>
              </w:rPr>
            </w:pPr>
            <w:r w:rsidRPr="00BF25BF">
              <w:rPr>
                <w:i/>
                <w:lang w:val="en-GB"/>
              </w:rPr>
              <w:t>Manager</w:t>
            </w:r>
            <w:r w:rsidRPr="00BF25BF">
              <w:rPr>
                <w:lang w:val="en-GB"/>
              </w:rPr>
              <w:t>: DIBAF</w:t>
            </w:r>
          </w:p>
          <w:p w14:paraId="393417A1" w14:textId="77777777" w:rsidR="008C0056" w:rsidRPr="00BF25BF" w:rsidRDefault="008C0056" w:rsidP="00925CF1">
            <w:pPr>
              <w:spacing w:line="240" w:lineRule="auto"/>
              <w:ind w:left="743"/>
              <w:contextualSpacing/>
              <w:rPr>
                <w:lang w:val="en-GB"/>
              </w:rPr>
            </w:pPr>
            <w:r w:rsidRPr="00BF25BF">
              <w:rPr>
                <w:i/>
                <w:lang w:val="en-GB"/>
              </w:rPr>
              <w:t>Location</w:t>
            </w:r>
            <w:r w:rsidRPr="00BF25BF">
              <w:rPr>
                <w:lang w:val="en-GB"/>
              </w:rPr>
              <w:t>: CINECA repository</w:t>
            </w:r>
          </w:p>
          <w:p w14:paraId="1E7B3BA1" w14:textId="77777777" w:rsidR="008C0056" w:rsidRPr="00BF25BF" w:rsidRDefault="008C0056" w:rsidP="00925CF1">
            <w:pPr>
              <w:spacing w:line="240" w:lineRule="auto"/>
              <w:ind w:left="743"/>
              <w:contextualSpacing/>
              <w:rPr>
                <w:lang w:val="en-GB"/>
              </w:rPr>
            </w:pPr>
            <w:r w:rsidRPr="00AD6050">
              <w:rPr>
                <w:i/>
                <w:lang w:val="en-GB"/>
              </w:rPr>
              <w:t>Update frequency</w:t>
            </w:r>
            <w:r w:rsidRPr="00BF25BF">
              <w:rPr>
                <w:lang w:val="en-GB"/>
              </w:rPr>
              <w:t>: just once</w:t>
            </w:r>
          </w:p>
          <w:p w14:paraId="5FFDAF54" w14:textId="20DE56F9" w:rsidR="008C0056" w:rsidRPr="00BF25BF" w:rsidRDefault="008C0056" w:rsidP="00925CF1">
            <w:pPr>
              <w:spacing w:line="240" w:lineRule="auto"/>
              <w:ind w:left="743"/>
              <w:contextualSpacing/>
              <w:rPr>
                <w:lang w:val="en-GB"/>
              </w:rPr>
            </w:pPr>
            <w:r w:rsidRPr="00BF25BF">
              <w:rPr>
                <w:i/>
                <w:lang w:val="en-GB"/>
              </w:rPr>
              <w:t>Additional info</w:t>
            </w:r>
            <w:r w:rsidRPr="00BF25BF">
              <w:rPr>
                <w:lang w:val="en-GB"/>
              </w:rPr>
              <w:t>: based on the extent of the input climate data, the forecast will cover the next 20 or 30 years. The output is produced once and never updated again.</w:t>
            </w:r>
          </w:p>
          <w:p w14:paraId="223C10D8" w14:textId="77777777" w:rsidR="008C0056" w:rsidRPr="00BF25BF" w:rsidRDefault="008C0056" w:rsidP="003950D9">
            <w:pPr>
              <w:spacing w:after="0"/>
              <w:rPr>
                <w:rFonts w:eastAsia="Verdana" w:cstheme="minorHAnsi"/>
                <w:b/>
                <w:color w:val="000000"/>
                <w:lang w:val="en-GB"/>
              </w:rPr>
            </w:pPr>
            <w:r w:rsidRPr="00BF25BF">
              <w:rPr>
                <w:rFonts w:eastAsia="Verdana" w:cstheme="minorHAnsi"/>
                <w:b/>
                <w:color w:val="000000"/>
                <w:lang w:val="en-GB"/>
              </w:rPr>
              <w:t xml:space="preserve">Requirements: </w:t>
            </w:r>
          </w:p>
          <w:p w14:paraId="755EF473" w14:textId="77777777" w:rsidR="008C0056" w:rsidRPr="00BF25BF" w:rsidRDefault="008C0056" w:rsidP="00BF25BF">
            <w:pPr>
              <w:numPr>
                <w:ilvl w:val="2"/>
                <w:numId w:val="4"/>
              </w:numPr>
              <w:spacing w:before="0" w:after="0" w:line="259" w:lineRule="auto"/>
              <w:ind w:left="567" w:hanging="425"/>
              <w:jc w:val="left"/>
              <w:rPr>
                <w:rFonts w:eastAsia="Verdana" w:cstheme="minorHAnsi"/>
                <w:lang w:val="en-GB"/>
              </w:rPr>
            </w:pPr>
            <w:r w:rsidRPr="00BF25BF">
              <w:rPr>
                <w:rFonts w:eastAsia="Verdana" w:cstheme="minorHAnsi"/>
                <w:lang w:val="en-GB"/>
              </w:rPr>
              <w:t xml:space="preserve">The display of warnings due to climate change in animal production on the map per year/period is useful and facilitates the user’s decision. </w:t>
            </w:r>
          </w:p>
          <w:p w14:paraId="56D4D2A4" w14:textId="77777777" w:rsidR="008C0056" w:rsidRPr="00BF25BF" w:rsidRDefault="008C0056" w:rsidP="00BF25BF">
            <w:pPr>
              <w:numPr>
                <w:ilvl w:val="2"/>
                <w:numId w:val="4"/>
              </w:numPr>
              <w:spacing w:before="0" w:after="0" w:line="259" w:lineRule="auto"/>
              <w:ind w:left="567" w:hanging="425"/>
              <w:jc w:val="left"/>
              <w:rPr>
                <w:rFonts w:eastAsia="Verdana" w:cstheme="minorHAnsi"/>
                <w:lang w:val="en-GB"/>
              </w:rPr>
            </w:pPr>
            <w:r w:rsidRPr="00BF25BF">
              <w:rPr>
                <w:rFonts w:eastAsia="Times New Roman" w:cstheme="minorHAnsi"/>
                <w:bCs/>
                <w:lang w:val="en-GB"/>
              </w:rPr>
              <w:t xml:space="preserve">The raw data could be download by area selection and/or year </w:t>
            </w:r>
          </w:p>
          <w:p w14:paraId="3DA1C8F3" w14:textId="77777777" w:rsidR="008C0056" w:rsidRPr="00BF25BF" w:rsidRDefault="008C0056" w:rsidP="003950D9">
            <w:pPr>
              <w:spacing w:after="0"/>
              <w:ind w:left="142"/>
              <w:rPr>
                <w:rFonts w:cstheme="minorHAnsi"/>
                <w:lang w:val="en-GB"/>
              </w:rPr>
            </w:pPr>
          </w:p>
        </w:tc>
      </w:tr>
      <w:tr w:rsidR="008C0056" w:rsidRPr="00A02233" w14:paraId="1693B824" w14:textId="77777777" w:rsidTr="003950D9">
        <w:tc>
          <w:tcPr>
            <w:tcW w:w="9628" w:type="dxa"/>
            <w:shd w:val="clear" w:color="auto" w:fill="E7E6E6" w:themeFill="background2"/>
          </w:tcPr>
          <w:p w14:paraId="5A69594D"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Which output data will be accessible to the end user on Highlander platform</w:t>
            </w:r>
          </w:p>
        </w:tc>
      </w:tr>
      <w:tr w:rsidR="008C0056" w:rsidRPr="00A02233" w14:paraId="63A48245" w14:textId="77777777" w:rsidTr="003950D9">
        <w:tc>
          <w:tcPr>
            <w:tcW w:w="9628" w:type="dxa"/>
          </w:tcPr>
          <w:p w14:paraId="356AF778" w14:textId="6DAC85D4" w:rsidR="008C0056" w:rsidRPr="00AD6050" w:rsidRDefault="008C0056" w:rsidP="003950D9">
            <w:pPr>
              <w:spacing w:after="0" w:line="240" w:lineRule="auto"/>
              <w:rPr>
                <w:rFonts w:eastAsia="Times New Roman" w:cstheme="minorHAnsi"/>
                <w:lang w:val="en-GB"/>
              </w:rPr>
            </w:pPr>
            <w:r w:rsidRPr="00BF25BF">
              <w:rPr>
                <w:rFonts w:eastAsia="Times New Roman" w:cstheme="minorHAnsi"/>
                <w:lang w:val="en-GB"/>
              </w:rPr>
              <w:t>The outputs produced by this activity are available for all users.</w:t>
            </w:r>
          </w:p>
        </w:tc>
      </w:tr>
      <w:tr w:rsidR="008C0056" w:rsidRPr="00A02233" w14:paraId="1480B9B2" w14:textId="77777777" w:rsidTr="003950D9">
        <w:tc>
          <w:tcPr>
            <w:tcW w:w="9628" w:type="dxa"/>
            <w:shd w:val="clear" w:color="auto" w:fill="E7E6E6" w:themeFill="background2"/>
          </w:tcPr>
          <w:p w14:paraId="39267C70"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5DB9CA73" w14:textId="77777777" w:rsidTr="003950D9">
        <w:tc>
          <w:tcPr>
            <w:tcW w:w="9628" w:type="dxa"/>
          </w:tcPr>
          <w:p w14:paraId="29608F72" w14:textId="77777777" w:rsidR="008C0056" w:rsidRPr="00BF25BF" w:rsidRDefault="008C0056" w:rsidP="003950D9">
            <w:pPr>
              <w:spacing w:after="0" w:line="240" w:lineRule="auto"/>
              <w:rPr>
                <w:rFonts w:cstheme="minorHAnsi"/>
                <w:lang w:val="en-GB"/>
              </w:rPr>
            </w:pPr>
            <w:r w:rsidRPr="00BF25BF">
              <w:rPr>
                <w:rFonts w:cstheme="minorHAnsi"/>
                <w:lang w:val="en-GB"/>
              </w:rPr>
              <w:t>The data produced in the framework of the Highlander project (raw data and maps) by this DApOS are open (</w:t>
            </w:r>
            <w:r w:rsidRPr="00BF25BF">
              <w:rPr>
                <w:rFonts w:ascii="Arial" w:hAnsi="Arial" w:cs="Arial"/>
                <w:color w:val="000000"/>
                <w:sz w:val="20"/>
                <w:szCs w:val="20"/>
                <w:shd w:val="clear" w:color="auto" w:fill="EFEFEF"/>
                <w:lang w:val="en-GB"/>
              </w:rPr>
              <w:t>CC BY 4.0</w:t>
            </w:r>
            <w:r w:rsidRPr="00BF25BF">
              <w:rPr>
                <w:rFonts w:cstheme="minorHAnsi"/>
                <w:lang w:val="en-GB"/>
              </w:rPr>
              <w:t>).</w:t>
            </w:r>
          </w:p>
          <w:p w14:paraId="786BE193" w14:textId="77777777" w:rsidR="008C0056" w:rsidRPr="00BF25BF" w:rsidRDefault="008C0056" w:rsidP="003950D9">
            <w:pPr>
              <w:spacing w:after="0" w:line="240" w:lineRule="auto"/>
              <w:rPr>
                <w:rFonts w:eastAsia="Verdana" w:cstheme="minorHAnsi"/>
                <w:b/>
                <w:lang w:val="en-GB"/>
              </w:rPr>
            </w:pPr>
          </w:p>
        </w:tc>
      </w:tr>
      <w:tr w:rsidR="008C0056" w:rsidRPr="00A02233" w14:paraId="62F27CEA" w14:textId="77777777" w:rsidTr="003950D9">
        <w:tc>
          <w:tcPr>
            <w:tcW w:w="9628" w:type="dxa"/>
            <w:shd w:val="clear" w:color="auto" w:fill="E7E6E6" w:themeFill="background2"/>
          </w:tcPr>
          <w:p w14:paraId="3B9875F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BF25BF" w14:paraId="58349347" w14:textId="77777777" w:rsidTr="003950D9">
        <w:tc>
          <w:tcPr>
            <w:tcW w:w="9628" w:type="dxa"/>
          </w:tcPr>
          <w:p w14:paraId="0BAF0456" w14:textId="77777777" w:rsidR="008C0056" w:rsidRPr="00BF25BF" w:rsidRDefault="008C0056" w:rsidP="003950D9">
            <w:pPr>
              <w:spacing w:after="0" w:line="240" w:lineRule="auto"/>
              <w:rPr>
                <w:rFonts w:cstheme="minorHAnsi"/>
                <w:lang w:val="en-GB"/>
              </w:rPr>
            </w:pPr>
            <w:r w:rsidRPr="00BF25BF">
              <w:rPr>
                <w:rFonts w:cstheme="minorHAnsi"/>
                <w:lang w:val="en-GB"/>
              </w:rPr>
              <w:t>In what form:</w:t>
            </w:r>
          </w:p>
          <w:p w14:paraId="54461D39" w14:textId="77777777" w:rsidR="008C0056" w:rsidRPr="00BF25BF" w:rsidRDefault="008C0056" w:rsidP="00E76B96">
            <w:pPr>
              <w:pStyle w:val="Stilewhatform"/>
            </w:pPr>
            <w:r w:rsidRPr="00BF25BF">
              <w:t>numerical; graphics</w:t>
            </w:r>
          </w:p>
          <w:p w14:paraId="33F4FA56" w14:textId="0D8E270C" w:rsidR="008C0056" w:rsidRPr="00BF25BF" w:rsidRDefault="008C0056" w:rsidP="00E76B96">
            <w:pPr>
              <w:pStyle w:val="Stilewhatform"/>
            </w:pPr>
            <w:r w:rsidRPr="00BF25BF">
              <w:t>filters can be applied</w:t>
            </w:r>
          </w:p>
        </w:tc>
      </w:tr>
    </w:tbl>
    <w:p w14:paraId="7402E30E" w14:textId="77777777" w:rsidR="008C0056" w:rsidRPr="00BF25BF" w:rsidRDefault="008C0056" w:rsidP="008C0056">
      <w:pPr>
        <w:rPr>
          <w:rFonts w:cstheme="minorHAnsi"/>
          <w:lang w:val="en-GB"/>
        </w:rPr>
      </w:pPr>
    </w:p>
    <w:p w14:paraId="2DCD8F3E" w14:textId="77777777" w:rsidR="008C0056" w:rsidRPr="00BF25BF" w:rsidRDefault="008C0056" w:rsidP="008C0056">
      <w:pPr>
        <w:rPr>
          <w:rFonts w:cstheme="minorHAnsi"/>
          <w:lang w:val="en-GB"/>
        </w:rPr>
      </w:pPr>
    </w:p>
    <w:p w14:paraId="21208E61" w14:textId="61C7C6A6" w:rsidR="008C0056" w:rsidRPr="00BF25BF" w:rsidRDefault="008C0056" w:rsidP="00BF25BF">
      <w:pPr>
        <w:pStyle w:val="Titolo3"/>
        <w:rPr>
          <w:rFonts w:eastAsia="Verdana"/>
          <w:lang w:val="en-GB"/>
        </w:rPr>
      </w:pPr>
      <w:bookmarkStart w:id="60" w:name="_Toc69118444"/>
      <w:bookmarkStart w:id="61" w:name="_Toc69304729"/>
      <w:r w:rsidRPr="00BF25BF">
        <w:rPr>
          <w:rFonts w:eastAsia="Verdana"/>
          <w:lang w:val="en-GB"/>
        </w:rPr>
        <w:lastRenderedPageBreak/>
        <w:t>Workflow: animal welfare in sub-seasonal framework</w:t>
      </w:r>
      <w:bookmarkEnd w:id="60"/>
      <w:bookmarkEnd w:id="61"/>
    </w:p>
    <w:tbl>
      <w:tblPr>
        <w:tblStyle w:val="Grigliatabella"/>
        <w:tblW w:w="9628" w:type="dxa"/>
        <w:tblLook w:val="04A0" w:firstRow="1" w:lastRow="0" w:firstColumn="1" w:lastColumn="0" w:noHBand="0" w:noVBand="1"/>
      </w:tblPr>
      <w:tblGrid>
        <w:gridCol w:w="9628"/>
      </w:tblGrid>
      <w:tr w:rsidR="008C0056" w:rsidRPr="00BF25BF" w14:paraId="7EF56A25" w14:textId="77777777" w:rsidTr="003950D9">
        <w:tc>
          <w:tcPr>
            <w:tcW w:w="9628" w:type="dxa"/>
            <w:shd w:val="clear" w:color="auto" w:fill="E7E6E6" w:themeFill="background2"/>
          </w:tcPr>
          <w:p w14:paraId="7902E418"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Title</w:t>
            </w:r>
          </w:p>
        </w:tc>
      </w:tr>
      <w:tr w:rsidR="008C0056" w:rsidRPr="00A02233" w14:paraId="25DDC009" w14:textId="77777777" w:rsidTr="003950D9">
        <w:tc>
          <w:tcPr>
            <w:tcW w:w="9628" w:type="dxa"/>
          </w:tcPr>
          <w:p w14:paraId="27F61058" w14:textId="77777777" w:rsidR="008C0056" w:rsidRPr="00BF25BF" w:rsidRDefault="008C0056" w:rsidP="003950D9">
            <w:pPr>
              <w:pStyle w:val="Default"/>
              <w:rPr>
                <w:rFonts w:asciiTheme="minorHAnsi" w:hAnsiTheme="minorHAnsi" w:cstheme="minorHAnsi"/>
                <w:b/>
                <w:sz w:val="20"/>
                <w:szCs w:val="20"/>
                <w:lang w:val="en-GB"/>
              </w:rPr>
            </w:pPr>
            <w:r w:rsidRPr="00BF25BF">
              <w:rPr>
                <w:rFonts w:asciiTheme="minorHAnsi" w:hAnsiTheme="minorHAnsi" w:cstheme="minorHAnsi"/>
                <w:sz w:val="32"/>
                <w:lang w:val="en-GB"/>
              </w:rPr>
              <w:t>IoT for animal wellbeing - sub-seasonal</w:t>
            </w:r>
          </w:p>
        </w:tc>
      </w:tr>
      <w:tr w:rsidR="008C0056" w:rsidRPr="00BF25BF" w14:paraId="38A51904" w14:textId="77777777" w:rsidTr="003950D9">
        <w:tc>
          <w:tcPr>
            <w:tcW w:w="9628" w:type="dxa"/>
            <w:shd w:val="clear" w:color="auto" w:fill="E7E6E6" w:themeFill="background2"/>
          </w:tcPr>
          <w:p w14:paraId="471CD85C"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Partners involved</w:t>
            </w:r>
          </w:p>
        </w:tc>
      </w:tr>
      <w:tr w:rsidR="008C0056" w:rsidRPr="00BF25BF" w14:paraId="6E5402C2" w14:textId="77777777" w:rsidTr="003950D9">
        <w:tc>
          <w:tcPr>
            <w:tcW w:w="9628" w:type="dxa"/>
          </w:tcPr>
          <w:p w14:paraId="30BD6EE5" w14:textId="77777777" w:rsidR="008C0056" w:rsidRPr="00BF25BF" w:rsidRDefault="008C0056" w:rsidP="003950D9">
            <w:pPr>
              <w:spacing w:after="0" w:line="240" w:lineRule="auto"/>
              <w:rPr>
                <w:rFonts w:cstheme="minorHAnsi"/>
                <w:sz w:val="28"/>
                <w:lang w:val="en-GB"/>
              </w:rPr>
            </w:pPr>
            <w:r w:rsidRPr="00BF25BF">
              <w:rPr>
                <w:rFonts w:cstheme="minorHAnsi"/>
                <w:sz w:val="28"/>
                <w:lang w:val="en-GB"/>
              </w:rPr>
              <w:t>DIBAF</w:t>
            </w:r>
          </w:p>
        </w:tc>
      </w:tr>
      <w:tr w:rsidR="008C0056" w:rsidRPr="00BF25BF" w14:paraId="581E487A" w14:textId="77777777" w:rsidTr="003950D9">
        <w:tc>
          <w:tcPr>
            <w:tcW w:w="9628" w:type="dxa"/>
            <w:shd w:val="clear" w:color="auto" w:fill="E7E6E6" w:themeFill="background2"/>
          </w:tcPr>
          <w:p w14:paraId="27FAB5D4"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Brief description</w:t>
            </w:r>
          </w:p>
        </w:tc>
      </w:tr>
      <w:tr w:rsidR="008C0056" w:rsidRPr="00A02233" w14:paraId="268B325E" w14:textId="77777777" w:rsidTr="003950D9">
        <w:tc>
          <w:tcPr>
            <w:tcW w:w="9628" w:type="dxa"/>
          </w:tcPr>
          <w:p w14:paraId="1CCF4E95"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This workflow will provide sub-seasonal monitoring and forecasting of animal wellbeing, using sub-seasonal climate data and IoT sensors on animals. </w:t>
            </w:r>
          </w:p>
          <w:p w14:paraId="580670EF" w14:textId="77777777" w:rsidR="008C0056" w:rsidRPr="00BF25BF" w:rsidRDefault="008C0056" w:rsidP="003950D9">
            <w:pPr>
              <w:spacing w:after="0" w:line="240" w:lineRule="auto"/>
              <w:rPr>
                <w:rFonts w:cstheme="minorHAnsi"/>
                <w:lang w:val="en-GB"/>
              </w:rPr>
            </w:pPr>
            <w:r w:rsidRPr="00BF25BF">
              <w:rPr>
                <w:rFonts w:cstheme="minorHAnsi"/>
                <w:lang w:val="en-GB"/>
              </w:rPr>
              <w:t xml:space="preserve">In general terms, this workflow combines information from AnimalTalker and climate weather sub-seasonal forecast from ECMWF. </w:t>
            </w:r>
          </w:p>
          <w:p w14:paraId="0A27739E" w14:textId="77777777" w:rsidR="008C0056" w:rsidRPr="00BF25BF" w:rsidRDefault="008C0056" w:rsidP="003950D9">
            <w:pPr>
              <w:spacing w:after="0" w:line="240" w:lineRule="auto"/>
              <w:rPr>
                <w:rFonts w:cstheme="minorHAnsi"/>
                <w:lang w:val="en-GB"/>
              </w:rPr>
            </w:pPr>
          </w:p>
        </w:tc>
      </w:tr>
      <w:tr w:rsidR="008C0056" w:rsidRPr="00BF25BF" w14:paraId="44292471" w14:textId="77777777" w:rsidTr="003950D9">
        <w:tc>
          <w:tcPr>
            <w:tcW w:w="9628" w:type="dxa"/>
            <w:shd w:val="clear" w:color="auto" w:fill="E7E6E6" w:themeFill="background2"/>
          </w:tcPr>
          <w:p w14:paraId="4517FBF1"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Data flow</w:t>
            </w:r>
          </w:p>
        </w:tc>
      </w:tr>
      <w:tr w:rsidR="008C0056" w:rsidRPr="00A02233" w14:paraId="413276FA" w14:textId="77777777" w:rsidTr="003950D9">
        <w:tc>
          <w:tcPr>
            <w:tcW w:w="9628" w:type="dxa"/>
          </w:tcPr>
          <w:p w14:paraId="7967DF5C"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 xml:space="preserve">Highlander provides </w:t>
            </w:r>
            <w:r w:rsidRPr="00BF25BF">
              <w:rPr>
                <w:rFonts w:cstheme="minorHAnsi"/>
                <w:b/>
                <w:bCs/>
                <w:lang w:val="en-GB"/>
              </w:rPr>
              <w:t>Sub-SEA</w:t>
            </w:r>
            <w:r w:rsidRPr="00BF25BF">
              <w:rPr>
                <w:rFonts w:cstheme="minorHAnsi"/>
                <w:lang w:val="en-GB"/>
              </w:rPr>
              <w:t xml:space="preserve"> data to DIBAF, through ECMWF</w:t>
            </w:r>
          </w:p>
          <w:p w14:paraId="20F0C43C"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 xml:space="preserve">DIBAF will provide by means of AnimalTalker IoT sensors data on animal movements using a 3-axis accelerometer, temperature with surface and under skin RFID sensors, and potential other physiological parameters </w:t>
            </w:r>
          </w:p>
          <w:p w14:paraId="4FA4F65B"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 xml:space="preserve">DIBAF identifies the best ML model to predict the impact of climate variables on animal physiological conditions </w:t>
            </w:r>
          </w:p>
          <w:p w14:paraId="068BE29E"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DIBAF runs the ML algorithm to obtain predictions on DIBAF or CINECA servers</w:t>
            </w:r>
          </w:p>
          <w:p w14:paraId="3F818DE8"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lang w:val="en-GB"/>
              </w:rPr>
              <w:t>Highlander receives the output data from DIBAF and saves them in its own repository</w:t>
            </w:r>
          </w:p>
          <w:p w14:paraId="682DD432" w14:textId="77777777" w:rsidR="008C0056" w:rsidRPr="00BF25BF" w:rsidRDefault="008C0056" w:rsidP="00BF25BF">
            <w:pPr>
              <w:numPr>
                <w:ilvl w:val="0"/>
                <w:numId w:val="5"/>
              </w:numPr>
              <w:spacing w:before="0" w:after="0" w:line="240" w:lineRule="auto"/>
              <w:jc w:val="left"/>
              <w:rPr>
                <w:rFonts w:cstheme="minorHAnsi"/>
                <w:lang w:val="en-GB"/>
              </w:rPr>
            </w:pPr>
            <w:r w:rsidRPr="00BF25BF">
              <w:rPr>
                <w:rFonts w:cstheme="minorHAnsi"/>
                <w:b/>
                <w:lang w:val="en-GB"/>
              </w:rPr>
              <w:t>The processing of this DApOS runs on DIBAF. At the moment we are evaluating if the computing power of DIBAF infrastructure will be sufficient. If not, the algorithm will need to run also on CINECA infrastructure.</w:t>
            </w:r>
          </w:p>
        </w:tc>
      </w:tr>
      <w:tr w:rsidR="008C0056" w:rsidRPr="00BF25BF" w14:paraId="710F6F4C" w14:textId="77777777" w:rsidTr="003950D9">
        <w:tc>
          <w:tcPr>
            <w:tcW w:w="9628" w:type="dxa"/>
            <w:shd w:val="clear" w:color="auto" w:fill="E7E6E6" w:themeFill="background2"/>
          </w:tcPr>
          <w:p w14:paraId="480B357A"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Exchange protocols</w:t>
            </w:r>
          </w:p>
        </w:tc>
      </w:tr>
      <w:tr w:rsidR="008C0056" w:rsidRPr="00A02233" w14:paraId="63479EB2" w14:textId="77777777" w:rsidTr="003950D9">
        <w:tc>
          <w:tcPr>
            <w:tcW w:w="9628" w:type="dxa"/>
          </w:tcPr>
          <w:p w14:paraId="782D989D"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DIBAF retrieves the climate data via FTP or SCP</w:t>
            </w:r>
          </w:p>
          <w:p w14:paraId="0844AF5B" w14:textId="77777777" w:rsidR="008C0056" w:rsidRPr="00BF25BF" w:rsidRDefault="008C0056" w:rsidP="00BF25BF">
            <w:pPr>
              <w:numPr>
                <w:ilvl w:val="0"/>
                <w:numId w:val="6"/>
              </w:numPr>
              <w:spacing w:before="0" w:after="0" w:line="240" w:lineRule="auto"/>
              <w:jc w:val="left"/>
              <w:rPr>
                <w:rFonts w:eastAsia="Times New Roman" w:cstheme="minorHAnsi"/>
                <w:lang w:val="en-GB"/>
              </w:rPr>
            </w:pPr>
            <w:r w:rsidRPr="00BF25BF">
              <w:rPr>
                <w:rFonts w:eastAsia="Times New Roman" w:cstheme="minorHAnsi"/>
                <w:lang w:val="en-GB"/>
              </w:rPr>
              <w:t>DIBAF retrieves the AnimalTalker data using a dedicated IoT server for telemetry data</w:t>
            </w:r>
          </w:p>
          <w:p w14:paraId="4E07F453"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eastAsia="Times New Roman" w:cstheme="minorHAnsi"/>
                <w:lang w:val="en-GB"/>
              </w:rPr>
              <w:t>DIBAF provide the processed data via FTP or SCP</w:t>
            </w:r>
            <w:r w:rsidRPr="00BF25BF">
              <w:rPr>
                <w:rFonts w:cstheme="minorHAnsi"/>
                <w:b/>
                <w:bCs/>
                <w:lang w:val="en-GB"/>
              </w:rPr>
              <w:t xml:space="preserve"> </w:t>
            </w:r>
          </w:p>
          <w:p w14:paraId="2234EBD2" w14:textId="77777777" w:rsidR="008C0056" w:rsidRPr="00BF25BF" w:rsidRDefault="008C0056" w:rsidP="00BF25BF">
            <w:pPr>
              <w:numPr>
                <w:ilvl w:val="0"/>
                <w:numId w:val="6"/>
              </w:numPr>
              <w:spacing w:before="0" w:after="0" w:line="240" w:lineRule="auto"/>
              <w:jc w:val="left"/>
              <w:rPr>
                <w:rFonts w:cstheme="minorHAnsi"/>
                <w:lang w:val="en-GB"/>
              </w:rPr>
            </w:pPr>
            <w:r w:rsidRPr="00BF25BF">
              <w:rPr>
                <w:rFonts w:cstheme="minorHAnsi"/>
                <w:bCs/>
                <w:lang w:val="en-GB"/>
              </w:rPr>
              <w:t>Processing twice a week, following sub-seasonal ECMWF release</w:t>
            </w:r>
          </w:p>
        </w:tc>
      </w:tr>
      <w:tr w:rsidR="008C0056" w:rsidRPr="00BF25BF" w14:paraId="0BD93BAF" w14:textId="77777777" w:rsidTr="003950D9">
        <w:tc>
          <w:tcPr>
            <w:tcW w:w="9628" w:type="dxa"/>
            <w:shd w:val="clear" w:color="auto" w:fill="E7E6E6" w:themeFill="background2"/>
          </w:tcPr>
          <w:p w14:paraId="4D9FF079" w14:textId="77777777" w:rsidR="008C0056" w:rsidRPr="00BF25BF" w:rsidRDefault="008C0056" w:rsidP="003950D9">
            <w:pPr>
              <w:spacing w:after="0" w:line="240" w:lineRule="auto"/>
              <w:rPr>
                <w:rFonts w:cstheme="minorHAnsi"/>
                <w:lang w:val="en-GB"/>
              </w:rPr>
            </w:pPr>
            <w:r w:rsidRPr="00BF25BF">
              <w:rPr>
                <w:rFonts w:cstheme="minorHAnsi"/>
                <w:b/>
                <w:sz w:val="28"/>
                <w:lang w:val="en-GB"/>
              </w:rPr>
              <w:t>Input data</w:t>
            </w:r>
          </w:p>
        </w:tc>
      </w:tr>
      <w:tr w:rsidR="008C0056" w:rsidRPr="00A02233" w14:paraId="3F10161D" w14:textId="77777777" w:rsidTr="003950D9">
        <w:tc>
          <w:tcPr>
            <w:tcW w:w="9628" w:type="dxa"/>
            <w:shd w:val="clear" w:color="auto" w:fill="FFFFFF" w:themeFill="background1"/>
          </w:tcPr>
          <w:p w14:paraId="27D3675E" w14:textId="77777777" w:rsidR="008C0056" w:rsidRPr="00BF25BF" w:rsidRDefault="008C0056" w:rsidP="003950D9">
            <w:pPr>
              <w:ind w:left="284"/>
              <w:rPr>
                <w:rFonts w:eastAsia="Verdana" w:cstheme="minorHAnsi"/>
                <w:b/>
                <w:lang w:val="en-GB"/>
              </w:rPr>
            </w:pPr>
            <w:r w:rsidRPr="00BF25BF">
              <w:rPr>
                <w:rFonts w:eastAsia="Verdana" w:cstheme="minorHAnsi"/>
                <w:b/>
                <w:lang w:val="en-GB"/>
              </w:rPr>
              <w:t>Input datasets</w:t>
            </w:r>
          </w:p>
          <w:p w14:paraId="74313CDD" w14:textId="77777777" w:rsidR="008C0056" w:rsidRPr="00BF25BF" w:rsidRDefault="008C0056" w:rsidP="00925CF1">
            <w:pPr>
              <w:numPr>
                <w:ilvl w:val="0"/>
                <w:numId w:val="47"/>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BF25BF">
              <w:rPr>
                <w:rFonts w:eastAsia="Verdana" w:cstheme="minorHAnsi"/>
                <w:b/>
                <w:color w:val="000000"/>
                <w:lang w:val="en-GB"/>
              </w:rPr>
              <w:t>Sub-SEA</w:t>
            </w:r>
          </w:p>
          <w:p w14:paraId="1FF8E193"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color w:val="000000"/>
                <w:lang w:val="en-GB"/>
              </w:rPr>
              <w:t>D4.3 - Downscaled sub-seasonal forecasts</w:t>
            </w:r>
          </w:p>
          <w:p w14:paraId="29F27E79"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Format</w:t>
            </w:r>
            <w:r w:rsidRPr="00BF25BF">
              <w:rPr>
                <w:rFonts w:eastAsia="Verdana" w:cstheme="minorHAnsi"/>
                <w:color w:val="000000"/>
                <w:lang w:val="en-GB"/>
              </w:rPr>
              <w:t>: NetCDF</w:t>
            </w:r>
          </w:p>
          <w:p w14:paraId="56EAB907"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ECMWF</w:t>
            </w:r>
          </w:p>
          <w:p w14:paraId="05C92FEB"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CINECA repository</w:t>
            </w:r>
          </w:p>
          <w:p w14:paraId="396DBCDD" w14:textId="245714BD"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lastRenderedPageBreak/>
              <w:t>Data description</w:t>
            </w:r>
            <w:r w:rsidRPr="00BF25BF">
              <w:rPr>
                <w:rFonts w:eastAsia="Verdana" w:cstheme="minorHAnsi"/>
                <w:color w:val="000000"/>
                <w:lang w:val="en-GB"/>
              </w:rPr>
              <w:t>: ecPoint data from entire Italy</w:t>
            </w:r>
          </w:p>
          <w:p w14:paraId="41F32C13" w14:textId="77777777" w:rsidR="008C0056" w:rsidRPr="00BF25BF" w:rsidRDefault="008C0056" w:rsidP="003950D9">
            <w:pPr>
              <w:pBdr>
                <w:top w:val="nil"/>
                <w:left w:val="nil"/>
                <w:bottom w:val="nil"/>
                <w:right w:val="nil"/>
                <w:between w:val="nil"/>
              </w:pBdr>
              <w:spacing w:after="0"/>
              <w:rPr>
                <w:rFonts w:cstheme="minorHAnsi"/>
                <w:lang w:val="en-GB"/>
              </w:rPr>
            </w:pPr>
            <w:r w:rsidRPr="00BF25BF">
              <w:rPr>
                <w:rFonts w:eastAsia="Verdana" w:cstheme="minorHAnsi"/>
                <w:b/>
                <w:color w:val="000000"/>
                <w:lang w:val="en-GB"/>
              </w:rPr>
              <w:t>Requirements</w:t>
            </w:r>
            <w:r w:rsidRPr="00BF25BF">
              <w:rPr>
                <w:rFonts w:eastAsia="Verdana" w:cstheme="minorHAnsi"/>
                <w:color w:val="000000"/>
                <w:lang w:val="en-GB"/>
              </w:rPr>
              <w:t>:</w:t>
            </w:r>
            <w:r w:rsidRPr="00BF25BF">
              <w:rPr>
                <w:rFonts w:cstheme="minorHAnsi"/>
                <w:lang w:val="en-GB"/>
              </w:rPr>
              <w:t xml:space="preserve"> </w:t>
            </w:r>
          </w:p>
          <w:p w14:paraId="28EE9AD0" w14:textId="77777777" w:rsidR="008C0056" w:rsidRPr="00BF25BF" w:rsidRDefault="008C0056" w:rsidP="00E76B96">
            <w:pPr>
              <w:pStyle w:val="Stilerequirements"/>
            </w:pPr>
            <w:r w:rsidRPr="00BF25BF">
              <w:t>All the Italy</w:t>
            </w:r>
          </w:p>
          <w:p w14:paraId="64B5E318" w14:textId="77777777" w:rsidR="008C0056" w:rsidRPr="00BF25BF" w:rsidRDefault="008C0056" w:rsidP="00E76B96">
            <w:pPr>
              <w:pStyle w:val="Stilerequirements"/>
            </w:pPr>
            <w:r w:rsidRPr="00BF25BF">
              <w:t>The NetCDF format will be used</w:t>
            </w:r>
          </w:p>
          <w:p w14:paraId="30D5FF23" w14:textId="77777777" w:rsidR="008C0056" w:rsidRPr="00BF25BF" w:rsidRDefault="008C0056" w:rsidP="00E76B96">
            <w:pPr>
              <w:pStyle w:val="Stilerequirements"/>
            </w:pPr>
            <w:r w:rsidRPr="00BF25BF">
              <w:t>Variables: 2m temperature, 2m dew point temperature, Total precipitation, Wind speed at 10m, Wind speed at 100m, 2m maximum temperature, 2m minimum temperature, Mean sea level pressure, Surface pressure, Specific humidity, Relative humidity, Total cloud cover, Surface Evaporation, Averaged surface net downward shortwave radiation, Averaged surface net downward longwave radiation, Soil (multi-levels) water content, Soil type, orography, Land-sea mask</w:t>
            </w:r>
          </w:p>
          <w:p w14:paraId="1CA9BF61"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p>
          <w:p w14:paraId="371FA1AA" w14:textId="77777777" w:rsidR="008C0056" w:rsidRPr="00BF25BF" w:rsidRDefault="008C0056" w:rsidP="00925CF1">
            <w:pPr>
              <w:numPr>
                <w:ilvl w:val="0"/>
                <w:numId w:val="47"/>
              </w:numPr>
              <w:pBdr>
                <w:top w:val="nil"/>
                <w:left w:val="nil"/>
                <w:bottom w:val="nil"/>
                <w:right w:val="nil"/>
                <w:between w:val="nil"/>
              </w:pBdr>
              <w:spacing w:before="0" w:after="0" w:line="240" w:lineRule="auto"/>
              <w:contextualSpacing/>
              <w:jc w:val="left"/>
              <w:rPr>
                <w:rFonts w:eastAsia="Verdana" w:cstheme="minorHAnsi"/>
                <w:color w:val="000000"/>
                <w:lang w:val="en-GB"/>
              </w:rPr>
            </w:pPr>
            <w:r w:rsidRPr="00BF25BF">
              <w:rPr>
                <w:rFonts w:eastAsia="Verdana" w:cstheme="minorHAnsi"/>
                <w:b/>
                <w:color w:val="000000"/>
                <w:lang w:val="en-GB"/>
              </w:rPr>
              <w:t>AnimalTalker data</w:t>
            </w:r>
          </w:p>
          <w:p w14:paraId="5389BDCA"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D4.4 – Animal physiological data</w:t>
            </w:r>
          </w:p>
          <w:p w14:paraId="6642CFB6"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lang w:val="en-GB"/>
              </w:rPr>
            </w:pPr>
            <w:r w:rsidRPr="00BF25BF">
              <w:rPr>
                <w:rFonts w:eastAsia="Verdana" w:cstheme="minorHAnsi"/>
                <w:i/>
                <w:lang w:val="en-GB"/>
              </w:rPr>
              <w:t>Format</w:t>
            </w:r>
            <w:r w:rsidRPr="00BF25BF">
              <w:rPr>
                <w:rFonts w:eastAsia="Verdana" w:cstheme="minorHAnsi"/>
                <w:lang w:val="en-GB"/>
              </w:rPr>
              <w:t>: CSV, JSON</w:t>
            </w:r>
          </w:p>
          <w:p w14:paraId="2C277773" w14:textId="77777777"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Manager</w:t>
            </w:r>
            <w:r w:rsidRPr="00BF25BF">
              <w:rPr>
                <w:rFonts w:eastAsia="Verdana" w:cstheme="minorHAnsi"/>
                <w:color w:val="000000"/>
                <w:lang w:val="en-GB"/>
              </w:rPr>
              <w:t>: DIBAF</w:t>
            </w:r>
          </w:p>
          <w:p w14:paraId="7EB200FD" w14:textId="7532D1AE" w:rsidR="008C0056" w:rsidRPr="00BF25BF" w:rsidRDefault="008C0056" w:rsidP="00BF25BF">
            <w:pPr>
              <w:pBdr>
                <w:top w:val="nil"/>
                <w:left w:val="nil"/>
                <w:bottom w:val="nil"/>
                <w:right w:val="nil"/>
                <w:between w:val="nil"/>
              </w:pBdr>
              <w:spacing w:after="0" w:line="240" w:lineRule="auto"/>
              <w:ind w:left="720"/>
              <w:contextualSpacing/>
              <w:rPr>
                <w:rFonts w:eastAsia="Verdana" w:cstheme="minorHAnsi"/>
                <w:color w:val="000000"/>
                <w:lang w:val="en-GB"/>
              </w:rPr>
            </w:pPr>
            <w:r w:rsidRPr="00BF25BF">
              <w:rPr>
                <w:rFonts w:eastAsia="Verdana" w:cstheme="minorHAnsi"/>
                <w:i/>
                <w:color w:val="000000"/>
                <w:lang w:val="en-GB"/>
              </w:rPr>
              <w:t>Location</w:t>
            </w:r>
            <w:r w:rsidRPr="00BF25BF">
              <w:rPr>
                <w:rFonts w:eastAsia="Verdana" w:cstheme="minorHAnsi"/>
                <w:color w:val="000000"/>
                <w:lang w:val="en-GB"/>
              </w:rPr>
              <w:t>: DIBAF repository</w:t>
            </w:r>
          </w:p>
          <w:p w14:paraId="0DDCD523" w14:textId="77777777" w:rsidR="008C0056" w:rsidRPr="00BF25BF" w:rsidRDefault="008C0056" w:rsidP="003950D9">
            <w:pPr>
              <w:pBdr>
                <w:top w:val="nil"/>
                <w:left w:val="nil"/>
                <w:bottom w:val="nil"/>
                <w:right w:val="nil"/>
                <w:between w:val="nil"/>
              </w:pBdr>
              <w:spacing w:after="0"/>
              <w:rPr>
                <w:rFonts w:eastAsia="Verdana" w:cstheme="minorHAnsi"/>
                <w:color w:val="000000"/>
                <w:lang w:val="en-GB"/>
              </w:rPr>
            </w:pPr>
            <w:r w:rsidRPr="00BF25BF">
              <w:rPr>
                <w:rFonts w:eastAsia="Verdana" w:cstheme="minorHAnsi"/>
                <w:b/>
                <w:color w:val="000000"/>
                <w:lang w:val="en-GB"/>
              </w:rPr>
              <w:t>Requirements</w:t>
            </w:r>
            <w:r w:rsidRPr="00BF25BF">
              <w:rPr>
                <w:rFonts w:eastAsia="Verdana" w:cstheme="minorHAnsi"/>
                <w:color w:val="000000"/>
                <w:lang w:val="en-GB"/>
              </w:rPr>
              <w:t>:</w:t>
            </w:r>
          </w:p>
          <w:p w14:paraId="6BE95C08" w14:textId="77777777" w:rsidR="008C0056" w:rsidRPr="00BF25BF" w:rsidRDefault="008C0056" w:rsidP="00E76B96">
            <w:pPr>
              <w:pStyle w:val="Stilerequirements"/>
              <w:rPr>
                <w:rFonts w:eastAsia="Times New Roman"/>
              </w:rPr>
            </w:pPr>
            <w:r w:rsidRPr="00BF25BF">
              <w:t>Data will be submitted daily</w:t>
            </w:r>
          </w:p>
          <w:p w14:paraId="727C8136" w14:textId="77777777" w:rsidR="008C0056" w:rsidRPr="00BF25BF" w:rsidRDefault="008C0056" w:rsidP="00E76B96">
            <w:pPr>
              <w:pStyle w:val="Stilerequirements"/>
              <w:rPr>
                <w:rFonts w:eastAsia="Times New Roman"/>
              </w:rPr>
            </w:pPr>
            <w:r w:rsidRPr="00BF25BF">
              <w:t>Variables: environmental temperature and humidity of animal environment, GPS location, animal under skin temperature, animal skin temperature, animal movements, animal heart rate</w:t>
            </w:r>
          </w:p>
          <w:p w14:paraId="2D75DA72" w14:textId="77777777" w:rsidR="008C0056" w:rsidRPr="00BF25BF" w:rsidRDefault="008C0056" w:rsidP="00E76B96">
            <w:pPr>
              <w:pStyle w:val="Stilerequirements"/>
              <w:rPr>
                <w:rFonts w:eastAsia="Times New Roman"/>
              </w:rPr>
            </w:pPr>
            <w:r w:rsidRPr="00BF25BF">
              <w:t>Server will show the updated data and will allow queries in space and time domain for multiple applications</w:t>
            </w:r>
          </w:p>
          <w:p w14:paraId="1D4A1B90" w14:textId="77777777" w:rsidR="008C0056" w:rsidRPr="00BF25BF" w:rsidRDefault="008C0056" w:rsidP="003950D9">
            <w:pPr>
              <w:pBdr>
                <w:top w:val="nil"/>
                <w:left w:val="nil"/>
                <w:bottom w:val="nil"/>
                <w:right w:val="nil"/>
                <w:between w:val="nil"/>
              </w:pBdr>
              <w:spacing w:after="0"/>
              <w:ind w:left="95"/>
              <w:rPr>
                <w:rFonts w:eastAsia="Verdana" w:cstheme="minorHAnsi"/>
                <w:color w:val="000000"/>
                <w:lang w:val="en-GB"/>
              </w:rPr>
            </w:pPr>
          </w:p>
        </w:tc>
      </w:tr>
      <w:tr w:rsidR="008C0056" w:rsidRPr="00BF25BF" w14:paraId="4C85DA75" w14:textId="77777777" w:rsidTr="003950D9">
        <w:tc>
          <w:tcPr>
            <w:tcW w:w="9628" w:type="dxa"/>
            <w:shd w:val="clear" w:color="auto" w:fill="E7E6E6" w:themeFill="background2"/>
          </w:tcPr>
          <w:p w14:paraId="672D3637"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Output data</w:t>
            </w:r>
          </w:p>
        </w:tc>
      </w:tr>
      <w:tr w:rsidR="008C0056" w:rsidRPr="00A02233" w14:paraId="5448670E" w14:textId="77777777" w:rsidTr="003950D9">
        <w:tc>
          <w:tcPr>
            <w:tcW w:w="9628" w:type="dxa"/>
          </w:tcPr>
          <w:p w14:paraId="461AABB8" w14:textId="77777777" w:rsidR="008C0056" w:rsidRPr="00BF25BF" w:rsidRDefault="008C0056" w:rsidP="003950D9">
            <w:pPr>
              <w:ind w:left="284"/>
              <w:rPr>
                <w:rFonts w:eastAsia="Verdana" w:cstheme="minorHAnsi"/>
                <w:b/>
                <w:lang w:val="en-GB"/>
              </w:rPr>
            </w:pPr>
            <w:r w:rsidRPr="00BF25BF">
              <w:rPr>
                <w:rFonts w:eastAsia="Verdana" w:cstheme="minorHAnsi"/>
                <w:b/>
                <w:lang w:val="en-GB"/>
              </w:rPr>
              <w:t>Output datasets</w:t>
            </w:r>
          </w:p>
          <w:p w14:paraId="083A9D4B" w14:textId="77777777" w:rsidR="008C0056" w:rsidRPr="00925CF1" w:rsidRDefault="008C0056" w:rsidP="00925CF1">
            <w:pPr>
              <w:numPr>
                <w:ilvl w:val="0"/>
                <w:numId w:val="56"/>
              </w:numPr>
              <w:pBdr>
                <w:top w:val="nil"/>
                <w:left w:val="nil"/>
                <w:bottom w:val="nil"/>
                <w:right w:val="nil"/>
                <w:between w:val="nil"/>
              </w:pBdr>
              <w:spacing w:before="0" w:after="0" w:line="240" w:lineRule="auto"/>
              <w:contextualSpacing/>
              <w:jc w:val="left"/>
              <w:rPr>
                <w:rFonts w:eastAsia="Verdana" w:cstheme="minorHAnsi"/>
                <w:b/>
                <w:color w:val="000000"/>
                <w:lang w:val="en-GB"/>
              </w:rPr>
            </w:pPr>
            <w:r w:rsidRPr="00925CF1">
              <w:rPr>
                <w:rFonts w:eastAsia="Verdana" w:cstheme="minorHAnsi"/>
                <w:b/>
                <w:color w:val="000000"/>
                <w:lang w:val="en-GB"/>
              </w:rPr>
              <w:t>Evaluation of animal wellbeing due to physiological and environmental conditions</w:t>
            </w:r>
          </w:p>
          <w:p w14:paraId="4BB10BDB" w14:textId="77777777" w:rsidR="008C0056" w:rsidRPr="00BB74E0" w:rsidRDefault="008C0056" w:rsidP="00925CF1">
            <w:pPr>
              <w:spacing w:line="240" w:lineRule="auto"/>
              <w:ind w:left="720"/>
              <w:contextualSpacing/>
              <w:rPr>
                <w:b/>
                <w:lang w:val="en-GB"/>
              </w:rPr>
            </w:pPr>
            <w:r w:rsidRPr="00BB74E0">
              <w:rPr>
                <w:i/>
                <w:lang w:val="en-GB"/>
              </w:rPr>
              <w:t>Format</w:t>
            </w:r>
            <w:r w:rsidRPr="00BB74E0">
              <w:rPr>
                <w:lang w:val="en-GB"/>
              </w:rPr>
              <w:t xml:space="preserve">: CSV, NetCDF, tiff, jpg </w:t>
            </w:r>
          </w:p>
          <w:p w14:paraId="6220A095" w14:textId="77777777" w:rsidR="008C0056" w:rsidRPr="00BB74E0" w:rsidRDefault="008C0056" w:rsidP="00925CF1">
            <w:pPr>
              <w:spacing w:line="240" w:lineRule="auto"/>
              <w:ind w:left="720"/>
              <w:contextualSpacing/>
              <w:rPr>
                <w:b/>
                <w:lang w:val="en-GB"/>
              </w:rPr>
            </w:pPr>
            <w:r w:rsidRPr="00BB74E0">
              <w:rPr>
                <w:i/>
                <w:lang w:val="en-GB"/>
              </w:rPr>
              <w:t>Manager</w:t>
            </w:r>
            <w:r w:rsidRPr="00BB74E0">
              <w:rPr>
                <w:lang w:val="en-GB"/>
              </w:rPr>
              <w:t>: DIBAF</w:t>
            </w:r>
          </w:p>
          <w:p w14:paraId="18BD4DAC" w14:textId="77777777" w:rsidR="008C0056" w:rsidRPr="00BB74E0" w:rsidRDefault="008C0056" w:rsidP="00925CF1">
            <w:pPr>
              <w:spacing w:line="240" w:lineRule="auto"/>
              <w:ind w:left="720"/>
              <w:contextualSpacing/>
              <w:rPr>
                <w:b/>
                <w:lang w:val="en-GB"/>
              </w:rPr>
            </w:pPr>
            <w:r w:rsidRPr="00BB74E0">
              <w:rPr>
                <w:i/>
                <w:lang w:val="en-GB"/>
              </w:rPr>
              <w:t>Location</w:t>
            </w:r>
            <w:r w:rsidRPr="00BB74E0">
              <w:rPr>
                <w:lang w:val="en-GB"/>
              </w:rPr>
              <w:t>: CINECA repository</w:t>
            </w:r>
          </w:p>
          <w:p w14:paraId="4FF53507" w14:textId="64B5B90C" w:rsidR="008C0056" w:rsidRPr="00BB74E0" w:rsidRDefault="008C0056" w:rsidP="00925CF1">
            <w:pPr>
              <w:spacing w:line="240" w:lineRule="auto"/>
              <w:ind w:left="720"/>
              <w:contextualSpacing/>
              <w:rPr>
                <w:b/>
                <w:lang w:val="en-GB"/>
              </w:rPr>
            </w:pPr>
            <w:r w:rsidRPr="00BB74E0">
              <w:rPr>
                <w:i/>
                <w:lang w:val="en-GB"/>
              </w:rPr>
              <w:t>Update frequency</w:t>
            </w:r>
            <w:r w:rsidRPr="00BB74E0">
              <w:rPr>
                <w:lang w:val="en-GB"/>
              </w:rPr>
              <w:t>: twice per week, based on ECMWF sub-seasonal forecast data</w:t>
            </w:r>
          </w:p>
          <w:p w14:paraId="0D0040A3" w14:textId="77777777" w:rsidR="008C0056" w:rsidRPr="00BF25BF" w:rsidRDefault="008C0056" w:rsidP="003950D9">
            <w:pPr>
              <w:spacing w:after="0"/>
              <w:rPr>
                <w:rFonts w:eastAsia="Verdana" w:cstheme="minorHAnsi"/>
                <w:b/>
                <w:color w:val="000000"/>
                <w:lang w:val="en-GB"/>
              </w:rPr>
            </w:pPr>
            <w:r w:rsidRPr="00BF25BF">
              <w:rPr>
                <w:rFonts w:eastAsia="Verdana" w:cstheme="minorHAnsi"/>
                <w:b/>
                <w:color w:val="000000"/>
                <w:lang w:val="en-GB"/>
              </w:rPr>
              <w:t xml:space="preserve">Requirements: </w:t>
            </w:r>
          </w:p>
          <w:p w14:paraId="5DBC60B0" w14:textId="77777777" w:rsidR="008C0056" w:rsidRPr="00BF25BF" w:rsidRDefault="008C0056" w:rsidP="00BF25BF">
            <w:pPr>
              <w:numPr>
                <w:ilvl w:val="2"/>
                <w:numId w:val="4"/>
              </w:numPr>
              <w:spacing w:before="0" w:after="0" w:line="259" w:lineRule="auto"/>
              <w:ind w:left="567" w:hanging="425"/>
              <w:jc w:val="left"/>
              <w:rPr>
                <w:rFonts w:eastAsia="Verdana" w:cstheme="minorHAnsi"/>
                <w:lang w:val="en-GB"/>
              </w:rPr>
            </w:pPr>
            <w:r w:rsidRPr="00BF25BF">
              <w:rPr>
                <w:rFonts w:eastAsia="Verdana" w:cstheme="minorHAnsi"/>
                <w:lang w:val="en-GB"/>
              </w:rPr>
              <w:t xml:space="preserve">The display of warnings due to climate change in animal production on the map per year/period is useful and facilitates the user’s decision. </w:t>
            </w:r>
          </w:p>
          <w:p w14:paraId="1ED637FA" w14:textId="77777777" w:rsidR="008C0056" w:rsidRPr="00BF25BF" w:rsidRDefault="008C0056" w:rsidP="00BF25BF">
            <w:pPr>
              <w:numPr>
                <w:ilvl w:val="2"/>
                <w:numId w:val="4"/>
              </w:numPr>
              <w:spacing w:before="0" w:after="0" w:line="259" w:lineRule="auto"/>
              <w:ind w:left="567" w:hanging="425"/>
              <w:jc w:val="left"/>
              <w:rPr>
                <w:rFonts w:eastAsia="Verdana" w:cstheme="minorHAnsi"/>
                <w:lang w:val="en-GB"/>
              </w:rPr>
            </w:pPr>
            <w:r w:rsidRPr="00BF25BF">
              <w:rPr>
                <w:rFonts w:eastAsia="Times New Roman" w:cstheme="minorHAnsi"/>
                <w:bCs/>
                <w:lang w:val="en-GB"/>
              </w:rPr>
              <w:t xml:space="preserve">The raw data could be download by area selection and/or year </w:t>
            </w:r>
          </w:p>
          <w:p w14:paraId="1B2E24D9" w14:textId="77777777" w:rsidR="008C0056" w:rsidRPr="00BF25BF" w:rsidRDefault="008C0056" w:rsidP="003950D9">
            <w:pPr>
              <w:spacing w:after="0"/>
              <w:ind w:left="142"/>
              <w:rPr>
                <w:rFonts w:cstheme="minorHAnsi"/>
                <w:lang w:val="en-GB"/>
              </w:rPr>
            </w:pPr>
          </w:p>
        </w:tc>
      </w:tr>
      <w:tr w:rsidR="008C0056" w:rsidRPr="00A02233" w14:paraId="251174DF" w14:textId="77777777" w:rsidTr="003950D9">
        <w:tc>
          <w:tcPr>
            <w:tcW w:w="9628" w:type="dxa"/>
            <w:shd w:val="clear" w:color="auto" w:fill="E7E6E6" w:themeFill="background2"/>
          </w:tcPr>
          <w:p w14:paraId="78A67633"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lastRenderedPageBreak/>
              <w:t>Which output data will be accessible to the end user on Highlander platform</w:t>
            </w:r>
          </w:p>
        </w:tc>
      </w:tr>
      <w:tr w:rsidR="008C0056" w:rsidRPr="00A02233" w14:paraId="3C2EBF86" w14:textId="77777777" w:rsidTr="003950D9">
        <w:tc>
          <w:tcPr>
            <w:tcW w:w="9628" w:type="dxa"/>
          </w:tcPr>
          <w:p w14:paraId="29BD49AF" w14:textId="77777777" w:rsidR="008C0056" w:rsidRPr="00BF25BF" w:rsidRDefault="008C0056" w:rsidP="003950D9">
            <w:pPr>
              <w:spacing w:after="0" w:line="240" w:lineRule="auto"/>
              <w:rPr>
                <w:rFonts w:eastAsia="Times New Roman" w:cstheme="minorHAnsi"/>
                <w:lang w:val="en-GB"/>
              </w:rPr>
            </w:pPr>
            <w:r w:rsidRPr="00BF25BF">
              <w:rPr>
                <w:rFonts w:eastAsia="Times New Roman" w:cstheme="minorHAnsi"/>
                <w:lang w:val="en-GB"/>
              </w:rPr>
              <w:t>The outputs produced by this activity are available for all users.</w:t>
            </w:r>
          </w:p>
          <w:p w14:paraId="5DC07AAA" w14:textId="77777777" w:rsidR="008C0056" w:rsidRPr="00BF25BF" w:rsidRDefault="008C0056" w:rsidP="003950D9">
            <w:pPr>
              <w:spacing w:after="0" w:line="240" w:lineRule="auto"/>
              <w:rPr>
                <w:rFonts w:eastAsia="Verdana" w:cstheme="minorHAnsi"/>
                <w:b/>
                <w:lang w:val="en-GB"/>
              </w:rPr>
            </w:pPr>
          </w:p>
        </w:tc>
      </w:tr>
      <w:tr w:rsidR="008C0056" w:rsidRPr="00A02233" w14:paraId="1C08A52D" w14:textId="77777777" w:rsidTr="003950D9">
        <w:tc>
          <w:tcPr>
            <w:tcW w:w="9628" w:type="dxa"/>
            <w:shd w:val="clear" w:color="auto" w:fill="E7E6E6" w:themeFill="background2"/>
          </w:tcPr>
          <w:p w14:paraId="68764381"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With which policy</w:t>
            </w:r>
            <w:r w:rsidRPr="00BF25BF">
              <w:rPr>
                <w:rFonts w:cstheme="minorHAnsi"/>
                <w:sz w:val="28"/>
                <w:lang w:val="en-GB"/>
              </w:rPr>
              <w:t xml:space="preserve"> (License and Attribution)</w:t>
            </w:r>
          </w:p>
        </w:tc>
      </w:tr>
      <w:tr w:rsidR="008C0056" w:rsidRPr="00A02233" w14:paraId="175C0D48" w14:textId="77777777" w:rsidTr="003950D9">
        <w:tc>
          <w:tcPr>
            <w:tcW w:w="9628" w:type="dxa"/>
          </w:tcPr>
          <w:p w14:paraId="12B565C0" w14:textId="77777777" w:rsidR="008C0056" w:rsidRPr="00BF25BF" w:rsidRDefault="008C0056" w:rsidP="003950D9">
            <w:pPr>
              <w:spacing w:after="0" w:line="240" w:lineRule="auto"/>
              <w:rPr>
                <w:rFonts w:cstheme="minorHAnsi"/>
                <w:lang w:val="en-GB"/>
              </w:rPr>
            </w:pPr>
            <w:r w:rsidRPr="00BF25BF">
              <w:rPr>
                <w:rFonts w:cstheme="minorHAnsi"/>
                <w:lang w:val="en-GB"/>
              </w:rPr>
              <w:t>The data produced in the framework of the Highlander project (raw data and maps) by this DApOS are open (</w:t>
            </w:r>
            <w:r w:rsidRPr="00BF25BF">
              <w:rPr>
                <w:rFonts w:ascii="Arial" w:hAnsi="Arial" w:cs="Arial"/>
                <w:color w:val="000000"/>
                <w:sz w:val="20"/>
                <w:szCs w:val="20"/>
                <w:shd w:val="clear" w:color="auto" w:fill="EFEFEF"/>
                <w:lang w:val="en-GB"/>
              </w:rPr>
              <w:t>CC BY 4.0</w:t>
            </w:r>
            <w:r w:rsidRPr="00BF25BF">
              <w:rPr>
                <w:rFonts w:cstheme="minorHAnsi"/>
                <w:lang w:val="en-GB"/>
              </w:rPr>
              <w:t>).</w:t>
            </w:r>
          </w:p>
          <w:p w14:paraId="540D2548" w14:textId="77777777" w:rsidR="008C0056" w:rsidRPr="00BF25BF" w:rsidRDefault="008C0056" w:rsidP="003950D9">
            <w:pPr>
              <w:spacing w:after="0" w:line="240" w:lineRule="auto"/>
              <w:rPr>
                <w:rFonts w:eastAsia="Verdana" w:cstheme="minorHAnsi"/>
                <w:b/>
                <w:lang w:val="en-GB"/>
              </w:rPr>
            </w:pPr>
          </w:p>
        </w:tc>
      </w:tr>
      <w:tr w:rsidR="008C0056" w:rsidRPr="00A02233" w14:paraId="6F8DB159" w14:textId="77777777" w:rsidTr="003950D9">
        <w:tc>
          <w:tcPr>
            <w:tcW w:w="9628" w:type="dxa"/>
            <w:shd w:val="clear" w:color="auto" w:fill="E7E6E6" w:themeFill="background2"/>
          </w:tcPr>
          <w:p w14:paraId="417639A1" w14:textId="77777777" w:rsidR="008C0056" w:rsidRPr="00BF25BF" w:rsidRDefault="008C0056" w:rsidP="003950D9">
            <w:pPr>
              <w:spacing w:after="0" w:line="240" w:lineRule="auto"/>
              <w:rPr>
                <w:rFonts w:cstheme="minorHAnsi"/>
                <w:b/>
                <w:sz w:val="28"/>
                <w:lang w:val="en-GB"/>
              </w:rPr>
            </w:pPr>
            <w:r w:rsidRPr="00BF25BF">
              <w:rPr>
                <w:rFonts w:cstheme="minorHAnsi"/>
                <w:b/>
                <w:sz w:val="28"/>
                <w:lang w:val="en-GB"/>
              </w:rPr>
              <w:t>How the data is accessed/presented on Highlander platform</w:t>
            </w:r>
          </w:p>
        </w:tc>
      </w:tr>
      <w:tr w:rsidR="008C0056" w:rsidRPr="00BF25BF" w14:paraId="55765473" w14:textId="77777777" w:rsidTr="003950D9">
        <w:tc>
          <w:tcPr>
            <w:tcW w:w="9628" w:type="dxa"/>
          </w:tcPr>
          <w:p w14:paraId="29D997B3" w14:textId="77777777" w:rsidR="008C0056" w:rsidRPr="00BF25BF" w:rsidRDefault="008C0056" w:rsidP="003950D9">
            <w:pPr>
              <w:spacing w:after="0" w:line="240" w:lineRule="auto"/>
              <w:rPr>
                <w:rFonts w:cstheme="minorHAnsi"/>
                <w:lang w:val="en-GB"/>
              </w:rPr>
            </w:pPr>
            <w:r w:rsidRPr="00BF25BF">
              <w:rPr>
                <w:rFonts w:cstheme="minorHAnsi"/>
                <w:lang w:val="en-GB"/>
              </w:rPr>
              <w:t>In what form:</w:t>
            </w:r>
          </w:p>
          <w:p w14:paraId="1B9D64F4" w14:textId="77777777" w:rsidR="008C0056" w:rsidRPr="00BF25BF" w:rsidRDefault="008C0056" w:rsidP="00E76B96">
            <w:pPr>
              <w:pStyle w:val="Stilewhatform"/>
            </w:pPr>
            <w:r w:rsidRPr="00BF25BF">
              <w:t>numerical; graphics</w:t>
            </w:r>
          </w:p>
          <w:p w14:paraId="00369D97" w14:textId="77777777" w:rsidR="008C0056" w:rsidRPr="00BF25BF" w:rsidRDefault="008C0056" w:rsidP="00E76B96">
            <w:pPr>
              <w:pStyle w:val="Stilewhatform"/>
            </w:pPr>
            <w:r w:rsidRPr="00BF25BF">
              <w:t>filters can be applied</w:t>
            </w:r>
          </w:p>
          <w:p w14:paraId="4A485F21" w14:textId="77777777" w:rsidR="008C0056" w:rsidRPr="00BF25BF" w:rsidRDefault="008C0056" w:rsidP="003950D9">
            <w:pPr>
              <w:spacing w:after="0" w:line="240" w:lineRule="auto"/>
              <w:rPr>
                <w:rFonts w:cstheme="minorHAnsi"/>
                <w:lang w:val="en-GB"/>
              </w:rPr>
            </w:pPr>
          </w:p>
        </w:tc>
      </w:tr>
    </w:tbl>
    <w:p w14:paraId="37929160" w14:textId="77777777" w:rsidR="008C0056" w:rsidRPr="00BF25BF" w:rsidRDefault="008C0056" w:rsidP="008C0056">
      <w:pPr>
        <w:rPr>
          <w:lang w:val="en-GB"/>
        </w:rPr>
      </w:pPr>
    </w:p>
    <w:p w14:paraId="0CDFE24D" w14:textId="77777777" w:rsidR="008C0056" w:rsidRPr="00BF25BF" w:rsidRDefault="008C0056" w:rsidP="00A13691">
      <w:pPr>
        <w:rPr>
          <w:lang w:val="en-GB"/>
        </w:rPr>
      </w:pPr>
    </w:p>
    <w:p w14:paraId="03F94FF6" w14:textId="77777777" w:rsidR="008C0056" w:rsidRPr="00BF25BF" w:rsidRDefault="008C0056" w:rsidP="008C0056">
      <w:pPr>
        <w:pStyle w:val="Titolo1"/>
      </w:pPr>
      <w:bookmarkStart w:id="62" w:name="_Toc69118445"/>
      <w:bookmarkStart w:id="63" w:name="_Toc69304730"/>
      <w:r w:rsidRPr="00BF25BF">
        <w:lastRenderedPageBreak/>
        <w:t>Water cycle and sustainability of competing uses</w:t>
      </w:r>
      <w:bookmarkEnd w:id="62"/>
      <w:bookmarkEnd w:id="63"/>
      <w:r w:rsidRPr="00BF25BF">
        <w:t xml:space="preserve"> </w:t>
      </w:r>
    </w:p>
    <w:p w14:paraId="0E7D3563" w14:textId="2519B3D4" w:rsidR="008C0056" w:rsidRPr="00BF25BF" w:rsidRDefault="008C0056" w:rsidP="008C0056">
      <w:pPr>
        <w:pBdr>
          <w:top w:val="nil"/>
          <w:left w:val="nil"/>
          <w:bottom w:val="nil"/>
          <w:right w:val="nil"/>
          <w:between w:val="nil"/>
        </w:pBdr>
        <w:ind w:hanging="2"/>
        <w:rPr>
          <w:color w:val="000000"/>
          <w:lang w:val="en-GB"/>
        </w:rPr>
      </w:pPr>
      <w:r w:rsidRPr="00BF25BF">
        <w:rPr>
          <w:color w:val="000000"/>
          <w:lang w:val="en-GB"/>
        </w:rPr>
        <w:t xml:space="preserve">The DApOS “Water cycle and sustainability of competing uses” </w:t>
      </w:r>
      <w:r w:rsidRPr="00BF25BF">
        <w:rPr>
          <w:lang w:val="en-GB"/>
        </w:rPr>
        <w:t>is</w:t>
      </w:r>
      <w:r w:rsidRPr="00BF25BF">
        <w:rPr>
          <w:color w:val="000000"/>
          <w:lang w:val="en-GB"/>
        </w:rPr>
        <w:t xml:space="preserve"> being developed by CMCC. This DApOS will be strictly connected with the one on “Crop water requirements forecasts in Apulia pilot”, conducted by ARPAE in the area of </w:t>
      </w:r>
      <w:proofErr w:type="spellStart"/>
      <w:r w:rsidRPr="00BF25BF">
        <w:rPr>
          <w:color w:val="000000"/>
          <w:lang w:val="en-GB"/>
        </w:rPr>
        <w:t>Capitanata</w:t>
      </w:r>
      <w:proofErr w:type="spellEnd"/>
      <w:r w:rsidRPr="00BF25BF">
        <w:rPr>
          <w:color w:val="000000"/>
          <w:lang w:val="en-GB"/>
        </w:rPr>
        <w:t xml:space="preserve"> irrigation consortium. The aim is to </w:t>
      </w:r>
      <w:r w:rsidR="00BF25BF" w:rsidRPr="00BF25BF">
        <w:rPr>
          <w:color w:val="000000"/>
          <w:lang w:val="en-GB"/>
        </w:rPr>
        <w:t>analyse</w:t>
      </w:r>
      <w:r w:rsidRPr="00BF25BF">
        <w:rPr>
          <w:color w:val="000000"/>
          <w:lang w:val="en-GB"/>
        </w:rPr>
        <w:t xml:space="preserve"> the dynamics of </w:t>
      </w:r>
      <w:proofErr w:type="spellStart"/>
      <w:r w:rsidRPr="00BF25BF">
        <w:rPr>
          <w:color w:val="000000"/>
          <w:lang w:val="en-GB"/>
        </w:rPr>
        <w:t>Ofanto</w:t>
      </w:r>
      <w:proofErr w:type="spellEnd"/>
      <w:r w:rsidRPr="00BF25BF">
        <w:rPr>
          <w:color w:val="000000"/>
          <w:lang w:val="en-GB"/>
        </w:rPr>
        <w:t xml:space="preserve"> river basin through climate variables, climate-based indicators, and indices. </w:t>
      </w:r>
      <w:r w:rsidRPr="00BF25BF">
        <w:rPr>
          <w:lang w:val="en-GB"/>
        </w:rPr>
        <w:t>The analysis will be ready by the end of the summer, once the simulations are over, and hence also the specification of this DApOS.</w:t>
      </w:r>
    </w:p>
    <w:p w14:paraId="7475C019" w14:textId="77777777" w:rsidR="008C0056" w:rsidRPr="00BF25BF" w:rsidRDefault="008C0056" w:rsidP="008C0056">
      <w:pPr>
        <w:rPr>
          <w:lang w:val="en-GB"/>
        </w:rPr>
      </w:pPr>
    </w:p>
    <w:p w14:paraId="4EE5FDEA" w14:textId="77777777" w:rsidR="008C0056" w:rsidRPr="00BF25BF" w:rsidRDefault="008C0056" w:rsidP="00A13691">
      <w:pPr>
        <w:rPr>
          <w:lang w:val="en-GB"/>
        </w:rPr>
      </w:pPr>
    </w:p>
    <w:p w14:paraId="684ADCC3" w14:textId="77777777" w:rsidR="008C0056" w:rsidRPr="00BF25BF" w:rsidRDefault="008C0056" w:rsidP="00A13691">
      <w:pPr>
        <w:rPr>
          <w:lang w:val="en-GB"/>
        </w:rPr>
      </w:pPr>
    </w:p>
    <w:sectPr w:rsidR="008C0056" w:rsidRPr="00BF25BF" w:rsidSect="00A13691">
      <w:headerReference w:type="default" r:id="rId18"/>
      <w:footerReference w:type="even" r:id="rId19"/>
      <w:footerReference w:type="default" r:id="rId20"/>
      <w:headerReference w:type="first" r:id="rId21"/>
      <w:footerReference w:type="first" r:id="rId22"/>
      <w:pgSz w:w="11900" w:h="16840"/>
      <w:pgMar w:top="2661" w:right="1552"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7E5C4" w14:textId="77777777" w:rsidR="00C6614A" w:rsidRDefault="00C6614A" w:rsidP="0036714D">
      <w:r>
        <w:separator/>
      </w:r>
    </w:p>
  </w:endnote>
  <w:endnote w:type="continuationSeparator" w:id="0">
    <w:p w14:paraId="1AD9DD91" w14:textId="77777777" w:rsidR="00C6614A" w:rsidRDefault="00C6614A" w:rsidP="0036714D">
      <w:r>
        <w:continuationSeparator/>
      </w:r>
    </w:p>
  </w:endnote>
  <w:endnote w:type="continuationNotice" w:id="1">
    <w:p w14:paraId="65566B5C" w14:textId="77777777" w:rsidR="00C6614A" w:rsidRDefault="00C661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Arabic-Regular">
    <w:panose1 w:val="00000000000000000000"/>
    <w:charset w:val="B4"/>
    <w:family w:val="auto"/>
    <w:notTrueType/>
    <w:pitch w:val="default"/>
    <w:sig w:usb0="00000001" w:usb1="00000000" w:usb2="00000000" w:usb3="00000000" w:csb0="00000040" w:csb1="00000000"/>
  </w:font>
  <w:font w:name="Helvetica Neue">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09004014"/>
      <w:docPartObj>
        <w:docPartGallery w:val="Page Numbers (Bottom of Page)"/>
        <w:docPartUnique/>
      </w:docPartObj>
    </w:sdtPr>
    <w:sdtContent>
      <w:p w14:paraId="350BAEC5" w14:textId="77777777" w:rsidR="00A02233" w:rsidRDefault="00A02233" w:rsidP="003950D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C3C8AC5" w14:textId="77777777" w:rsidR="00A02233" w:rsidRDefault="00A02233" w:rsidP="0036714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E70F" w14:textId="77777777" w:rsidR="00A02233" w:rsidRPr="006A79A9" w:rsidRDefault="00A02233" w:rsidP="00562F39">
    <w:pPr>
      <w:pStyle w:val="Pidipagina"/>
      <w:spacing w:before="360"/>
      <w:ind w:right="-851"/>
      <w:jc w:val="right"/>
      <w:rPr>
        <w:i/>
        <w:color w:val="7F7F7F" w:themeColor="text1" w:themeTint="80"/>
        <w:sz w:val="20"/>
      </w:rPr>
    </w:pPr>
    <w:sdt>
      <w:sdtPr>
        <w:rPr>
          <w:i/>
          <w:color w:val="7F7F7F" w:themeColor="text1" w:themeTint="80"/>
          <w:sz w:val="20"/>
        </w:rPr>
        <w:id w:val="458659251"/>
        <w:docPartObj>
          <w:docPartGallery w:val="Page Numbers (Bottom of Page)"/>
          <w:docPartUnique/>
        </w:docPartObj>
      </w:sdtPr>
      <w:sdtContent>
        <w:sdt>
          <w:sdtPr>
            <w:rPr>
              <w:i/>
              <w:color w:val="7F7F7F" w:themeColor="text1" w:themeTint="80"/>
              <w:sz w:val="20"/>
            </w:rPr>
            <w:id w:val="104734591"/>
            <w:docPartObj>
              <w:docPartGallery w:val="Page Numbers (Top of Page)"/>
              <w:docPartUnique/>
            </w:docPartObj>
          </w:sdtPr>
          <w:sdtContent>
            <w:r w:rsidRPr="006A79A9">
              <w:rPr>
                <w:i/>
                <w:color w:val="7F7F7F" w:themeColor="text1" w:themeTint="80"/>
                <w:sz w:val="20"/>
              </w:rPr>
              <w:t xml:space="preserve">Page </w:t>
            </w:r>
            <w:r w:rsidRPr="006A79A9">
              <w:rPr>
                <w:i/>
                <w:color w:val="7F7F7F" w:themeColor="text1" w:themeTint="80"/>
                <w:sz w:val="20"/>
              </w:rPr>
              <w:fldChar w:fldCharType="begin"/>
            </w:r>
            <w:r w:rsidRPr="006A79A9">
              <w:rPr>
                <w:i/>
                <w:color w:val="7F7F7F" w:themeColor="text1" w:themeTint="80"/>
                <w:sz w:val="20"/>
              </w:rPr>
              <w:instrText>PAGE</w:instrText>
            </w:r>
            <w:r w:rsidRPr="006A79A9">
              <w:rPr>
                <w:i/>
                <w:color w:val="7F7F7F" w:themeColor="text1" w:themeTint="80"/>
                <w:sz w:val="20"/>
              </w:rPr>
              <w:fldChar w:fldCharType="separate"/>
            </w:r>
            <w:r>
              <w:rPr>
                <w:i/>
                <w:noProof/>
                <w:color w:val="7F7F7F" w:themeColor="text1" w:themeTint="80"/>
                <w:sz w:val="20"/>
              </w:rPr>
              <w:t>2</w:t>
            </w:r>
            <w:r w:rsidRPr="006A79A9">
              <w:rPr>
                <w:i/>
                <w:color w:val="7F7F7F" w:themeColor="text1" w:themeTint="80"/>
                <w:sz w:val="20"/>
              </w:rPr>
              <w:fldChar w:fldCharType="end"/>
            </w:r>
          </w:sdtContent>
        </w:sdt>
      </w:sdtContent>
    </w:sdt>
    <w:r w:rsidRPr="0036714D">
      <w:rPr>
        <w:noProof/>
        <w:lang w:eastAsia="it-IT"/>
      </w:rPr>
      <w:drawing>
        <wp:anchor distT="0" distB="0" distL="114300" distR="114300" simplePos="0" relativeHeight="251658241" behindDoc="1" locked="0" layoutInCell="1" allowOverlap="1" wp14:anchorId="6E39A241" wp14:editId="34128DC7">
          <wp:simplePos x="0" y="0"/>
          <wp:positionH relativeFrom="column">
            <wp:posOffset>-969645</wp:posOffset>
          </wp:positionH>
          <wp:positionV relativeFrom="paragraph">
            <wp:posOffset>-172340</wp:posOffset>
          </wp:positionV>
          <wp:extent cx="7974978" cy="1342135"/>
          <wp:effectExtent l="0" t="0" r="635" b="4445"/>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74978" cy="134213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8978" w14:textId="77777777" w:rsidR="00A02233" w:rsidRDefault="00A02233">
    <w:pPr>
      <w:pStyle w:val="Pidipagina"/>
    </w:pPr>
    <w:r>
      <w:rPr>
        <w:noProof/>
        <w:lang w:eastAsia="it-IT"/>
      </w:rPr>
      <w:drawing>
        <wp:anchor distT="0" distB="0" distL="114300" distR="114300" simplePos="0" relativeHeight="251658244" behindDoc="0" locked="0" layoutInCell="1" allowOverlap="1" wp14:anchorId="02BCE968" wp14:editId="2452EC16">
          <wp:simplePos x="0" y="0"/>
          <wp:positionH relativeFrom="column">
            <wp:posOffset>3883715</wp:posOffset>
          </wp:positionH>
          <wp:positionV relativeFrom="paragraph">
            <wp:posOffset>347952</wp:posOffset>
          </wp:positionV>
          <wp:extent cx="1908313" cy="103367"/>
          <wp:effectExtent l="0" t="0" r="0" b="0"/>
          <wp:wrapNone/>
          <wp:docPr id="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rcRect l="17597" t="58695"/>
                  <a:stretch>
                    <a:fillRect/>
                  </a:stretch>
                </pic:blipFill>
                <pic:spPr>
                  <a:xfrm>
                    <a:off x="0" y="0"/>
                    <a:ext cx="1907338" cy="106586"/>
                  </a:xfrm>
                  <a:prstGeom prst="rect">
                    <a:avLst/>
                  </a:prstGeom>
                </pic:spPr>
              </pic:pic>
            </a:graphicData>
          </a:graphic>
        </wp:anchor>
      </w:drawing>
    </w:r>
    <w:r>
      <w:rPr>
        <w:noProof/>
        <w:lang w:eastAsia="it-IT"/>
      </w:rPr>
      <w:drawing>
        <wp:anchor distT="0" distB="0" distL="114300" distR="114300" simplePos="0" relativeHeight="251658245" behindDoc="0" locked="0" layoutInCell="1" allowOverlap="1" wp14:anchorId="1C37CF67" wp14:editId="241C70DF">
          <wp:simplePos x="0" y="0"/>
          <wp:positionH relativeFrom="column">
            <wp:posOffset>3470247</wp:posOffset>
          </wp:positionH>
          <wp:positionV relativeFrom="paragraph">
            <wp:posOffset>188926</wp:posOffset>
          </wp:positionV>
          <wp:extent cx="1916265" cy="135172"/>
          <wp:effectExtent l="0" t="0" r="0" b="0"/>
          <wp:wrapNone/>
          <wp:docPr id="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rcRect l="17112" b="47826"/>
                  <a:stretch>
                    <a:fillRect/>
                  </a:stretch>
                </pic:blipFill>
                <pic:spPr>
                  <a:xfrm>
                    <a:off x="0" y="0"/>
                    <a:ext cx="1918335" cy="134620"/>
                  </a:xfrm>
                  <a:prstGeom prst="rect">
                    <a:avLst/>
                  </a:prstGeom>
                </pic:spPr>
              </pic:pic>
            </a:graphicData>
          </a:graphic>
        </wp:anchor>
      </w:drawing>
    </w:r>
    <w:r>
      <w:rPr>
        <w:noProof/>
        <w:lang w:eastAsia="it-IT"/>
      </w:rPr>
      <w:drawing>
        <wp:anchor distT="0" distB="0" distL="114300" distR="114300" simplePos="0" relativeHeight="251658246" behindDoc="0" locked="0" layoutInCell="1" allowOverlap="1" wp14:anchorId="7222D54E" wp14:editId="3D5DF750">
          <wp:simplePos x="0" y="0"/>
          <wp:positionH relativeFrom="column">
            <wp:posOffset>5389659</wp:posOffset>
          </wp:positionH>
          <wp:positionV relativeFrom="paragraph">
            <wp:posOffset>188926</wp:posOffset>
          </wp:positionV>
          <wp:extent cx="416367" cy="254442"/>
          <wp:effectExtent l="19050" t="0" r="1905" b="0"/>
          <wp:wrapNone/>
          <wp:docPr id="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rcRect r="81923"/>
                  <a:stretch>
                    <a:fillRect/>
                  </a:stretch>
                </pic:blipFill>
                <pic:spPr>
                  <a:xfrm>
                    <a:off x="0" y="0"/>
                    <a:ext cx="417195" cy="2578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A0E05" w14:textId="77777777" w:rsidR="00C6614A" w:rsidRDefault="00C6614A" w:rsidP="0036714D">
      <w:r>
        <w:separator/>
      </w:r>
    </w:p>
  </w:footnote>
  <w:footnote w:type="continuationSeparator" w:id="0">
    <w:p w14:paraId="2E531757" w14:textId="77777777" w:rsidR="00C6614A" w:rsidRDefault="00C6614A" w:rsidP="0036714D">
      <w:r>
        <w:continuationSeparator/>
      </w:r>
    </w:p>
  </w:footnote>
  <w:footnote w:type="continuationNotice" w:id="1">
    <w:p w14:paraId="271CBEE1" w14:textId="77777777" w:rsidR="00C6614A" w:rsidRDefault="00C661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503F" w14:textId="77777777" w:rsidR="00A02233" w:rsidRDefault="00A02233" w:rsidP="004D14B9">
    <w:r w:rsidRPr="0036714D">
      <w:rPr>
        <w:noProof/>
        <w:lang w:eastAsia="it-IT"/>
      </w:rPr>
      <w:drawing>
        <wp:anchor distT="0" distB="0" distL="114300" distR="114300" simplePos="0" relativeHeight="251658242" behindDoc="0" locked="0" layoutInCell="1" allowOverlap="1" wp14:anchorId="77E0B184" wp14:editId="02071F80">
          <wp:simplePos x="0" y="0"/>
          <wp:positionH relativeFrom="column">
            <wp:posOffset>4925695</wp:posOffset>
          </wp:positionH>
          <wp:positionV relativeFrom="paragraph">
            <wp:posOffset>-123047</wp:posOffset>
          </wp:positionV>
          <wp:extent cx="992844" cy="1147694"/>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92844" cy="1147694"/>
                  </a:xfrm>
                  <a:prstGeom prst="rect">
                    <a:avLst/>
                  </a:prstGeom>
                </pic:spPr>
              </pic:pic>
            </a:graphicData>
          </a:graphic>
        </wp:anchor>
      </w:drawing>
    </w:r>
    <w:r w:rsidRPr="0036714D">
      <w:rPr>
        <w:noProof/>
        <w:lang w:eastAsia="it-IT"/>
      </w:rPr>
      <w:drawing>
        <wp:anchor distT="0" distB="0" distL="114300" distR="114300" simplePos="0" relativeHeight="251658240" behindDoc="1" locked="0" layoutInCell="1" allowOverlap="1" wp14:anchorId="66501F6E" wp14:editId="2AD2A611">
          <wp:simplePos x="0" y="0"/>
          <wp:positionH relativeFrom="column">
            <wp:posOffset>-806973</wp:posOffset>
          </wp:positionH>
          <wp:positionV relativeFrom="paragraph">
            <wp:posOffset>-660771</wp:posOffset>
          </wp:positionV>
          <wp:extent cx="2032000" cy="1968500"/>
          <wp:effectExtent l="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32000" cy="1968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AA36" w14:textId="77777777" w:rsidR="00A02233" w:rsidRDefault="00A02233">
    <w:pPr>
      <w:pStyle w:val="Intestazione"/>
    </w:pPr>
    <w:r w:rsidRPr="003D3C44">
      <w:rPr>
        <w:noProof/>
        <w:lang w:eastAsia="it-IT"/>
      </w:rPr>
      <w:drawing>
        <wp:anchor distT="0" distB="0" distL="114300" distR="114300" simplePos="0" relativeHeight="251658243" behindDoc="0" locked="0" layoutInCell="1" allowOverlap="1" wp14:anchorId="46D5D001" wp14:editId="13997F7F">
          <wp:simplePos x="0" y="0"/>
          <wp:positionH relativeFrom="column">
            <wp:posOffset>-720090</wp:posOffset>
          </wp:positionH>
          <wp:positionV relativeFrom="paragraph">
            <wp:posOffset>-449580</wp:posOffset>
          </wp:positionV>
          <wp:extent cx="2028825" cy="1971675"/>
          <wp:effectExtent l="19050" t="0" r="9525" b="0"/>
          <wp:wrapNone/>
          <wp:docPr id="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28825" cy="19716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2E5"/>
    <w:multiLevelType w:val="hybridMultilevel"/>
    <w:tmpl w:val="EA86B70A"/>
    <w:lvl w:ilvl="0" w:tplc="8A1241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037CE3"/>
    <w:multiLevelType w:val="multilevel"/>
    <w:tmpl w:val="E66A13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EF779E"/>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F07E6F"/>
    <w:multiLevelType w:val="hybridMultilevel"/>
    <w:tmpl w:val="013EEC40"/>
    <w:lvl w:ilvl="0" w:tplc="0F7A2D72">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42343B1"/>
    <w:multiLevelType w:val="hybridMultilevel"/>
    <w:tmpl w:val="04162374"/>
    <w:lvl w:ilvl="0" w:tplc="93267B8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4C6891"/>
    <w:multiLevelType w:val="hybridMultilevel"/>
    <w:tmpl w:val="920425C4"/>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A8878EB"/>
    <w:multiLevelType w:val="hybridMultilevel"/>
    <w:tmpl w:val="6FE043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054A31"/>
    <w:multiLevelType w:val="hybridMultilevel"/>
    <w:tmpl w:val="E61EC1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E96760"/>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013A93"/>
    <w:multiLevelType w:val="hybridMultilevel"/>
    <w:tmpl w:val="1E725DA0"/>
    <w:lvl w:ilvl="0" w:tplc="43A687CE">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240611"/>
    <w:multiLevelType w:val="hybridMultilevel"/>
    <w:tmpl w:val="BFC2204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1E2F2FA4"/>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FC62FE"/>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3768DC"/>
    <w:multiLevelType w:val="hybridMultilevel"/>
    <w:tmpl w:val="04162374"/>
    <w:lvl w:ilvl="0" w:tplc="93267B8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6956B2"/>
    <w:multiLevelType w:val="hybridMultilevel"/>
    <w:tmpl w:val="04162374"/>
    <w:lvl w:ilvl="0" w:tplc="93267B8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6011B5B"/>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8655EA"/>
    <w:multiLevelType w:val="hybridMultilevel"/>
    <w:tmpl w:val="746E01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92A79EF"/>
    <w:multiLevelType w:val="hybridMultilevel"/>
    <w:tmpl w:val="0FC8BF9C"/>
    <w:lvl w:ilvl="0" w:tplc="3C72407A">
      <w:start w:val="1"/>
      <w:numFmt w:val="lowerRoman"/>
      <w:lvlText w:val="%1)"/>
      <w:lvlJc w:val="left"/>
      <w:pPr>
        <w:ind w:left="1713" w:hanging="720"/>
      </w:pPr>
      <w:rPr>
        <w:rFonts w:hint="default"/>
        <w:i/>
      </w:r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18" w15:restartNumberingAfterBreak="0">
    <w:nsid w:val="2B4E11B3"/>
    <w:multiLevelType w:val="multilevel"/>
    <w:tmpl w:val="E66A13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535C6E"/>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CE5D69"/>
    <w:multiLevelType w:val="hybridMultilevel"/>
    <w:tmpl w:val="9EEEA1CE"/>
    <w:lvl w:ilvl="0" w:tplc="0AC8E38E">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324A63"/>
    <w:multiLevelType w:val="multilevel"/>
    <w:tmpl w:val="E20EEEF0"/>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pStyle w:val="Stilerequirements"/>
      <w:lvlText w:val=""/>
      <w:lvlJc w:val="left"/>
      <w:pPr>
        <w:ind w:left="2301" w:hanging="360"/>
      </w:pPr>
      <w:rPr>
        <w:rFonts w:ascii="Wingdings" w:hAnsi="Wingdings" w:hint="default"/>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22" w15:restartNumberingAfterBreak="0">
    <w:nsid w:val="368C6225"/>
    <w:multiLevelType w:val="hybridMultilevel"/>
    <w:tmpl w:val="C60EA272"/>
    <w:lvl w:ilvl="0" w:tplc="9738CFF2">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39832164"/>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8A0FFB"/>
    <w:multiLevelType w:val="hybridMultilevel"/>
    <w:tmpl w:val="93AE20FA"/>
    <w:lvl w:ilvl="0" w:tplc="58D2D79C">
      <w:start w:val="1"/>
      <w:numFmt w:val="bullet"/>
      <w:lvlText w:val="●"/>
      <w:lvlJc w:val="left"/>
      <w:pPr>
        <w:tabs>
          <w:tab w:val="num" w:pos="720"/>
        </w:tabs>
        <w:ind w:left="720" w:hanging="360"/>
      </w:pPr>
      <w:rPr>
        <w:rFonts w:ascii="Noto Sans Symbols" w:hAnsi="Noto Sans Symbols" w:hint="default"/>
      </w:rPr>
    </w:lvl>
    <w:lvl w:ilvl="1" w:tplc="3CFE2C1E" w:tentative="1">
      <w:start w:val="1"/>
      <w:numFmt w:val="bullet"/>
      <w:lvlText w:val="●"/>
      <w:lvlJc w:val="left"/>
      <w:pPr>
        <w:tabs>
          <w:tab w:val="num" w:pos="1440"/>
        </w:tabs>
        <w:ind w:left="1440" w:hanging="360"/>
      </w:pPr>
      <w:rPr>
        <w:rFonts w:ascii="Noto Sans Symbols" w:hAnsi="Noto Sans Symbols" w:hint="default"/>
      </w:rPr>
    </w:lvl>
    <w:lvl w:ilvl="2" w:tplc="DAFEFFAA" w:tentative="1">
      <w:start w:val="1"/>
      <w:numFmt w:val="bullet"/>
      <w:lvlText w:val="●"/>
      <w:lvlJc w:val="left"/>
      <w:pPr>
        <w:tabs>
          <w:tab w:val="num" w:pos="2160"/>
        </w:tabs>
        <w:ind w:left="2160" w:hanging="360"/>
      </w:pPr>
      <w:rPr>
        <w:rFonts w:ascii="Noto Sans Symbols" w:hAnsi="Noto Sans Symbols" w:hint="default"/>
      </w:rPr>
    </w:lvl>
    <w:lvl w:ilvl="3" w:tplc="B06A77AA" w:tentative="1">
      <w:start w:val="1"/>
      <w:numFmt w:val="bullet"/>
      <w:lvlText w:val="●"/>
      <w:lvlJc w:val="left"/>
      <w:pPr>
        <w:tabs>
          <w:tab w:val="num" w:pos="2880"/>
        </w:tabs>
        <w:ind w:left="2880" w:hanging="360"/>
      </w:pPr>
      <w:rPr>
        <w:rFonts w:ascii="Noto Sans Symbols" w:hAnsi="Noto Sans Symbols" w:hint="default"/>
      </w:rPr>
    </w:lvl>
    <w:lvl w:ilvl="4" w:tplc="29D886CE" w:tentative="1">
      <w:start w:val="1"/>
      <w:numFmt w:val="bullet"/>
      <w:lvlText w:val="●"/>
      <w:lvlJc w:val="left"/>
      <w:pPr>
        <w:tabs>
          <w:tab w:val="num" w:pos="3600"/>
        </w:tabs>
        <w:ind w:left="3600" w:hanging="360"/>
      </w:pPr>
      <w:rPr>
        <w:rFonts w:ascii="Noto Sans Symbols" w:hAnsi="Noto Sans Symbols" w:hint="default"/>
      </w:rPr>
    </w:lvl>
    <w:lvl w:ilvl="5" w:tplc="0D0863FA" w:tentative="1">
      <w:start w:val="1"/>
      <w:numFmt w:val="bullet"/>
      <w:lvlText w:val="●"/>
      <w:lvlJc w:val="left"/>
      <w:pPr>
        <w:tabs>
          <w:tab w:val="num" w:pos="4320"/>
        </w:tabs>
        <w:ind w:left="4320" w:hanging="360"/>
      </w:pPr>
      <w:rPr>
        <w:rFonts w:ascii="Noto Sans Symbols" w:hAnsi="Noto Sans Symbols" w:hint="default"/>
      </w:rPr>
    </w:lvl>
    <w:lvl w:ilvl="6" w:tplc="FD3A5A36" w:tentative="1">
      <w:start w:val="1"/>
      <w:numFmt w:val="bullet"/>
      <w:lvlText w:val="●"/>
      <w:lvlJc w:val="left"/>
      <w:pPr>
        <w:tabs>
          <w:tab w:val="num" w:pos="5040"/>
        </w:tabs>
        <w:ind w:left="5040" w:hanging="360"/>
      </w:pPr>
      <w:rPr>
        <w:rFonts w:ascii="Noto Sans Symbols" w:hAnsi="Noto Sans Symbols" w:hint="default"/>
      </w:rPr>
    </w:lvl>
    <w:lvl w:ilvl="7" w:tplc="3B907EE4" w:tentative="1">
      <w:start w:val="1"/>
      <w:numFmt w:val="bullet"/>
      <w:lvlText w:val="●"/>
      <w:lvlJc w:val="left"/>
      <w:pPr>
        <w:tabs>
          <w:tab w:val="num" w:pos="5760"/>
        </w:tabs>
        <w:ind w:left="5760" w:hanging="360"/>
      </w:pPr>
      <w:rPr>
        <w:rFonts w:ascii="Noto Sans Symbols" w:hAnsi="Noto Sans Symbols" w:hint="default"/>
      </w:rPr>
    </w:lvl>
    <w:lvl w:ilvl="8" w:tplc="5AC6BDDA" w:tentative="1">
      <w:start w:val="1"/>
      <w:numFmt w:val="bullet"/>
      <w:lvlText w:val="●"/>
      <w:lvlJc w:val="left"/>
      <w:pPr>
        <w:tabs>
          <w:tab w:val="num" w:pos="6480"/>
        </w:tabs>
        <w:ind w:left="6480" w:hanging="360"/>
      </w:pPr>
      <w:rPr>
        <w:rFonts w:ascii="Noto Sans Symbols" w:hAnsi="Noto Sans Symbols" w:hint="default"/>
      </w:rPr>
    </w:lvl>
  </w:abstractNum>
  <w:abstractNum w:abstractNumId="25" w15:restartNumberingAfterBreak="0">
    <w:nsid w:val="3D9251BC"/>
    <w:multiLevelType w:val="multilevel"/>
    <w:tmpl w:val="E66A13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DCC6EE5"/>
    <w:multiLevelType w:val="hybridMultilevel"/>
    <w:tmpl w:val="1F3CA2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0C74715"/>
    <w:multiLevelType w:val="multilevel"/>
    <w:tmpl w:val="E66A13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31039E"/>
    <w:multiLevelType w:val="hybridMultilevel"/>
    <w:tmpl w:val="B996678A"/>
    <w:lvl w:ilvl="0" w:tplc="70B682E0">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2D5214D"/>
    <w:multiLevelType w:val="hybridMultilevel"/>
    <w:tmpl w:val="EA86B70A"/>
    <w:lvl w:ilvl="0" w:tplc="8A1241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4DC60DB"/>
    <w:multiLevelType w:val="hybridMultilevel"/>
    <w:tmpl w:val="04162374"/>
    <w:lvl w:ilvl="0" w:tplc="93267B8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81C0E73"/>
    <w:multiLevelType w:val="hybridMultilevel"/>
    <w:tmpl w:val="04162374"/>
    <w:lvl w:ilvl="0" w:tplc="93267B8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BB23928"/>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F8B420F"/>
    <w:multiLevelType w:val="multilevel"/>
    <w:tmpl w:val="E66A13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0C01C75"/>
    <w:multiLevelType w:val="hybridMultilevel"/>
    <w:tmpl w:val="292A9518"/>
    <w:lvl w:ilvl="0" w:tplc="4094DEB6">
      <w:start w:val="1"/>
      <w:numFmt w:val="decimal"/>
      <w:pStyle w:val="Paragrafoelenco"/>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3B33292"/>
    <w:multiLevelType w:val="hybridMultilevel"/>
    <w:tmpl w:val="04162374"/>
    <w:lvl w:ilvl="0" w:tplc="93267B8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66E7E80"/>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9A09F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9055400"/>
    <w:multiLevelType w:val="hybridMultilevel"/>
    <w:tmpl w:val="66BE1FE2"/>
    <w:lvl w:ilvl="0" w:tplc="64603B24">
      <w:start w:val="29"/>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A483DF9"/>
    <w:multiLevelType w:val="multilevel"/>
    <w:tmpl w:val="E66A13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B47769F"/>
    <w:multiLevelType w:val="multilevel"/>
    <w:tmpl w:val="1C52F53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7A592C"/>
    <w:multiLevelType w:val="hybridMultilevel"/>
    <w:tmpl w:val="511AB4CE"/>
    <w:lvl w:ilvl="0" w:tplc="04100001">
      <w:start w:val="1"/>
      <w:numFmt w:val="bullet"/>
      <w:lvlText w:val=""/>
      <w:lvlJc w:val="left"/>
      <w:pPr>
        <w:ind w:left="716" w:hanging="360"/>
      </w:pPr>
      <w:rPr>
        <w:rFonts w:ascii="Symbol" w:hAnsi="Symbol" w:hint="default"/>
      </w:rPr>
    </w:lvl>
    <w:lvl w:ilvl="1" w:tplc="04100003" w:tentative="1">
      <w:start w:val="1"/>
      <w:numFmt w:val="bullet"/>
      <w:lvlText w:val="o"/>
      <w:lvlJc w:val="left"/>
      <w:pPr>
        <w:ind w:left="1436" w:hanging="360"/>
      </w:pPr>
      <w:rPr>
        <w:rFonts w:ascii="Courier New" w:hAnsi="Courier New" w:cs="Courier New" w:hint="default"/>
      </w:rPr>
    </w:lvl>
    <w:lvl w:ilvl="2" w:tplc="04100005" w:tentative="1">
      <w:start w:val="1"/>
      <w:numFmt w:val="bullet"/>
      <w:lvlText w:val=""/>
      <w:lvlJc w:val="left"/>
      <w:pPr>
        <w:ind w:left="2156" w:hanging="360"/>
      </w:pPr>
      <w:rPr>
        <w:rFonts w:ascii="Wingdings" w:hAnsi="Wingdings" w:hint="default"/>
      </w:rPr>
    </w:lvl>
    <w:lvl w:ilvl="3" w:tplc="04100001" w:tentative="1">
      <w:start w:val="1"/>
      <w:numFmt w:val="bullet"/>
      <w:lvlText w:val=""/>
      <w:lvlJc w:val="left"/>
      <w:pPr>
        <w:ind w:left="2876" w:hanging="360"/>
      </w:pPr>
      <w:rPr>
        <w:rFonts w:ascii="Symbol" w:hAnsi="Symbol" w:hint="default"/>
      </w:rPr>
    </w:lvl>
    <w:lvl w:ilvl="4" w:tplc="04100003" w:tentative="1">
      <w:start w:val="1"/>
      <w:numFmt w:val="bullet"/>
      <w:lvlText w:val="o"/>
      <w:lvlJc w:val="left"/>
      <w:pPr>
        <w:ind w:left="3596" w:hanging="360"/>
      </w:pPr>
      <w:rPr>
        <w:rFonts w:ascii="Courier New" w:hAnsi="Courier New" w:cs="Courier New" w:hint="default"/>
      </w:rPr>
    </w:lvl>
    <w:lvl w:ilvl="5" w:tplc="04100005" w:tentative="1">
      <w:start w:val="1"/>
      <w:numFmt w:val="bullet"/>
      <w:lvlText w:val=""/>
      <w:lvlJc w:val="left"/>
      <w:pPr>
        <w:ind w:left="4316" w:hanging="360"/>
      </w:pPr>
      <w:rPr>
        <w:rFonts w:ascii="Wingdings" w:hAnsi="Wingdings" w:hint="default"/>
      </w:rPr>
    </w:lvl>
    <w:lvl w:ilvl="6" w:tplc="04100001" w:tentative="1">
      <w:start w:val="1"/>
      <w:numFmt w:val="bullet"/>
      <w:lvlText w:val=""/>
      <w:lvlJc w:val="left"/>
      <w:pPr>
        <w:ind w:left="5036" w:hanging="360"/>
      </w:pPr>
      <w:rPr>
        <w:rFonts w:ascii="Symbol" w:hAnsi="Symbol" w:hint="default"/>
      </w:rPr>
    </w:lvl>
    <w:lvl w:ilvl="7" w:tplc="04100003" w:tentative="1">
      <w:start w:val="1"/>
      <w:numFmt w:val="bullet"/>
      <w:lvlText w:val="o"/>
      <w:lvlJc w:val="left"/>
      <w:pPr>
        <w:ind w:left="5756" w:hanging="360"/>
      </w:pPr>
      <w:rPr>
        <w:rFonts w:ascii="Courier New" w:hAnsi="Courier New" w:cs="Courier New" w:hint="default"/>
      </w:rPr>
    </w:lvl>
    <w:lvl w:ilvl="8" w:tplc="04100005" w:tentative="1">
      <w:start w:val="1"/>
      <w:numFmt w:val="bullet"/>
      <w:lvlText w:val=""/>
      <w:lvlJc w:val="left"/>
      <w:pPr>
        <w:ind w:left="6476" w:hanging="360"/>
      </w:pPr>
      <w:rPr>
        <w:rFonts w:ascii="Wingdings" w:hAnsi="Wingdings" w:hint="default"/>
      </w:rPr>
    </w:lvl>
  </w:abstractNum>
  <w:abstractNum w:abstractNumId="42" w15:restartNumberingAfterBreak="0">
    <w:nsid w:val="61E67493"/>
    <w:multiLevelType w:val="multilevel"/>
    <w:tmpl w:val="879E197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2564057"/>
    <w:multiLevelType w:val="hybridMultilevel"/>
    <w:tmpl w:val="70E46C4C"/>
    <w:lvl w:ilvl="0" w:tplc="286882DA">
      <w:start w:val="1"/>
      <w:numFmt w:val="bullet"/>
      <w:lvlText w:val="●"/>
      <w:lvlJc w:val="left"/>
      <w:pPr>
        <w:tabs>
          <w:tab w:val="num" w:pos="720"/>
        </w:tabs>
        <w:ind w:left="720" w:hanging="360"/>
      </w:pPr>
      <w:rPr>
        <w:rFonts w:ascii="Noto Sans Symbols" w:hAnsi="Noto Sans Symbols" w:hint="default"/>
        <w:color w:val="auto"/>
      </w:rPr>
    </w:lvl>
    <w:lvl w:ilvl="1" w:tplc="7C74034A" w:tentative="1">
      <w:start w:val="1"/>
      <w:numFmt w:val="bullet"/>
      <w:lvlText w:val="●"/>
      <w:lvlJc w:val="left"/>
      <w:pPr>
        <w:tabs>
          <w:tab w:val="num" w:pos="1440"/>
        </w:tabs>
        <w:ind w:left="1440" w:hanging="360"/>
      </w:pPr>
      <w:rPr>
        <w:rFonts w:ascii="Noto Sans Symbols" w:hAnsi="Noto Sans Symbols" w:hint="default"/>
      </w:rPr>
    </w:lvl>
    <w:lvl w:ilvl="2" w:tplc="8A9A9EAE" w:tentative="1">
      <w:start w:val="1"/>
      <w:numFmt w:val="bullet"/>
      <w:lvlText w:val="●"/>
      <w:lvlJc w:val="left"/>
      <w:pPr>
        <w:tabs>
          <w:tab w:val="num" w:pos="2160"/>
        </w:tabs>
        <w:ind w:left="2160" w:hanging="360"/>
      </w:pPr>
      <w:rPr>
        <w:rFonts w:ascii="Noto Sans Symbols" w:hAnsi="Noto Sans Symbols" w:hint="default"/>
      </w:rPr>
    </w:lvl>
    <w:lvl w:ilvl="3" w:tplc="191A41FA" w:tentative="1">
      <w:start w:val="1"/>
      <w:numFmt w:val="bullet"/>
      <w:lvlText w:val="●"/>
      <w:lvlJc w:val="left"/>
      <w:pPr>
        <w:tabs>
          <w:tab w:val="num" w:pos="2880"/>
        </w:tabs>
        <w:ind w:left="2880" w:hanging="360"/>
      </w:pPr>
      <w:rPr>
        <w:rFonts w:ascii="Noto Sans Symbols" w:hAnsi="Noto Sans Symbols" w:hint="default"/>
      </w:rPr>
    </w:lvl>
    <w:lvl w:ilvl="4" w:tplc="7B421A32" w:tentative="1">
      <w:start w:val="1"/>
      <w:numFmt w:val="bullet"/>
      <w:lvlText w:val="●"/>
      <w:lvlJc w:val="left"/>
      <w:pPr>
        <w:tabs>
          <w:tab w:val="num" w:pos="3600"/>
        </w:tabs>
        <w:ind w:left="3600" w:hanging="360"/>
      </w:pPr>
      <w:rPr>
        <w:rFonts w:ascii="Noto Sans Symbols" w:hAnsi="Noto Sans Symbols" w:hint="default"/>
      </w:rPr>
    </w:lvl>
    <w:lvl w:ilvl="5" w:tplc="732E24CE" w:tentative="1">
      <w:start w:val="1"/>
      <w:numFmt w:val="bullet"/>
      <w:lvlText w:val="●"/>
      <w:lvlJc w:val="left"/>
      <w:pPr>
        <w:tabs>
          <w:tab w:val="num" w:pos="4320"/>
        </w:tabs>
        <w:ind w:left="4320" w:hanging="360"/>
      </w:pPr>
      <w:rPr>
        <w:rFonts w:ascii="Noto Sans Symbols" w:hAnsi="Noto Sans Symbols" w:hint="default"/>
      </w:rPr>
    </w:lvl>
    <w:lvl w:ilvl="6" w:tplc="407C2B9E" w:tentative="1">
      <w:start w:val="1"/>
      <w:numFmt w:val="bullet"/>
      <w:lvlText w:val="●"/>
      <w:lvlJc w:val="left"/>
      <w:pPr>
        <w:tabs>
          <w:tab w:val="num" w:pos="5040"/>
        </w:tabs>
        <w:ind w:left="5040" w:hanging="360"/>
      </w:pPr>
      <w:rPr>
        <w:rFonts w:ascii="Noto Sans Symbols" w:hAnsi="Noto Sans Symbols" w:hint="default"/>
      </w:rPr>
    </w:lvl>
    <w:lvl w:ilvl="7" w:tplc="D7764A00" w:tentative="1">
      <w:start w:val="1"/>
      <w:numFmt w:val="bullet"/>
      <w:lvlText w:val="●"/>
      <w:lvlJc w:val="left"/>
      <w:pPr>
        <w:tabs>
          <w:tab w:val="num" w:pos="5760"/>
        </w:tabs>
        <w:ind w:left="5760" w:hanging="360"/>
      </w:pPr>
      <w:rPr>
        <w:rFonts w:ascii="Noto Sans Symbols" w:hAnsi="Noto Sans Symbols" w:hint="default"/>
      </w:rPr>
    </w:lvl>
    <w:lvl w:ilvl="8" w:tplc="5B1A69C8" w:tentative="1">
      <w:start w:val="1"/>
      <w:numFmt w:val="bullet"/>
      <w:lvlText w:val="●"/>
      <w:lvlJc w:val="left"/>
      <w:pPr>
        <w:tabs>
          <w:tab w:val="num" w:pos="6480"/>
        </w:tabs>
        <w:ind w:left="6480" w:hanging="360"/>
      </w:pPr>
      <w:rPr>
        <w:rFonts w:ascii="Noto Sans Symbols" w:hAnsi="Noto Sans Symbols" w:hint="default"/>
      </w:rPr>
    </w:lvl>
  </w:abstractNum>
  <w:abstractNum w:abstractNumId="44" w15:restartNumberingAfterBreak="0">
    <w:nsid w:val="644F0331"/>
    <w:multiLevelType w:val="hybridMultilevel"/>
    <w:tmpl w:val="1D66189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677D7FD0"/>
    <w:multiLevelType w:val="hybridMultilevel"/>
    <w:tmpl w:val="1610C33A"/>
    <w:lvl w:ilvl="0" w:tplc="075A8CB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B7655F5"/>
    <w:multiLevelType w:val="hybridMultilevel"/>
    <w:tmpl w:val="C70A5D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DF34EB1"/>
    <w:multiLevelType w:val="multilevel"/>
    <w:tmpl w:val="522CD246"/>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48" w15:restartNumberingAfterBreak="0">
    <w:nsid w:val="70247791"/>
    <w:multiLevelType w:val="multilevel"/>
    <w:tmpl w:val="E66A13D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1064DC3"/>
    <w:multiLevelType w:val="hybridMultilevel"/>
    <w:tmpl w:val="DE3C38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10D576B"/>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56613E3"/>
    <w:multiLevelType w:val="hybridMultilevel"/>
    <w:tmpl w:val="BE041128"/>
    <w:lvl w:ilvl="0" w:tplc="7316A736">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8826C8B"/>
    <w:multiLevelType w:val="hybridMultilevel"/>
    <w:tmpl w:val="D0BC55E4"/>
    <w:lvl w:ilvl="0" w:tplc="96023DE6">
      <w:start w:val="1"/>
      <w:numFmt w:val="bullet"/>
      <w:pStyle w:val="Stilewhatform"/>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8B4522A"/>
    <w:multiLevelType w:val="hybridMultilevel"/>
    <w:tmpl w:val="A69AED0E"/>
    <w:lvl w:ilvl="0" w:tplc="E73434E8">
      <w:start w:val="1"/>
      <w:numFmt w:val="bullet"/>
      <w:lvlText w:val="○"/>
      <w:lvlJc w:val="left"/>
      <w:pPr>
        <w:tabs>
          <w:tab w:val="num" w:pos="720"/>
        </w:tabs>
        <w:ind w:left="720" w:hanging="360"/>
      </w:pPr>
      <w:rPr>
        <w:rFonts w:ascii="Noto Sans Symbols" w:hAnsi="Noto Sans Symbol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8F46C49"/>
    <w:multiLevelType w:val="hybridMultilevel"/>
    <w:tmpl w:val="159A3B3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5" w15:restartNumberingAfterBreak="0">
    <w:nsid w:val="7C8B304C"/>
    <w:multiLevelType w:val="hybridMultilevel"/>
    <w:tmpl w:val="325673B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DEE5E8B"/>
    <w:multiLevelType w:val="multilevel"/>
    <w:tmpl w:val="041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E8216DC"/>
    <w:multiLevelType w:val="hybridMultilevel"/>
    <w:tmpl w:val="E57428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7"/>
  </w:num>
  <w:num w:numId="2">
    <w:abstractNumId w:val="41"/>
  </w:num>
  <w:num w:numId="3">
    <w:abstractNumId w:val="40"/>
  </w:num>
  <w:num w:numId="4">
    <w:abstractNumId w:val="21"/>
  </w:num>
  <w:num w:numId="5">
    <w:abstractNumId w:val="24"/>
  </w:num>
  <w:num w:numId="6">
    <w:abstractNumId w:val="43"/>
  </w:num>
  <w:num w:numId="7">
    <w:abstractNumId w:val="53"/>
  </w:num>
  <w:num w:numId="8">
    <w:abstractNumId w:val="49"/>
  </w:num>
  <w:num w:numId="9">
    <w:abstractNumId w:val="11"/>
  </w:num>
  <w:num w:numId="10">
    <w:abstractNumId w:val="36"/>
  </w:num>
  <w:num w:numId="11">
    <w:abstractNumId w:val="38"/>
  </w:num>
  <w:num w:numId="12">
    <w:abstractNumId w:val="42"/>
  </w:num>
  <w:num w:numId="13">
    <w:abstractNumId w:val="57"/>
  </w:num>
  <w:num w:numId="14">
    <w:abstractNumId w:val="9"/>
  </w:num>
  <w:num w:numId="15">
    <w:abstractNumId w:val="51"/>
  </w:num>
  <w:num w:numId="16">
    <w:abstractNumId w:val="45"/>
  </w:num>
  <w:num w:numId="17">
    <w:abstractNumId w:val="5"/>
  </w:num>
  <w:num w:numId="18">
    <w:abstractNumId w:val="16"/>
  </w:num>
  <w:num w:numId="19">
    <w:abstractNumId w:val="55"/>
  </w:num>
  <w:num w:numId="20">
    <w:abstractNumId w:val="12"/>
  </w:num>
  <w:num w:numId="21">
    <w:abstractNumId w:val="2"/>
  </w:num>
  <w:num w:numId="22">
    <w:abstractNumId w:val="23"/>
  </w:num>
  <w:num w:numId="23">
    <w:abstractNumId w:val="28"/>
  </w:num>
  <w:num w:numId="24">
    <w:abstractNumId w:val="20"/>
  </w:num>
  <w:num w:numId="25">
    <w:abstractNumId w:val="7"/>
  </w:num>
  <w:num w:numId="26">
    <w:abstractNumId w:val="17"/>
  </w:num>
  <w:num w:numId="27">
    <w:abstractNumId w:val="6"/>
  </w:num>
  <w:num w:numId="28">
    <w:abstractNumId w:val="19"/>
  </w:num>
  <w:num w:numId="29">
    <w:abstractNumId w:val="0"/>
  </w:num>
  <w:num w:numId="30">
    <w:abstractNumId w:val="8"/>
  </w:num>
  <w:num w:numId="31">
    <w:abstractNumId w:val="15"/>
  </w:num>
  <w:num w:numId="32">
    <w:abstractNumId w:val="29"/>
  </w:num>
  <w:num w:numId="33">
    <w:abstractNumId w:val="32"/>
  </w:num>
  <w:num w:numId="34">
    <w:abstractNumId w:val="10"/>
  </w:num>
  <w:num w:numId="35">
    <w:abstractNumId w:val="50"/>
  </w:num>
  <w:num w:numId="36">
    <w:abstractNumId w:val="35"/>
  </w:num>
  <w:num w:numId="37">
    <w:abstractNumId w:val="39"/>
  </w:num>
  <w:num w:numId="38">
    <w:abstractNumId w:val="14"/>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3"/>
  </w:num>
  <w:num w:numId="42">
    <w:abstractNumId w:val="33"/>
  </w:num>
  <w:num w:numId="43">
    <w:abstractNumId w:val="4"/>
  </w:num>
  <w:num w:numId="44">
    <w:abstractNumId w:val="25"/>
  </w:num>
  <w:num w:numId="45">
    <w:abstractNumId w:val="27"/>
  </w:num>
  <w:num w:numId="46">
    <w:abstractNumId w:val="54"/>
  </w:num>
  <w:num w:numId="47">
    <w:abstractNumId w:val="31"/>
  </w:num>
  <w:num w:numId="48">
    <w:abstractNumId w:val="46"/>
  </w:num>
  <w:num w:numId="49">
    <w:abstractNumId w:val="52"/>
  </w:num>
  <w:num w:numId="50">
    <w:abstractNumId w:val="44"/>
  </w:num>
  <w:num w:numId="51">
    <w:abstractNumId w:val="26"/>
  </w:num>
  <w:num w:numId="52">
    <w:abstractNumId w:val="22"/>
  </w:num>
  <w:num w:numId="53">
    <w:abstractNumId w:val="37"/>
  </w:num>
  <w:num w:numId="54">
    <w:abstractNumId w:val="18"/>
  </w:num>
  <w:num w:numId="55">
    <w:abstractNumId w:val="48"/>
  </w:num>
  <w:num w:numId="56">
    <w:abstractNumId w:val="30"/>
  </w:num>
  <w:num w:numId="57">
    <w:abstractNumId w:val="56"/>
  </w:num>
  <w:num w:numId="58">
    <w:abstractNumId w:val="3"/>
  </w:num>
  <w:num w:numId="59">
    <w:abstractNumId w:val="51"/>
  </w:num>
  <w:num w:numId="60">
    <w:abstractNumId w:val="34"/>
  </w:num>
  <w:num w:numId="61">
    <w:abstractNumId w:val="34"/>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ytDA3MDUzMbAwt7RQ0lEKTi0uzszPAykwrAUAGXRY6SwAAAA="/>
  </w:docVars>
  <w:rsids>
    <w:rsidRoot w:val="008C0056"/>
    <w:rsid w:val="00010632"/>
    <w:rsid w:val="000734E2"/>
    <w:rsid w:val="000B32B0"/>
    <w:rsid w:val="000B7F87"/>
    <w:rsid w:val="00117760"/>
    <w:rsid w:val="00196A61"/>
    <w:rsid w:val="001C2FB3"/>
    <w:rsid w:val="001D2A5A"/>
    <w:rsid w:val="00250184"/>
    <w:rsid w:val="00283319"/>
    <w:rsid w:val="00364C1A"/>
    <w:rsid w:val="0036714D"/>
    <w:rsid w:val="003950D9"/>
    <w:rsid w:val="003C3A7D"/>
    <w:rsid w:val="003D3C44"/>
    <w:rsid w:val="003E583E"/>
    <w:rsid w:val="004262BD"/>
    <w:rsid w:val="00484D01"/>
    <w:rsid w:val="004B15F3"/>
    <w:rsid w:val="004B347A"/>
    <w:rsid w:val="004C200C"/>
    <w:rsid w:val="004C27DD"/>
    <w:rsid w:val="004D14B9"/>
    <w:rsid w:val="0050497C"/>
    <w:rsid w:val="00562F39"/>
    <w:rsid w:val="005C46C0"/>
    <w:rsid w:val="00621375"/>
    <w:rsid w:val="006239BB"/>
    <w:rsid w:val="00634A3F"/>
    <w:rsid w:val="006808EF"/>
    <w:rsid w:val="006A79A9"/>
    <w:rsid w:val="006E4EEC"/>
    <w:rsid w:val="00732606"/>
    <w:rsid w:val="00756C63"/>
    <w:rsid w:val="00821860"/>
    <w:rsid w:val="008C0056"/>
    <w:rsid w:val="008D6E0F"/>
    <w:rsid w:val="00925CF1"/>
    <w:rsid w:val="0095156F"/>
    <w:rsid w:val="009615F8"/>
    <w:rsid w:val="009B693B"/>
    <w:rsid w:val="00A02233"/>
    <w:rsid w:val="00A13691"/>
    <w:rsid w:val="00A15B3A"/>
    <w:rsid w:val="00A72680"/>
    <w:rsid w:val="00A920E6"/>
    <w:rsid w:val="00AC6576"/>
    <w:rsid w:val="00AD6050"/>
    <w:rsid w:val="00BB74E0"/>
    <w:rsid w:val="00BF25BF"/>
    <w:rsid w:val="00C00809"/>
    <w:rsid w:val="00C4298F"/>
    <w:rsid w:val="00C65A25"/>
    <w:rsid w:val="00C6614A"/>
    <w:rsid w:val="00CA32D1"/>
    <w:rsid w:val="00CB55D1"/>
    <w:rsid w:val="00D9130A"/>
    <w:rsid w:val="00D946BB"/>
    <w:rsid w:val="00DA39CE"/>
    <w:rsid w:val="00DA65AD"/>
    <w:rsid w:val="00DA7111"/>
    <w:rsid w:val="00E0519A"/>
    <w:rsid w:val="00E25436"/>
    <w:rsid w:val="00E76B96"/>
    <w:rsid w:val="00EB328D"/>
    <w:rsid w:val="00F35BA1"/>
    <w:rsid w:val="00F95D82"/>
    <w:rsid w:val="00FF43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33130"/>
  <w15:docId w15:val="{75E0CFE8-B607-433D-B2EC-F15295B2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3691"/>
    <w:pPr>
      <w:spacing w:before="120" w:after="120" w:line="276" w:lineRule="auto"/>
      <w:jc w:val="both"/>
    </w:pPr>
  </w:style>
  <w:style w:type="paragraph" w:styleId="Titolo1">
    <w:name w:val="heading 1"/>
    <w:basedOn w:val="Normale"/>
    <w:next w:val="Normale"/>
    <w:link w:val="Titolo1Carattere"/>
    <w:uiPriority w:val="9"/>
    <w:qFormat/>
    <w:rsid w:val="003950D9"/>
    <w:pPr>
      <w:keepNext/>
      <w:keepLines/>
      <w:pageBreakBefore/>
      <w:numPr>
        <w:numId w:val="1"/>
      </w:numPr>
      <w:spacing w:before="480"/>
      <w:ind w:left="431" w:hanging="431"/>
      <w:outlineLvl w:val="0"/>
    </w:pPr>
    <w:rPr>
      <w:rFonts w:asciiTheme="majorHAnsi" w:eastAsiaTheme="majorEastAsia" w:hAnsiTheme="majorHAnsi" w:cstheme="majorHAnsi"/>
      <w:b/>
      <w:bCs/>
      <w:color w:val="197DC1"/>
      <w:sz w:val="40"/>
      <w:szCs w:val="28"/>
      <w:lang w:val="en-GB"/>
    </w:rPr>
  </w:style>
  <w:style w:type="paragraph" w:styleId="Titolo2">
    <w:name w:val="heading 2"/>
    <w:basedOn w:val="Normale"/>
    <w:next w:val="Normale"/>
    <w:link w:val="Titolo2Carattere"/>
    <w:uiPriority w:val="9"/>
    <w:unhideWhenUsed/>
    <w:qFormat/>
    <w:rsid w:val="008D6E0F"/>
    <w:pPr>
      <w:keepNext/>
      <w:keepLines/>
      <w:numPr>
        <w:ilvl w:val="1"/>
        <w:numId w:val="1"/>
      </w:numPr>
      <w:spacing w:before="200"/>
      <w:jc w:val="left"/>
      <w:outlineLvl w:val="1"/>
    </w:pPr>
    <w:rPr>
      <w:rFonts w:asciiTheme="majorHAnsi" w:eastAsiaTheme="majorEastAsia" w:hAnsiTheme="majorHAnsi" w:cstheme="majorBidi"/>
      <w:b/>
      <w:bCs/>
      <w:color w:val="197DC1"/>
      <w:sz w:val="32"/>
      <w:szCs w:val="26"/>
      <w:lang w:val="en-GB"/>
    </w:rPr>
  </w:style>
  <w:style w:type="paragraph" w:styleId="Titolo3">
    <w:name w:val="heading 3"/>
    <w:basedOn w:val="Normale"/>
    <w:next w:val="Normale"/>
    <w:link w:val="Titolo3Carattere"/>
    <w:uiPriority w:val="9"/>
    <w:unhideWhenUsed/>
    <w:qFormat/>
    <w:rsid w:val="00A13691"/>
    <w:pPr>
      <w:keepNext/>
      <w:keepLines/>
      <w:numPr>
        <w:ilvl w:val="2"/>
        <w:numId w:val="1"/>
      </w:numPr>
      <w:spacing w:before="200" w:line="360" w:lineRule="auto"/>
      <w:outlineLvl w:val="2"/>
    </w:pPr>
    <w:rPr>
      <w:rFonts w:asciiTheme="majorHAnsi" w:eastAsiaTheme="majorEastAsia" w:hAnsiTheme="majorHAnsi" w:cstheme="majorBidi"/>
      <w:b/>
      <w:bCs/>
      <w:color w:val="197DC1"/>
      <w:sz w:val="28"/>
    </w:rPr>
  </w:style>
  <w:style w:type="paragraph" w:styleId="Titolo4">
    <w:name w:val="heading 4"/>
    <w:basedOn w:val="Normale"/>
    <w:next w:val="Normale"/>
    <w:link w:val="Titolo4Carattere"/>
    <w:uiPriority w:val="9"/>
    <w:unhideWhenUsed/>
    <w:qFormat/>
    <w:rsid w:val="00A13691"/>
    <w:pPr>
      <w:keepNext/>
      <w:keepLines/>
      <w:spacing w:before="200"/>
      <w:outlineLvl w:val="3"/>
    </w:pPr>
    <w:rPr>
      <w:rFonts w:asciiTheme="majorHAnsi" w:eastAsiaTheme="majorEastAsia" w:hAnsiTheme="majorHAnsi" w:cstheme="majorBidi"/>
      <w:b/>
      <w:bCs/>
      <w:i/>
      <w:iCs/>
      <w:color w:val="197DC1"/>
    </w:rPr>
  </w:style>
  <w:style w:type="paragraph" w:styleId="Titolo5">
    <w:name w:val="heading 5"/>
    <w:basedOn w:val="Normale"/>
    <w:next w:val="Normale"/>
    <w:link w:val="Titolo5Carattere"/>
    <w:autoRedefine/>
    <w:uiPriority w:val="9"/>
    <w:unhideWhenUsed/>
    <w:rsid w:val="00E0519A"/>
    <w:pPr>
      <w:keepNext/>
      <w:keepLines/>
      <w:numPr>
        <w:ilvl w:val="4"/>
        <w:numId w:val="1"/>
      </w:numPr>
      <w:spacing w:before="200"/>
      <w:outlineLvl w:val="4"/>
    </w:pPr>
    <w:rPr>
      <w:rFonts w:asciiTheme="majorHAnsi" w:eastAsiaTheme="majorEastAsia" w:hAnsiTheme="majorHAnsi" w:cstheme="majorBidi"/>
      <w:color w:val="7F7F7F" w:themeColor="text1" w:themeTint="80"/>
    </w:rPr>
  </w:style>
  <w:style w:type="paragraph" w:styleId="Titolo6">
    <w:name w:val="heading 6"/>
    <w:basedOn w:val="Normale"/>
    <w:next w:val="Normale"/>
    <w:link w:val="Titolo6Carattere"/>
    <w:uiPriority w:val="9"/>
    <w:semiHidden/>
    <w:unhideWhenUsed/>
    <w:rsid w:val="00E25436"/>
    <w:pPr>
      <w:keepNext/>
      <w:keepLines/>
      <w:numPr>
        <w:ilvl w:val="5"/>
        <w:numId w:val="1"/>
      </w:numPr>
      <w:spacing w:before="200"/>
      <w:outlineLvl w:val="5"/>
    </w:pPr>
    <w:rPr>
      <w:rFonts w:asciiTheme="majorHAnsi" w:eastAsiaTheme="majorEastAsia" w:hAnsiTheme="majorHAnsi" w:cstheme="majorBidi"/>
      <w:i/>
      <w:iCs/>
      <w:color w:val="0B3654" w:themeColor="accent1" w:themeShade="7F"/>
    </w:rPr>
  </w:style>
  <w:style w:type="paragraph" w:styleId="Titolo7">
    <w:name w:val="heading 7"/>
    <w:basedOn w:val="Normale"/>
    <w:next w:val="Normale"/>
    <w:link w:val="Titolo7Carattere"/>
    <w:uiPriority w:val="9"/>
    <w:semiHidden/>
    <w:unhideWhenUsed/>
    <w:qFormat/>
    <w:rsid w:val="00E2543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E2543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E2543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714D"/>
    <w:pPr>
      <w:tabs>
        <w:tab w:val="center" w:pos="4819"/>
        <w:tab w:val="right" w:pos="9638"/>
      </w:tabs>
    </w:pPr>
  </w:style>
  <w:style w:type="character" w:customStyle="1" w:styleId="IntestazioneCarattere">
    <w:name w:val="Intestazione Carattere"/>
    <w:basedOn w:val="Carpredefinitoparagrafo"/>
    <w:link w:val="Intestazione"/>
    <w:uiPriority w:val="99"/>
    <w:rsid w:val="0036714D"/>
  </w:style>
  <w:style w:type="paragraph" w:styleId="Pidipagina">
    <w:name w:val="footer"/>
    <w:basedOn w:val="Normale"/>
    <w:link w:val="PidipaginaCarattere"/>
    <w:uiPriority w:val="99"/>
    <w:unhideWhenUsed/>
    <w:rsid w:val="0036714D"/>
    <w:pPr>
      <w:tabs>
        <w:tab w:val="center" w:pos="4819"/>
        <w:tab w:val="right" w:pos="9638"/>
      </w:tabs>
    </w:pPr>
  </w:style>
  <w:style w:type="character" w:customStyle="1" w:styleId="PidipaginaCarattere">
    <w:name w:val="Piè di pagina Carattere"/>
    <w:basedOn w:val="Carpredefinitoparagrafo"/>
    <w:link w:val="Pidipagina"/>
    <w:uiPriority w:val="99"/>
    <w:rsid w:val="0036714D"/>
  </w:style>
  <w:style w:type="character" w:styleId="Numeropagina">
    <w:name w:val="page number"/>
    <w:basedOn w:val="Carpredefinitoparagrafo"/>
    <w:uiPriority w:val="99"/>
    <w:semiHidden/>
    <w:unhideWhenUsed/>
    <w:rsid w:val="0036714D"/>
  </w:style>
  <w:style w:type="paragraph" w:customStyle="1" w:styleId="Paragrafobase">
    <w:name w:val="[Paragrafo base]"/>
    <w:basedOn w:val="Normale"/>
    <w:uiPriority w:val="99"/>
    <w:rsid w:val="0036714D"/>
    <w:pPr>
      <w:autoSpaceDE w:val="0"/>
      <w:autoSpaceDN w:val="0"/>
      <w:bidi/>
      <w:adjustRightInd w:val="0"/>
      <w:spacing w:line="288" w:lineRule="auto"/>
      <w:textAlignment w:val="center"/>
    </w:pPr>
    <w:rPr>
      <w:rFonts w:ascii="AdobeArabic-Regular" w:hAnsi="Helvetica Neue" w:cs="AdobeArabic-Regular"/>
      <w:color w:val="000000"/>
      <w:lang w:bidi="ar-YE"/>
    </w:rPr>
  </w:style>
  <w:style w:type="table" w:styleId="Grigliatabella">
    <w:name w:val="Table Grid"/>
    <w:basedOn w:val="Tabellanormale"/>
    <w:uiPriority w:val="39"/>
    <w:rsid w:val="006808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Grigliatabellachiara1">
    <w:name w:val="Griglia tabella chiara1"/>
    <w:basedOn w:val="Tabellanormale"/>
    <w:uiPriority w:val="40"/>
    <w:rsid w:val="00117760"/>
    <w:rPr>
      <w:color w:val="197DC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style>
  <w:style w:type="character" w:customStyle="1" w:styleId="Titolo1Carattere">
    <w:name w:val="Titolo 1 Carattere"/>
    <w:basedOn w:val="Carpredefinitoparagrafo"/>
    <w:link w:val="Titolo1"/>
    <w:uiPriority w:val="9"/>
    <w:rsid w:val="003950D9"/>
    <w:rPr>
      <w:rFonts w:asciiTheme="majorHAnsi" w:eastAsiaTheme="majorEastAsia" w:hAnsiTheme="majorHAnsi" w:cstheme="majorHAnsi"/>
      <w:b/>
      <w:bCs/>
      <w:color w:val="197DC1"/>
      <w:sz w:val="40"/>
      <w:szCs w:val="28"/>
      <w:lang w:val="en-GB"/>
    </w:rPr>
  </w:style>
  <w:style w:type="character" w:customStyle="1" w:styleId="Titolo2Carattere">
    <w:name w:val="Titolo 2 Carattere"/>
    <w:basedOn w:val="Carpredefinitoparagrafo"/>
    <w:link w:val="Titolo2"/>
    <w:uiPriority w:val="9"/>
    <w:rsid w:val="008D6E0F"/>
    <w:rPr>
      <w:rFonts w:asciiTheme="majorHAnsi" w:eastAsiaTheme="majorEastAsia" w:hAnsiTheme="majorHAnsi" w:cstheme="majorBidi"/>
      <w:b/>
      <w:bCs/>
      <w:color w:val="197DC1"/>
      <w:sz w:val="32"/>
      <w:szCs w:val="26"/>
      <w:lang w:val="en-GB"/>
    </w:rPr>
  </w:style>
  <w:style w:type="paragraph" w:styleId="Titolo">
    <w:name w:val="Title"/>
    <w:basedOn w:val="Normale"/>
    <w:next w:val="Normale"/>
    <w:link w:val="TitoloCarattere"/>
    <w:uiPriority w:val="10"/>
    <w:qFormat/>
    <w:rsid w:val="00E25436"/>
    <w:pPr>
      <w:pBdr>
        <w:bottom w:val="single" w:sz="8" w:space="4" w:color="166EAA" w:themeColor="accent1"/>
      </w:pBdr>
      <w:spacing w:after="300"/>
      <w:contextualSpacing/>
    </w:pPr>
    <w:rPr>
      <w:rFonts w:asciiTheme="majorHAnsi" w:eastAsiaTheme="majorEastAsia" w:hAnsiTheme="majorHAnsi" w:cstheme="majorBidi"/>
      <w:color w:val="197DC1"/>
      <w:spacing w:val="5"/>
      <w:kern w:val="28"/>
      <w:sz w:val="52"/>
      <w:szCs w:val="52"/>
    </w:rPr>
  </w:style>
  <w:style w:type="character" w:customStyle="1" w:styleId="TitoloCarattere">
    <w:name w:val="Titolo Carattere"/>
    <w:basedOn w:val="Carpredefinitoparagrafo"/>
    <w:link w:val="Titolo"/>
    <w:uiPriority w:val="10"/>
    <w:rsid w:val="00E25436"/>
    <w:rPr>
      <w:rFonts w:asciiTheme="majorHAnsi" w:eastAsiaTheme="majorEastAsia" w:hAnsiTheme="majorHAnsi" w:cstheme="majorBidi"/>
      <w:color w:val="197DC1"/>
      <w:spacing w:val="5"/>
      <w:kern w:val="28"/>
      <w:sz w:val="52"/>
      <w:szCs w:val="52"/>
    </w:rPr>
  </w:style>
  <w:style w:type="paragraph" w:styleId="Sottotitolo">
    <w:name w:val="Subtitle"/>
    <w:basedOn w:val="Normale"/>
    <w:next w:val="Normale"/>
    <w:link w:val="SottotitoloCarattere"/>
    <w:uiPriority w:val="11"/>
    <w:qFormat/>
    <w:rsid w:val="003D3C44"/>
    <w:pPr>
      <w:numPr>
        <w:ilvl w:val="1"/>
      </w:numPr>
    </w:pPr>
    <w:rPr>
      <w:rFonts w:asciiTheme="majorHAnsi" w:eastAsiaTheme="majorEastAsia" w:hAnsiTheme="majorHAnsi" w:cstheme="majorBidi"/>
      <w:i/>
      <w:iCs/>
      <w:color w:val="197DC1"/>
      <w:spacing w:val="15"/>
    </w:rPr>
  </w:style>
  <w:style w:type="character" w:customStyle="1" w:styleId="SottotitoloCarattere">
    <w:name w:val="Sottotitolo Carattere"/>
    <w:basedOn w:val="Carpredefinitoparagrafo"/>
    <w:link w:val="Sottotitolo"/>
    <w:uiPriority w:val="11"/>
    <w:rsid w:val="003D3C44"/>
    <w:rPr>
      <w:rFonts w:asciiTheme="majorHAnsi" w:eastAsiaTheme="majorEastAsia" w:hAnsiTheme="majorHAnsi" w:cstheme="majorBidi"/>
      <w:i/>
      <w:iCs/>
      <w:color w:val="197DC1"/>
      <w:spacing w:val="15"/>
    </w:rPr>
  </w:style>
  <w:style w:type="character" w:styleId="Enfasidelicata">
    <w:name w:val="Subtle Emphasis"/>
    <w:basedOn w:val="Carpredefinitoparagrafo"/>
    <w:uiPriority w:val="19"/>
    <w:qFormat/>
    <w:rsid w:val="003D3C44"/>
    <w:rPr>
      <w:rFonts w:asciiTheme="minorHAnsi" w:hAnsiTheme="minorHAnsi"/>
      <w:i/>
      <w:iCs/>
      <w:color w:val="808080" w:themeColor="text1" w:themeTint="7F"/>
    </w:rPr>
  </w:style>
  <w:style w:type="character" w:styleId="Enfasicorsivo">
    <w:name w:val="Emphasis"/>
    <w:basedOn w:val="Carpredefinitoparagrafo"/>
    <w:uiPriority w:val="20"/>
    <w:qFormat/>
    <w:rsid w:val="003D3C44"/>
    <w:rPr>
      <w:rFonts w:asciiTheme="minorHAnsi" w:hAnsiTheme="minorHAnsi"/>
      <w:i/>
      <w:iCs/>
    </w:rPr>
  </w:style>
  <w:style w:type="character" w:styleId="Enfasiintensa">
    <w:name w:val="Intense Emphasis"/>
    <w:basedOn w:val="Carpredefinitoparagrafo"/>
    <w:uiPriority w:val="21"/>
    <w:qFormat/>
    <w:rsid w:val="00C65A25"/>
    <w:rPr>
      <w:rFonts w:asciiTheme="minorHAnsi" w:hAnsiTheme="minorHAnsi"/>
      <w:b/>
      <w:bCs/>
      <w:i/>
      <w:iCs/>
      <w:color w:val="197DC1"/>
    </w:rPr>
  </w:style>
  <w:style w:type="paragraph" w:styleId="Citazione">
    <w:name w:val="Quote"/>
    <w:basedOn w:val="Normale"/>
    <w:next w:val="Normale"/>
    <w:link w:val="CitazioneCarattere"/>
    <w:uiPriority w:val="29"/>
    <w:qFormat/>
    <w:rsid w:val="003D3C44"/>
    <w:rPr>
      <w:i/>
      <w:iCs/>
      <w:color w:val="000000" w:themeColor="text1"/>
    </w:rPr>
  </w:style>
  <w:style w:type="character" w:customStyle="1" w:styleId="CitazioneCarattere">
    <w:name w:val="Citazione Carattere"/>
    <w:basedOn w:val="Carpredefinitoparagrafo"/>
    <w:link w:val="Citazione"/>
    <w:uiPriority w:val="29"/>
    <w:rsid w:val="003D3C44"/>
    <w:rPr>
      <w:i/>
      <w:iCs/>
      <w:color w:val="000000" w:themeColor="text1"/>
    </w:rPr>
  </w:style>
  <w:style w:type="paragraph" w:styleId="Citazioneintensa">
    <w:name w:val="Intense Quote"/>
    <w:basedOn w:val="Normale"/>
    <w:next w:val="Normale"/>
    <w:link w:val="CitazioneintensaCarattere"/>
    <w:autoRedefine/>
    <w:uiPriority w:val="30"/>
    <w:qFormat/>
    <w:rsid w:val="003D3C44"/>
    <w:pPr>
      <w:pBdr>
        <w:bottom w:val="single" w:sz="4" w:space="4" w:color="166EAA" w:themeColor="accent1"/>
      </w:pBdr>
      <w:spacing w:before="200" w:after="280"/>
      <w:ind w:left="936" w:right="936"/>
    </w:pPr>
    <w:rPr>
      <w:b/>
      <w:bCs/>
      <w:i/>
      <w:iCs/>
      <w:color w:val="197DC1"/>
    </w:rPr>
  </w:style>
  <w:style w:type="character" w:customStyle="1" w:styleId="CitazioneintensaCarattere">
    <w:name w:val="Citazione intensa Carattere"/>
    <w:basedOn w:val="Carpredefinitoparagrafo"/>
    <w:link w:val="Citazioneintensa"/>
    <w:uiPriority w:val="30"/>
    <w:rsid w:val="003D3C44"/>
    <w:rPr>
      <w:b/>
      <w:bCs/>
      <w:i/>
      <w:iCs/>
      <w:color w:val="197DC1"/>
    </w:rPr>
  </w:style>
  <w:style w:type="character" w:styleId="Riferimentodelicato">
    <w:name w:val="Subtle Reference"/>
    <w:basedOn w:val="Carpredefinitoparagrafo"/>
    <w:uiPriority w:val="31"/>
    <w:qFormat/>
    <w:rsid w:val="003D3C44"/>
    <w:rPr>
      <w:rFonts w:asciiTheme="minorHAnsi" w:hAnsiTheme="minorHAnsi"/>
      <w:smallCaps/>
      <w:color w:val="197DC1"/>
      <w:u w:val="single"/>
    </w:rPr>
  </w:style>
  <w:style w:type="character" w:styleId="Riferimentointenso">
    <w:name w:val="Intense Reference"/>
    <w:basedOn w:val="Carpredefinitoparagrafo"/>
    <w:uiPriority w:val="32"/>
    <w:qFormat/>
    <w:rsid w:val="003D3C44"/>
    <w:rPr>
      <w:rFonts w:asciiTheme="minorHAnsi" w:hAnsiTheme="minorHAnsi"/>
      <w:b/>
      <w:bCs/>
      <w:smallCaps/>
      <w:color w:val="197DC1"/>
      <w:spacing w:val="5"/>
      <w:u w:val="single"/>
    </w:rPr>
  </w:style>
  <w:style w:type="character" w:styleId="Titolodellibro">
    <w:name w:val="Book Title"/>
    <w:basedOn w:val="Carpredefinitoparagrafo"/>
    <w:uiPriority w:val="33"/>
    <w:qFormat/>
    <w:rsid w:val="003D3C44"/>
    <w:rPr>
      <w:rFonts w:asciiTheme="majorHAnsi" w:hAnsiTheme="majorHAnsi"/>
      <w:b/>
      <w:bCs/>
      <w:smallCaps/>
      <w:color w:val="197DC1"/>
      <w:spacing w:val="5"/>
      <w:sz w:val="40"/>
    </w:rPr>
  </w:style>
  <w:style w:type="paragraph" w:styleId="Paragrafoelenco">
    <w:name w:val="List Paragraph"/>
    <w:basedOn w:val="Normale"/>
    <w:link w:val="ParagrafoelencoCarattere"/>
    <w:autoRedefine/>
    <w:uiPriority w:val="34"/>
    <w:rsid w:val="00BB74E0"/>
    <w:pPr>
      <w:numPr>
        <w:numId w:val="60"/>
      </w:numPr>
      <w:pBdr>
        <w:top w:val="nil"/>
        <w:left w:val="nil"/>
        <w:bottom w:val="nil"/>
        <w:right w:val="nil"/>
        <w:between w:val="nil"/>
      </w:pBdr>
      <w:spacing w:before="0" w:after="0" w:line="240" w:lineRule="auto"/>
      <w:contextualSpacing/>
      <w:jc w:val="left"/>
    </w:pPr>
    <w:rPr>
      <w:b/>
      <w:lang w:val="en-GB"/>
    </w:rPr>
  </w:style>
  <w:style w:type="character" w:customStyle="1" w:styleId="Titolo3Carattere">
    <w:name w:val="Titolo 3 Carattere"/>
    <w:basedOn w:val="Carpredefinitoparagrafo"/>
    <w:link w:val="Titolo3"/>
    <w:uiPriority w:val="9"/>
    <w:rsid w:val="00A13691"/>
    <w:rPr>
      <w:rFonts w:asciiTheme="majorHAnsi" w:eastAsiaTheme="majorEastAsia" w:hAnsiTheme="majorHAnsi" w:cstheme="majorBidi"/>
      <w:b/>
      <w:bCs/>
      <w:color w:val="197DC1"/>
      <w:sz w:val="28"/>
    </w:rPr>
  </w:style>
  <w:style w:type="character" w:customStyle="1" w:styleId="Titolo4Carattere">
    <w:name w:val="Titolo 4 Carattere"/>
    <w:basedOn w:val="Carpredefinitoparagrafo"/>
    <w:link w:val="Titolo4"/>
    <w:uiPriority w:val="9"/>
    <w:rsid w:val="00C65A25"/>
    <w:rPr>
      <w:rFonts w:asciiTheme="majorHAnsi" w:eastAsiaTheme="majorEastAsia" w:hAnsiTheme="majorHAnsi" w:cstheme="majorBidi"/>
      <w:b/>
      <w:bCs/>
      <w:i/>
      <w:iCs/>
      <w:color w:val="197DC1"/>
    </w:rPr>
  </w:style>
  <w:style w:type="table" w:styleId="Grigliamedia3-Colore5">
    <w:name w:val="Medium Grid 3 Accent 5"/>
    <w:basedOn w:val="Tabellanormale"/>
    <w:uiPriority w:val="69"/>
    <w:rsid w:val="001177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B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F2F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F2F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F2F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F2F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8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8F8" w:themeFill="accent5" w:themeFillTint="7F"/>
      </w:tcPr>
    </w:tblStylePr>
  </w:style>
  <w:style w:type="table" w:styleId="Elencomedio2-Colore5">
    <w:name w:val="Medium List 2 Accent 5"/>
    <w:basedOn w:val="Tabellanormale"/>
    <w:uiPriority w:val="66"/>
    <w:rsid w:val="00117760"/>
    <w:rPr>
      <w:rFonts w:asciiTheme="majorHAnsi" w:eastAsiaTheme="majorEastAsia" w:hAnsiTheme="majorHAnsi" w:cstheme="majorBidi"/>
      <w:color w:val="000000" w:themeColor="text1"/>
    </w:rPr>
    <w:tblPr>
      <w:tblStyleRowBandSize w:val="1"/>
      <w:tblStyleColBandSize w:val="1"/>
      <w:tblBorders>
        <w:top w:val="single" w:sz="8" w:space="0" w:color="F2F2F2" w:themeColor="accent5"/>
        <w:left w:val="single" w:sz="8" w:space="0" w:color="F2F2F2" w:themeColor="accent5"/>
        <w:bottom w:val="single" w:sz="8" w:space="0" w:color="F2F2F2" w:themeColor="accent5"/>
        <w:right w:val="single" w:sz="8" w:space="0" w:color="F2F2F2" w:themeColor="accent5"/>
      </w:tblBorders>
    </w:tblPr>
    <w:tblStylePr w:type="firstRow">
      <w:rPr>
        <w:sz w:val="24"/>
        <w:szCs w:val="24"/>
      </w:rPr>
      <w:tblPr/>
      <w:tcPr>
        <w:tcBorders>
          <w:top w:val="nil"/>
          <w:left w:val="nil"/>
          <w:bottom w:val="single" w:sz="24" w:space="0" w:color="F2F2F2" w:themeColor="accent5"/>
          <w:right w:val="nil"/>
          <w:insideH w:val="nil"/>
          <w:insideV w:val="nil"/>
        </w:tcBorders>
        <w:shd w:val="clear" w:color="auto" w:fill="FFFFFF" w:themeFill="background1"/>
      </w:tcPr>
    </w:tblStylePr>
    <w:tblStylePr w:type="lastRow">
      <w:tblPr/>
      <w:tcPr>
        <w:tcBorders>
          <w:top w:val="single" w:sz="8" w:space="0" w:color="F2F2F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F2F2" w:themeColor="accent5"/>
          <w:insideH w:val="nil"/>
          <w:insideV w:val="nil"/>
        </w:tcBorders>
        <w:shd w:val="clear" w:color="auto" w:fill="FFFFFF" w:themeFill="background1"/>
      </w:tcPr>
    </w:tblStylePr>
    <w:tblStylePr w:type="lastCol">
      <w:tblPr/>
      <w:tcPr>
        <w:tcBorders>
          <w:top w:val="nil"/>
          <w:left w:val="single" w:sz="8" w:space="0" w:color="F2F2F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BFB" w:themeFill="accent5" w:themeFillTint="3F"/>
      </w:tcPr>
    </w:tblStylePr>
    <w:tblStylePr w:type="band1Horz">
      <w:tblPr/>
      <w:tcPr>
        <w:tcBorders>
          <w:top w:val="nil"/>
          <w:bottom w:val="nil"/>
          <w:insideH w:val="nil"/>
          <w:insideV w:val="nil"/>
        </w:tcBorders>
        <w:shd w:val="clear" w:color="auto" w:fill="FBFB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rsid w:val="00117760"/>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rsid w:val="00117760"/>
    <w:rPr>
      <w:rFonts w:asciiTheme="majorHAnsi" w:eastAsiaTheme="majorEastAsia" w:hAnsiTheme="majorHAnsi" w:cstheme="majorBidi"/>
      <w:color w:val="000000" w:themeColor="text1"/>
    </w:rPr>
    <w:tblPr>
      <w:tblStyleRowBandSize w:val="1"/>
      <w:tblStyleColBandSize w:val="1"/>
      <w:tblBorders>
        <w:top w:val="single" w:sz="8" w:space="0" w:color="80BB48" w:themeColor="accent2"/>
        <w:left w:val="single" w:sz="8" w:space="0" w:color="80BB48" w:themeColor="accent2"/>
        <w:bottom w:val="single" w:sz="8" w:space="0" w:color="80BB48" w:themeColor="accent2"/>
        <w:right w:val="single" w:sz="8" w:space="0" w:color="80BB48" w:themeColor="accent2"/>
      </w:tblBorders>
    </w:tblPr>
    <w:tblStylePr w:type="firstRow">
      <w:rPr>
        <w:sz w:val="24"/>
        <w:szCs w:val="24"/>
      </w:rPr>
      <w:tblPr/>
      <w:tcPr>
        <w:tcBorders>
          <w:top w:val="nil"/>
          <w:left w:val="nil"/>
          <w:bottom w:val="single" w:sz="24" w:space="0" w:color="80BB48" w:themeColor="accent2"/>
          <w:right w:val="nil"/>
          <w:insideH w:val="nil"/>
          <w:insideV w:val="nil"/>
        </w:tcBorders>
        <w:shd w:val="clear" w:color="auto" w:fill="FFFFFF" w:themeFill="background1"/>
      </w:tcPr>
    </w:tblStylePr>
    <w:tblStylePr w:type="lastRow">
      <w:tblPr/>
      <w:tcPr>
        <w:tcBorders>
          <w:top w:val="single" w:sz="8" w:space="0" w:color="80BB4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B48" w:themeColor="accent2"/>
          <w:insideH w:val="nil"/>
          <w:insideV w:val="nil"/>
        </w:tcBorders>
        <w:shd w:val="clear" w:color="auto" w:fill="FFFFFF" w:themeFill="background1"/>
      </w:tcPr>
    </w:tblStylePr>
    <w:tblStylePr w:type="lastCol">
      <w:tblPr/>
      <w:tcPr>
        <w:tcBorders>
          <w:top w:val="nil"/>
          <w:left w:val="single" w:sz="8" w:space="0" w:color="80BB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ED1" w:themeFill="accent2" w:themeFillTint="3F"/>
      </w:tcPr>
    </w:tblStylePr>
    <w:tblStylePr w:type="band1Horz">
      <w:tblPr/>
      <w:tcPr>
        <w:tcBorders>
          <w:top w:val="nil"/>
          <w:bottom w:val="nil"/>
          <w:insideH w:val="nil"/>
          <w:insideV w:val="nil"/>
        </w:tcBorders>
        <w:shd w:val="clear" w:color="auto" w:fill="DFEE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rsid w:val="00117760"/>
    <w:rPr>
      <w:rFonts w:asciiTheme="majorHAnsi" w:eastAsiaTheme="majorEastAsia" w:hAnsiTheme="majorHAnsi" w:cstheme="majorBidi"/>
      <w:color w:val="000000" w:themeColor="text1"/>
    </w:rPr>
    <w:tblPr>
      <w:tblStyleRowBandSize w:val="1"/>
      <w:tblStyleColBandSize w:val="1"/>
      <w:tblBorders>
        <w:top w:val="single" w:sz="8" w:space="0" w:color="166EAA" w:themeColor="accent1"/>
        <w:left w:val="single" w:sz="8" w:space="0" w:color="166EAA" w:themeColor="accent1"/>
        <w:bottom w:val="single" w:sz="8" w:space="0" w:color="166EAA" w:themeColor="accent1"/>
        <w:right w:val="single" w:sz="8" w:space="0" w:color="166EAA" w:themeColor="accent1"/>
      </w:tblBorders>
    </w:tblPr>
    <w:tblStylePr w:type="firstRow">
      <w:rPr>
        <w:sz w:val="24"/>
        <w:szCs w:val="24"/>
      </w:rPr>
      <w:tblPr/>
      <w:tcPr>
        <w:tcBorders>
          <w:top w:val="nil"/>
          <w:left w:val="nil"/>
          <w:bottom w:val="single" w:sz="24" w:space="0" w:color="166EAA" w:themeColor="accent1"/>
          <w:right w:val="nil"/>
          <w:insideH w:val="nil"/>
          <w:insideV w:val="nil"/>
        </w:tcBorders>
        <w:shd w:val="clear" w:color="auto" w:fill="FFFFFF" w:themeFill="background1"/>
      </w:tcPr>
    </w:tblStylePr>
    <w:tblStylePr w:type="lastRow">
      <w:tblPr/>
      <w:tcPr>
        <w:tcBorders>
          <w:top w:val="single" w:sz="8" w:space="0" w:color="166EA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6EAA" w:themeColor="accent1"/>
          <w:insideH w:val="nil"/>
          <w:insideV w:val="nil"/>
        </w:tcBorders>
        <w:shd w:val="clear" w:color="auto" w:fill="FFFFFF" w:themeFill="background1"/>
      </w:tcPr>
    </w:tblStylePr>
    <w:tblStylePr w:type="lastCol">
      <w:tblPr/>
      <w:tcPr>
        <w:tcBorders>
          <w:top w:val="nil"/>
          <w:left w:val="single" w:sz="8" w:space="0" w:color="166EA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DDF6" w:themeFill="accent1" w:themeFillTint="3F"/>
      </w:tcPr>
    </w:tblStylePr>
    <w:tblStylePr w:type="band1Horz">
      <w:tblPr/>
      <w:tcPr>
        <w:tcBorders>
          <w:top w:val="nil"/>
          <w:bottom w:val="nil"/>
          <w:insideH w:val="nil"/>
          <w:insideV w:val="nil"/>
        </w:tcBorders>
        <w:shd w:val="clear" w:color="auto" w:fill="B9DD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1-Colore5">
    <w:name w:val="Medium List 1 Accent 5"/>
    <w:basedOn w:val="Tabellanormale"/>
    <w:uiPriority w:val="65"/>
    <w:rsid w:val="00117760"/>
    <w:rPr>
      <w:color w:val="000000" w:themeColor="text1"/>
    </w:rPr>
    <w:tblPr>
      <w:tblStyleRowBandSize w:val="1"/>
      <w:tblStyleColBandSize w:val="1"/>
      <w:tblBorders>
        <w:top w:val="single" w:sz="8" w:space="0" w:color="F2F2F2" w:themeColor="accent5"/>
        <w:bottom w:val="single" w:sz="8" w:space="0" w:color="F2F2F2" w:themeColor="accent5"/>
      </w:tblBorders>
    </w:tblPr>
    <w:tblStylePr w:type="firstRow">
      <w:rPr>
        <w:rFonts w:asciiTheme="majorHAnsi" w:eastAsiaTheme="majorEastAsia" w:hAnsiTheme="majorHAnsi" w:cstheme="majorBidi"/>
      </w:rPr>
      <w:tblPr/>
      <w:tcPr>
        <w:tcBorders>
          <w:top w:val="nil"/>
          <w:bottom w:val="single" w:sz="8" w:space="0" w:color="F2F2F2" w:themeColor="accent5"/>
        </w:tcBorders>
      </w:tcPr>
    </w:tblStylePr>
    <w:tblStylePr w:type="lastRow">
      <w:rPr>
        <w:b/>
        <w:bCs/>
        <w:color w:val="197DC1" w:themeColor="text2"/>
      </w:rPr>
      <w:tblPr/>
      <w:tcPr>
        <w:tcBorders>
          <w:top w:val="single" w:sz="8" w:space="0" w:color="F2F2F2" w:themeColor="accent5"/>
          <w:bottom w:val="single" w:sz="8" w:space="0" w:color="F2F2F2" w:themeColor="accent5"/>
        </w:tcBorders>
      </w:tcPr>
    </w:tblStylePr>
    <w:tblStylePr w:type="firstCol">
      <w:rPr>
        <w:b/>
        <w:bCs/>
      </w:rPr>
    </w:tblStylePr>
    <w:tblStylePr w:type="lastCol">
      <w:rPr>
        <w:b/>
        <w:bCs/>
      </w:rPr>
      <w:tblPr/>
      <w:tcPr>
        <w:tcBorders>
          <w:top w:val="single" w:sz="8" w:space="0" w:color="F2F2F2" w:themeColor="accent5"/>
          <w:bottom w:val="single" w:sz="8" w:space="0" w:color="F2F2F2" w:themeColor="accent5"/>
        </w:tcBorders>
      </w:tcPr>
    </w:tblStylePr>
    <w:tblStylePr w:type="band1Vert">
      <w:tblPr/>
      <w:tcPr>
        <w:shd w:val="clear" w:color="auto" w:fill="FBFBFB" w:themeFill="accent5" w:themeFillTint="3F"/>
      </w:tcPr>
    </w:tblStylePr>
    <w:tblStylePr w:type="band1Horz">
      <w:tblPr/>
      <w:tcPr>
        <w:shd w:val="clear" w:color="auto" w:fill="FBFBFB" w:themeFill="accent5" w:themeFillTint="3F"/>
      </w:tcPr>
    </w:tblStylePr>
  </w:style>
  <w:style w:type="table" w:styleId="Grigliamedia1-Colore3">
    <w:name w:val="Medium Grid 1 Accent 3"/>
    <w:basedOn w:val="Tabellanormale"/>
    <w:uiPriority w:val="67"/>
    <w:rsid w:val="0011776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gliamedia1-Colore4">
    <w:name w:val="Medium Grid 1 Accent 4"/>
    <w:basedOn w:val="Tabellanormale"/>
    <w:uiPriority w:val="67"/>
    <w:rsid w:val="00117760"/>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Titolo5Carattere">
    <w:name w:val="Titolo 5 Carattere"/>
    <w:basedOn w:val="Carpredefinitoparagrafo"/>
    <w:link w:val="Titolo5"/>
    <w:uiPriority w:val="9"/>
    <w:rsid w:val="00E0519A"/>
    <w:rPr>
      <w:rFonts w:asciiTheme="majorHAnsi" w:eastAsiaTheme="majorEastAsia" w:hAnsiTheme="majorHAnsi" w:cstheme="majorBidi"/>
      <w:color w:val="7F7F7F" w:themeColor="text1" w:themeTint="80"/>
    </w:rPr>
  </w:style>
  <w:style w:type="paragraph" w:styleId="Titolosommario">
    <w:name w:val="TOC Heading"/>
    <w:basedOn w:val="Titolo1"/>
    <w:next w:val="Normale"/>
    <w:uiPriority w:val="39"/>
    <w:unhideWhenUsed/>
    <w:qFormat/>
    <w:rsid w:val="005C46C0"/>
    <w:pPr>
      <w:outlineLvl w:val="9"/>
    </w:pPr>
    <w:rPr>
      <w:color w:val="10527F" w:themeColor="accent1" w:themeShade="BF"/>
      <w:sz w:val="28"/>
    </w:rPr>
  </w:style>
  <w:style w:type="paragraph" w:styleId="Sommario1">
    <w:name w:val="toc 1"/>
    <w:basedOn w:val="Normale"/>
    <w:next w:val="Normale"/>
    <w:autoRedefine/>
    <w:uiPriority w:val="39"/>
    <w:unhideWhenUsed/>
    <w:rsid w:val="005C46C0"/>
    <w:pPr>
      <w:tabs>
        <w:tab w:val="right" w:leader="dot" w:pos="9204"/>
      </w:tabs>
      <w:spacing w:after="100"/>
    </w:pPr>
  </w:style>
  <w:style w:type="paragraph" w:styleId="Sommario3">
    <w:name w:val="toc 3"/>
    <w:basedOn w:val="Normale"/>
    <w:next w:val="Normale"/>
    <w:autoRedefine/>
    <w:uiPriority w:val="39"/>
    <w:unhideWhenUsed/>
    <w:rsid w:val="005C46C0"/>
    <w:pPr>
      <w:spacing w:after="100"/>
      <w:ind w:left="480"/>
    </w:pPr>
  </w:style>
  <w:style w:type="character" w:styleId="Collegamentoipertestuale">
    <w:name w:val="Hyperlink"/>
    <w:basedOn w:val="Carpredefinitoparagrafo"/>
    <w:uiPriority w:val="99"/>
    <w:unhideWhenUsed/>
    <w:rsid w:val="005C46C0"/>
    <w:rPr>
      <w:color w:val="197DC1" w:themeColor="hyperlink"/>
      <w:u w:val="single"/>
    </w:rPr>
  </w:style>
  <w:style w:type="paragraph" w:styleId="Testofumetto">
    <w:name w:val="Balloon Text"/>
    <w:basedOn w:val="Normale"/>
    <w:link w:val="TestofumettoCarattere"/>
    <w:uiPriority w:val="99"/>
    <w:semiHidden/>
    <w:unhideWhenUsed/>
    <w:rsid w:val="005C46C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C46C0"/>
    <w:rPr>
      <w:rFonts w:ascii="Tahoma" w:hAnsi="Tahoma" w:cs="Tahoma"/>
      <w:sz w:val="16"/>
      <w:szCs w:val="16"/>
    </w:rPr>
  </w:style>
  <w:style w:type="character" w:customStyle="1" w:styleId="Titolo6Carattere">
    <w:name w:val="Titolo 6 Carattere"/>
    <w:basedOn w:val="Carpredefinitoparagrafo"/>
    <w:link w:val="Titolo6"/>
    <w:uiPriority w:val="9"/>
    <w:semiHidden/>
    <w:rsid w:val="00E25436"/>
    <w:rPr>
      <w:rFonts w:asciiTheme="majorHAnsi" w:eastAsiaTheme="majorEastAsia" w:hAnsiTheme="majorHAnsi" w:cstheme="majorBidi"/>
      <w:i/>
      <w:iCs/>
      <w:color w:val="0B3654" w:themeColor="accent1" w:themeShade="7F"/>
    </w:rPr>
  </w:style>
  <w:style w:type="character" w:customStyle="1" w:styleId="Titolo7Carattere">
    <w:name w:val="Titolo 7 Carattere"/>
    <w:basedOn w:val="Carpredefinitoparagrafo"/>
    <w:link w:val="Titolo7"/>
    <w:uiPriority w:val="9"/>
    <w:semiHidden/>
    <w:rsid w:val="00E25436"/>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E2543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E25436"/>
    <w:rPr>
      <w:rFonts w:asciiTheme="majorHAnsi" w:eastAsiaTheme="majorEastAsia" w:hAnsiTheme="majorHAnsi" w:cstheme="majorBidi"/>
      <w:i/>
      <w:iCs/>
      <w:color w:val="404040" w:themeColor="text1" w:themeTint="BF"/>
      <w:sz w:val="20"/>
      <w:szCs w:val="20"/>
    </w:rPr>
  </w:style>
  <w:style w:type="paragraph" w:styleId="Sommario2">
    <w:name w:val="toc 2"/>
    <w:basedOn w:val="Normale"/>
    <w:next w:val="Normale"/>
    <w:autoRedefine/>
    <w:uiPriority w:val="39"/>
    <w:unhideWhenUsed/>
    <w:rsid w:val="00E25436"/>
    <w:pPr>
      <w:spacing w:after="100"/>
      <w:ind w:left="240"/>
    </w:pPr>
  </w:style>
  <w:style w:type="paragraph" w:styleId="NormaleWeb">
    <w:name w:val="Normal (Web)"/>
    <w:basedOn w:val="Normale"/>
    <w:uiPriority w:val="99"/>
    <w:semiHidden/>
    <w:unhideWhenUsed/>
    <w:rsid w:val="008C0056"/>
    <w:pPr>
      <w:spacing w:before="100" w:beforeAutospacing="1" w:after="100" w:afterAutospacing="1" w:line="240" w:lineRule="auto"/>
      <w:jc w:val="left"/>
    </w:pPr>
    <w:rPr>
      <w:rFonts w:ascii="Times New Roman" w:eastAsia="Times New Roman" w:hAnsi="Times New Roman" w:cs="Times New Roman"/>
      <w:lang w:eastAsia="it-IT"/>
    </w:rPr>
  </w:style>
  <w:style w:type="paragraph" w:customStyle="1" w:styleId="Default">
    <w:name w:val="Default"/>
    <w:qFormat/>
    <w:rsid w:val="008C0056"/>
    <w:rPr>
      <w:rFonts w:ascii="Verdana" w:eastAsia="Calibri" w:hAnsi="Verdana" w:cs="Verdana"/>
      <w:color w:val="000000"/>
    </w:rPr>
  </w:style>
  <w:style w:type="character" w:styleId="Rimandocommento">
    <w:name w:val="annotation reference"/>
    <w:basedOn w:val="Carpredefinitoparagrafo"/>
    <w:uiPriority w:val="99"/>
    <w:semiHidden/>
    <w:unhideWhenUsed/>
    <w:rsid w:val="00484D01"/>
    <w:rPr>
      <w:sz w:val="16"/>
      <w:szCs w:val="16"/>
    </w:rPr>
  </w:style>
  <w:style w:type="paragraph" w:styleId="Testocommento">
    <w:name w:val="annotation text"/>
    <w:basedOn w:val="Normale"/>
    <w:link w:val="TestocommentoCarattere"/>
    <w:uiPriority w:val="99"/>
    <w:semiHidden/>
    <w:unhideWhenUsed/>
    <w:rsid w:val="00484D0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84D01"/>
    <w:rPr>
      <w:sz w:val="20"/>
      <w:szCs w:val="20"/>
    </w:rPr>
  </w:style>
  <w:style w:type="paragraph" w:styleId="Soggettocommento">
    <w:name w:val="annotation subject"/>
    <w:basedOn w:val="Testocommento"/>
    <w:next w:val="Testocommento"/>
    <w:link w:val="SoggettocommentoCarattere"/>
    <w:uiPriority w:val="99"/>
    <w:semiHidden/>
    <w:unhideWhenUsed/>
    <w:rsid w:val="00484D01"/>
    <w:rPr>
      <w:b/>
      <w:bCs/>
    </w:rPr>
  </w:style>
  <w:style w:type="character" w:customStyle="1" w:styleId="SoggettocommentoCarattere">
    <w:name w:val="Soggetto commento Carattere"/>
    <w:basedOn w:val="TestocommentoCarattere"/>
    <w:link w:val="Soggettocommento"/>
    <w:uiPriority w:val="99"/>
    <w:semiHidden/>
    <w:rsid w:val="00484D01"/>
    <w:rPr>
      <w:b/>
      <w:bCs/>
      <w:sz w:val="20"/>
      <w:szCs w:val="20"/>
    </w:rPr>
  </w:style>
  <w:style w:type="paragraph" w:customStyle="1" w:styleId="Stilerequirements">
    <w:name w:val="Stile requirements"/>
    <w:basedOn w:val="Normale"/>
    <w:link w:val="StilerequirementsCarattere"/>
    <w:qFormat/>
    <w:rsid w:val="00E76B96"/>
    <w:pPr>
      <w:numPr>
        <w:ilvl w:val="2"/>
        <w:numId w:val="4"/>
      </w:numPr>
      <w:pBdr>
        <w:top w:val="nil"/>
        <w:left w:val="nil"/>
        <w:bottom w:val="nil"/>
        <w:right w:val="nil"/>
        <w:between w:val="nil"/>
      </w:pBdr>
      <w:spacing w:before="0" w:after="0" w:line="259" w:lineRule="auto"/>
      <w:ind w:left="567" w:hanging="425"/>
      <w:jc w:val="left"/>
    </w:pPr>
    <w:rPr>
      <w:rFonts w:eastAsia="Verdana" w:cstheme="minorHAnsi"/>
      <w:lang w:val="en-GB"/>
    </w:rPr>
  </w:style>
  <w:style w:type="paragraph" w:customStyle="1" w:styleId="Stilewhatform">
    <w:name w:val="Stilewhat form"/>
    <w:basedOn w:val="Paragrafoelenco"/>
    <w:link w:val="StilewhatformCarattere"/>
    <w:qFormat/>
    <w:rsid w:val="00E76B96"/>
    <w:pPr>
      <w:numPr>
        <w:numId w:val="49"/>
      </w:numPr>
    </w:pPr>
    <w:rPr>
      <w:b w:val="0"/>
    </w:rPr>
  </w:style>
  <w:style w:type="character" w:customStyle="1" w:styleId="StilerequirementsCarattere">
    <w:name w:val="Stile requirements Carattere"/>
    <w:basedOn w:val="Carpredefinitoparagrafo"/>
    <w:link w:val="Stilerequirements"/>
    <w:rsid w:val="00E76B96"/>
    <w:rPr>
      <w:rFonts w:eastAsia="Verdana" w:cstheme="minorHAnsi"/>
      <w:lang w:val="en-GB"/>
    </w:rPr>
  </w:style>
  <w:style w:type="character" w:customStyle="1" w:styleId="ParagrafoelencoCarattere">
    <w:name w:val="Paragrafo elenco Carattere"/>
    <w:basedOn w:val="Carpredefinitoparagrafo"/>
    <w:link w:val="Paragrafoelenco"/>
    <w:uiPriority w:val="34"/>
    <w:rsid w:val="00E76B96"/>
    <w:rPr>
      <w:b/>
      <w:lang w:val="en-GB"/>
    </w:rPr>
  </w:style>
  <w:style w:type="character" w:customStyle="1" w:styleId="StilewhatformCarattere">
    <w:name w:val="Stilewhat form Carattere"/>
    <w:basedOn w:val="ParagrafoelencoCarattere"/>
    <w:link w:val="Stilewhatform"/>
    <w:rsid w:val="00E76B96"/>
    <w:rPr>
      <w:b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046817">
      <w:bodyDiv w:val="1"/>
      <w:marLeft w:val="0"/>
      <w:marRight w:val="0"/>
      <w:marTop w:val="0"/>
      <w:marBottom w:val="0"/>
      <w:divBdr>
        <w:top w:val="none" w:sz="0" w:space="0" w:color="auto"/>
        <w:left w:val="none" w:sz="0" w:space="0" w:color="auto"/>
        <w:bottom w:val="none" w:sz="0" w:space="0" w:color="auto"/>
        <w:right w:val="none" w:sz="0" w:space="0" w:color="auto"/>
      </w:divBdr>
    </w:div>
    <w:div w:id="1644577210">
      <w:bodyDiv w:val="1"/>
      <w:marLeft w:val="0"/>
      <w:marRight w:val="0"/>
      <w:marTop w:val="0"/>
      <w:marBottom w:val="0"/>
      <w:divBdr>
        <w:top w:val="none" w:sz="0" w:space="0" w:color="auto"/>
        <w:left w:val="none" w:sz="0" w:space="0" w:color="auto"/>
        <w:bottom w:val="none" w:sz="0" w:space="0" w:color="auto"/>
        <w:right w:val="none" w:sz="0" w:space="0" w:color="auto"/>
      </w:divBdr>
    </w:div>
    <w:div w:id="1796631846">
      <w:bodyDiv w:val="1"/>
      <w:marLeft w:val="0"/>
      <w:marRight w:val="0"/>
      <w:marTop w:val="0"/>
      <w:marBottom w:val="0"/>
      <w:divBdr>
        <w:top w:val="none" w:sz="0" w:space="0" w:color="auto"/>
        <w:left w:val="none" w:sz="0" w:space="0" w:color="auto"/>
        <w:bottom w:val="none" w:sz="0" w:space="0" w:color="auto"/>
        <w:right w:val="none" w:sz="0" w:space="0" w:color="auto"/>
      </w:divBdr>
    </w:div>
    <w:div w:id="19871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iki.u-gov.it/confluence/display/HIGHLANDER/Dataset+forms?preview=/359625290/393550377/ReanalysisDownscaling_(Template-Highlander-data_final-version)_CMCC_FINAL.doc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cs.google.com/spreadsheets/d/1GSIvSqQ8IsRPGWpHrPzaMPwq0voG_tJm/edit" TargetMode="External"/><Relationship Id="rId17" Type="http://schemas.openxmlformats.org/officeDocument/2006/relationships/hyperlink" Target="https://wiki.u-gov.it/confluence/display/HIGHLANDER/Dataset+forms?preview=/359625290/393550380/COSMO-CLM-Downscaling_(Template-Highlander-data_final-version)_FINAL.docx" TargetMode="External"/><Relationship Id="rId2" Type="http://schemas.openxmlformats.org/officeDocument/2006/relationships/numbering" Target="numbering.xml"/><Relationship Id="rId16" Type="http://schemas.openxmlformats.org/officeDocument/2006/relationships/hyperlink" Target="https://wiki.u-gov.it/confluence/display/HIGHLANDER/Dataset+forms?preview=/359625290/393550377/ReanalysisDownscaling_(Template-Highlander-data_final-version)_CMCC_FINAL.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u-gov.it/confluence/display/HIGHLANDER/Dataset+forms?preview=/359625290/393550380/COSMO-CLM-Downscaling_(Template-Highlander-data_final-version)_FINAL.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spreadsheets/d/1GSIvSqQ8IsRPGWpHrPzaMPwq0voG_tJm/edit" TargetMode="External"/><Relationship Id="rId23" Type="http://schemas.openxmlformats.org/officeDocument/2006/relationships/fontTable" Target="fontTable.xml"/><Relationship Id="rId10" Type="http://schemas.openxmlformats.org/officeDocument/2006/relationships/hyperlink" Target="https://wiki.u-gov.it/confluence/display/HIGHLANDER/Dataset+forms?preview=/359625290/393550377/ReanalysisDownscaling_(Template-Highlander-data_final-version)_CMCC_FINAL.doc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google.com/spreadsheets/d/1GSIvSqQ8IsRPGWpHrPzaMPwq0voG_tJm/edit" TargetMode="External"/><Relationship Id="rId14" Type="http://schemas.openxmlformats.org/officeDocument/2006/relationships/hyperlink" Target="https://wiki.u-gov.it/confluence/display/HIGHLANDER/Dataset+forms?preview=/359625290/393550380/COSMO-CLM-Downscaling_(Template-Highlander-data_final-version)_FINAL.docx"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roli\OneDrive%20-%20CINECA\SCAI-MD-TEAM\Highlander\Deliverables\D5.2\Template_DLV_Highlander.dotx" TargetMode="External"/></Relationships>
</file>

<file path=word/theme/theme1.xml><?xml version="1.0" encoding="utf-8"?>
<a:theme xmlns:a="http://schemas.openxmlformats.org/drawingml/2006/main" name="Highlander_project">
  <a:themeElements>
    <a:clrScheme name="Highlander">
      <a:dk1>
        <a:sysClr val="windowText" lastClr="000000"/>
      </a:dk1>
      <a:lt1>
        <a:sysClr val="window" lastClr="FFFFFF"/>
      </a:lt1>
      <a:dk2>
        <a:srgbClr val="197DC1"/>
      </a:dk2>
      <a:lt2>
        <a:srgbClr val="E7E6E6"/>
      </a:lt2>
      <a:accent1>
        <a:srgbClr val="166EAA"/>
      </a:accent1>
      <a:accent2>
        <a:srgbClr val="80BB48"/>
      </a:accent2>
      <a:accent3>
        <a:srgbClr val="A5A5A5"/>
      </a:accent3>
      <a:accent4>
        <a:srgbClr val="FFC000"/>
      </a:accent4>
      <a:accent5>
        <a:srgbClr val="F2F2F2"/>
      </a:accent5>
      <a:accent6>
        <a:srgbClr val="72AB3F"/>
      </a:accent6>
      <a:hlink>
        <a:srgbClr val="197DC1"/>
      </a:hlink>
      <a:folHlink>
        <a:srgbClr val="80BB48"/>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AE430-468F-4B08-9168-1371C0B9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Template_DLV_Highlander</Template>
  <TotalTime>0</TotalTime>
  <Pages>54</Pages>
  <Words>11640</Words>
  <Characters>66354</Characters>
  <Application>Microsoft Office Word</Application>
  <DocSecurity>0</DocSecurity>
  <Lines>552</Lines>
  <Paragraphs>155</Paragraphs>
  <ScaleCrop>false</ScaleCrop>
  <HeadingPairs>
    <vt:vector size="2" baseType="variant">
      <vt:variant>
        <vt:lpstr>Titolo</vt:lpstr>
      </vt:variant>
      <vt:variant>
        <vt:i4>1</vt:i4>
      </vt:variant>
    </vt:vector>
  </HeadingPairs>
  <TitlesOfParts>
    <vt:vector size="1" baseType="lpstr">
      <vt:lpstr/>
    </vt:vector>
  </TitlesOfParts>
  <Company>Aster S. Cons. P. A.</Company>
  <LinksUpToDate>false</LinksUpToDate>
  <CharactersWithSpaces>77839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Cinzia CAROLI</dc:creator>
  <cp:lastModifiedBy>federica gabbianelli</cp:lastModifiedBy>
  <cp:revision>2</cp:revision>
  <cp:lastPrinted>2020-02-19T15:37:00Z</cp:lastPrinted>
  <dcterms:created xsi:type="dcterms:W3CDTF">2021-04-19T10:40:00Z</dcterms:created>
  <dcterms:modified xsi:type="dcterms:W3CDTF">2021-04-19T10:40:00Z</dcterms:modified>
</cp:coreProperties>
</file>